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09" w:rsidRPr="00EC224F" w:rsidRDefault="00312D09" w:rsidP="00312D09">
      <w:pPr>
        <w:pStyle w:val="a5"/>
        <w:jc w:val="center"/>
        <w:rPr>
          <w:sz w:val="26"/>
          <w:szCs w:val="26"/>
        </w:rPr>
      </w:pPr>
      <w:r w:rsidRPr="00EC224F">
        <w:rPr>
          <w:noProof/>
          <w:sz w:val="26"/>
          <w:szCs w:val="26"/>
        </w:rPr>
        <w:drawing>
          <wp:inline distT="0" distB="0" distL="0" distR="0" wp14:anchorId="0A67D193" wp14:editId="4BDFA029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D09" w:rsidRPr="00EC224F" w:rsidRDefault="00312D09" w:rsidP="00312D09">
      <w:pPr>
        <w:pStyle w:val="a5"/>
        <w:jc w:val="center"/>
        <w:rPr>
          <w:sz w:val="26"/>
          <w:szCs w:val="26"/>
        </w:rPr>
      </w:pPr>
      <w:r w:rsidRPr="00EC224F">
        <w:rPr>
          <w:sz w:val="26"/>
          <w:szCs w:val="26"/>
        </w:rPr>
        <w:t>АДМИНИСТРАЦИЯ ГОРОДА НОРИЛЬСКА</w:t>
      </w:r>
    </w:p>
    <w:p w:rsidR="00312D09" w:rsidRPr="00EC224F" w:rsidRDefault="00312D09" w:rsidP="00312D09">
      <w:pPr>
        <w:pStyle w:val="a5"/>
        <w:jc w:val="center"/>
        <w:rPr>
          <w:sz w:val="26"/>
          <w:szCs w:val="26"/>
        </w:rPr>
      </w:pPr>
      <w:r w:rsidRPr="00EC224F">
        <w:rPr>
          <w:sz w:val="26"/>
          <w:szCs w:val="26"/>
        </w:rPr>
        <w:t>КРАСНОЯРСКОГО КРАЯ</w:t>
      </w:r>
    </w:p>
    <w:p w:rsidR="00312D09" w:rsidRPr="00EC224F" w:rsidRDefault="00312D09" w:rsidP="00312D09">
      <w:pPr>
        <w:pStyle w:val="a5"/>
        <w:jc w:val="center"/>
        <w:rPr>
          <w:sz w:val="26"/>
          <w:szCs w:val="26"/>
        </w:rPr>
      </w:pPr>
    </w:p>
    <w:p w:rsidR="00312D09" w:rsidRPr="00192C6A" w:rsidRDefault="00312D09" w:rsidP="00312D09">
      <w:pPr>
        <w:pStyle w:val="a5"/>
        <w:jc w:val="center"/>
        <w:rPr>
          <w:b/>
        </w:rPr>
      </w:pPr>
      <w:r w:rsidRPr="00192C6A">
        <w:rPr>
          <w:b/>
        </w:rPr>
        <w:t>ПОСТАНОВЛЕНИЕ</w:t>
      </w:r>
    </w:p>
    <w:p w:rsidR="00312D09" w:rsidRPr="00EC224F" w:rsidRDefault="00312D09" w:rsidP="00312D09">
      <w:pPr>
        <w:pStyle w:val="a5"/>
        <w:jc w:val="center"/>
        <w:rPr>
          <w:sz w:val="26"/>
          <w:szCs w:val="26"/>
        </w:rPr>
      </w:pPr>
    </w:p>
    <w:p w:rsidR="00312D09" w:rsidRPr="00EC224F" w:rsidRDefault="006C3F67" w:rsidP="00312D09">
      <w:pPr>
        <w:pStyle w:val="a5"/>
        <w:tabs>
          <w:tab w:val="left" w:pos="4253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06.06.</w:t>
      </w:r>
      <w:r w:rsidR="00312D09" w:rsidRPr="00EC224F">
        <w:rPr>
          <w:sz w:val="26"/>
          <w:szCs w:val="26"/>
        </w:rPr>
        <w:t xml:space="preserve">2022             </w:t>
      </w:r>
      <w:r>
        <w:rPr>
          <w:sz w:val="26"/>
          <w:szCs w:val="26"/>
        </w:rPr>
        <w:t xml:space="preserve">                         </w:t>
      </w:r>
      <w:r w:rsidR="00312D09" w:rsidRPr="00EC224F">
        <w:rPr>
          <w:sz w:val="26"/>
          <w:szCs w:val="26"/>
        </w:rPr>
        <w:t xml:space="preserve">      г. Норильск                  </w:t>
      </w:r>
      <w:r>
        <w:rPr>
          <w:sz w:val="26"/>
          <w:szCs w:val="26"/>
        </w:rPr>
        <w:t xml:space="preserve">                              № 313</w:t>
      </w:r>
    </w:p>
    <w:p w:rsidR="00312D09" w:rsidRPr="00EC224F" w:rsidRDefault="00312D09" w:rsidP="00312D09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:rsidR="00312D09" w:rsidRPr="00EC224F" w:rsidRDefault="00312D09" w:rsidP="00312D09">
      <w:pPr>
        <w:tabs>
          <w:tab w:val="left" w:pos="1260"/>
        </w:tabs>
        <w:jc w:val="both"/>
        <w:outlineLvl w:val="0"/>
        <w:rPr>
          <w:sz w:val="26"/>
          <w:szCs w:val="26"/>
        </w:rPr>
      </w:pPr>
    </w:p>
    <w:p w:rsidR="00312D09" w:rsidRPr="00EC224F" w:rsidRDefault="00312D09" w:rsidP="00312D09">
      <w:pPr>
        <w:tabs>
          <w:tab w:val="left" w:pos="1260"/>
        </w:tabs>
        <w:jc w:val="both"/>
        <w:outlineLvl w:val="0"/>
        <w:rPr>
          <w:sz w:val="26"/>
          <w:szCs w:val="26"/>
        </w:rPr>
      </w:pPr>
      <w:r w:rsidRPr="00EC224F">
        <w:rPr>
          <w:color w:val="000000"/>
          <w:sz w:val="26"/>
          <w:szCs w:val="26"/>
        </w:rPr>
        <w:t>О внесении изменений в постановление Ад</w:t>
      </w:r>
      <w:r w:rsidR="009423D7">
        <w:rPr>
          <w:color w:val="000000"/>
          <w:sz w:val="26"/>
          <w:szCs w:val="26"/>
        </w:rPr>
        <w:t>министрации города Норильска от </w:t>
      </w:r>
      <w:r w:rsidRPr="00EC224F">
        <w:rPr>
          <w:color w:val="000000"/>
          <w:sz w:val="26"/>
          <w:szCs w:val="26"/>
        </w:rPr>
        <w:t>05.02.2021 № 4</w:t>
      </w:r>
      <w:r w:rsidR="004879CB">
        <w:rPr>
          <w:color w:val="000000"/>
          <w:sz w:val="26"/>
          <w:szCs w:val="26"/>
        </w:rPr>
        <w:t>9</w:t>
      </w:r>
    </w:p>
    <w:p w:rsidR="00312D09" w:rsidRPr="00EC224F" w:rsidRDefault="00312D09" w:rsidP="00312D09">
      <w:pPr>
        <w:ind w:firstLine="709"/>
        <w:rPr>
          <w:sz w:val="26"/>
          <w:szCs w:val="26"/>
        </w:rPr>
      </w:pPr>
    </w:p>
    <w:p w:rsidR="00312D09" w:rsidRPr="00EC224F" w:rsidRDefault="00312D09" w:rsidP="00312D09">
      <w:pPr>
        <w:ind w:firstLine="709"/>
        <w:rPr>
          <w:sz w:val="26"/>
          <w:szCs w:val="26"/>
        </w:rPr>
      </w:pPr>
    </w:p>
    <w:p w:rsidR="00312D09" w:rsidRPr="00A2447D" w:rsidRDefault="00A2447D" w:rsidP="00312D09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A2447D">
        <w:rPr>
          <w:color w:val="000000"/>
          <w:sz w:val="26"/>
          <w:szCs w:val="26"/>
        </w:rPr>
        <w:t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</w:t>
      </w:r>
      <w:r w:rsidR="009423D7">
        <w:rPr>
          <w:rFonts w:eastAsiaTheme="minorHAnsi"/>
          <w:sz w:val="26"/>
          <w:szCs w:val="26"/>
          <w:lang w:eastAsia="en-US"/>
        </w:rPr>
        <w:t>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РФ от 18.09.2020 № 1492</w:t>
      </w:r>
      <w:r w:rsidRPr="00A2447D">
        <w:rPr>
          <w:color w:val="000000"/>
          <w:sz w:val="26"/>
          <w:szCs w:val="26"/>
        </w:rPr>
        <w:t xml:space="preserve">, а также с </w:t>
      </w:r>
      <w:r>
        <w:rPr>
          <w:color w:val="000000"/>
          <w:sz w:val="26"/>
          <w:szCs w:val="26"/>
        </w:rPr>
        <w:t>п</w:t>
      </w:r>
      <w:r w:rsidRPr="003E2232">
        <w:rPr>
          <w:color w:val="000000"/>
          <w:sz w:val="26"/>
          <w:szCs w:val="26"/>
        </w:rPr>
        <w:t>риказ</w:t>
      </w:r>
      <w:r>
        <w:rPr>
          <w:color w:val="000000"/>
          <w:sz w:val="26"/>
          <w:szCs w:val="26"/>
        </w:rPr>
        <w:t>ом</w:t>
      </w:r>
      <w:r w:rsidRPr="003E2232">
        <w:rPr>
          <w:color w:val="000000"/>
          <w:sz w:val="26"/>
          <w:szCs w:val="26"/>
        </w:rPr>
        <w:t xml:space="preserve"> министерства образования Красноярского края от </w:t>
      </w:r>
      <w:r>
        <w:rPr>
          <w:color w:val="000000"/>
          <w:sz w:val="26"/>
          <w:szCs w:val="26"/>
        </w:rPr>
        <w:t>30.12.2021</w:t>
      </w:r>
      <w:r w:rsidRPr="003E2232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746</w:t>
      </w:r>
      <w:r w:rsidRPr="003E2232">
        <w:rPr>
          <w:color w:val="000000"/>
          <w:sz w:val="26"/>
          <w:szCs w:val="26"/>
        </w:rPr>
        <w:t>-11-</w:t>
      </w:r>
      <w:r w:rsidRPr="0019553E">
        <w:rPr>
          <w:color w:val="000000"/>
          <w:sz w:val="26"/>
          <w:szCs w:val="26"/>
        </w:rPr>
        <w:t>05,</w:t>
      </w:r>
      <w:r w:rsidRPr="000C629F">
        <w:rPr>
          <w:color w:val="000000"/>
          <w:sz w:val="26"/>
          <w:szCs w:val="26"/>
        </w:rPr>
        <w:t xml:space="preserve"> </w:t>
      </w:r>
    </w:p>
    <w:p w:rsidR="00312D09" w:rsidRPr="00A2447D" w:rsidRDefault="00312D09" w:rsidP="00312D09">
      <w:pPr>
        <w:jc w:val="both"/>
        <w:rPr>
          <w:color w:val="000000"/>
          <w:sz w:val="26"/>
          <w:szCs w:val="26"/>
        </w:rPr>
      </w:pPr>
      <w:r w:rsidRPr="00A2447D">
        <w:rPr>
          <w:color w:val="000000"/>
          <w:sz w:val="26"/>
          <w:szCs w:val="26"/>
        </w:rPr>
        <w:t>ПОСТАНОВЛЯЮ:</w:t>
      </w:r>
    </w:p>
    <w:p w:rsidR="009423D7" w:rsidRDefault="009423D7" w:rsidP="009423D7">
      <w:pPr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12D09" w:rsidRPr="00EC224F" w:rsidRDefault="00312D09" w:rsidP="00312D09">
      <w:pPr>
        <w:adjustRightInd w:val="0"/>
        <w:ind w:firstLine="709"/>
        <w:jc w:val="both"/>
        <w:rPr>
          <w:sz w:val="26"/>
          <w:szCs w:val="26"/>
        </w:rPr>
      </w:pPr>
      <w:r w:rsidRPr="00EC224F">
        <w:rPr>
          <w:sz w:val="26"/>
          <w:szCs w:val="26"/>
        </w:rPr>
        <w:t>1. Внести в постановление Администрации города Норильска от 05.02.2021 № 4</w:t>
      </w:r>
      <w:r w:rsidR="004879CB">
        <w:rPr>
          <w:sz w:val="26"/>
          <w:szCs w:val="26"/>
        </w:rPr>
        <w:t>9</w:t>
      </w:r>
      <w:r w:rsidRPr="00EC224F">
        <w:rPr>
          <w:sz w:val="26"/>
          <w:szCs w:val="26"/>
        </w:rPr>
        <w:t xml:space="preserve"> «</w:t>
      </w:r>
      <w:r w:rsidRPr="00EC224F">
        <w:rPr>
          <w:color w:val="000000"/>
          <w:sz w:val="26"/>
          <w:szCs w:val="26"/>
        </w:rPr>
        <w:t>Об утверждении Правил персонифицированного финансирования дополнительного образования детей в муниципальном образовании город Норильск»</w:t>
      </w:r>
      <w:r w:rsidRPr="00EC224F">
        <w:rPr>
          <w:sz w:val="26"/>
          <w:szCs w:val="26"/>
        </w:rPr>
        <w:t xml:space="preserve"> (далее - Постановление) следующее изменение:</w:t>
      </w:r>
    </w:p>
    <w:p w:rsidR="009423D7" w:rsidRDefault="00312D09" w:rsidP="009423D7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C224F">
        <w:rPr>
          <w:sz w:val="26"/>
          <w:szCs w:val="26"/>
        </w:rPr>
        <w:t xml:space="preserve">1.1. </w:t>
      </w:r>
      <w:r w:rsidR="009423D7">
        <w:rPr>
          <w:sz w:val="26"/>
          <w:szCs w:val="26"/>
        </w:rPr>
        <w:t>В преамбуле Постановления слова «</w:t>
      </w:r>
      <w:r w:rsidR="009423D7">
        <w:rPr>
          <w:rFonts w:eastAsiaTheme="minorHAnsi"/>
          <w:sz w:val="26"/>
          <w:szCs w:val="26"/>
          <w:lang w:eastAsia="en-US"/>
        </w:rPr>
        <w:t>от 23.09.2020 № 434-11-05» заменить словами «</w:t>
      </w:r>
      <w:r w:rsidR="009423D7" w:rsidRPr="003E2232">
        <w:rPr>
          <w:color w:val="000000"/>
          <w:sz w:val="26"/>
          <w:szCs w:val="26"/>
        </w:rPr>
        <w:t xml:space="preserve">от </w:t>
      </w:r>
      <w:r w:rsidR="009423D7">
        <w:rPr>
          <w:color w:val="000000"/>
          <w:sz w:val="26"/>
          <w:szCs w:val="26"/>
        </w:rPr>
        <w:t>30.12.2021</w:t>
      </w:r>
      <w:r w:rsidR="009423D7" w:rsidRPr="003E2232">
        <w:rPr>
          <w:color w:val="000000"/>
          <w:sz w:val="26"/>
          <w:szCs w:val="26"/>
        </w:rPr>
        <w:t xml:space="preserve"> № </w:t>
      </w:r>
      <w:r w:rsidR="009423D7">
        <w:rPr>
          <w:color w:val="000000"/>
          <w:sz w:val="26"/>
          <w:szCs w:val="26"/>
        </w:rPr>
        <w:t>746</w:t>
      </w:r>
      <w:r w:rsidR="009423D7" w:rsidRPr="003E2232">
        <w:rPr>
          <w:color w:val="000000"/>
          <w:sz w:val="26"/>
          <w:szCs w:val="26"/>
        </w:rPr>
        <w:t>-11-</w:t>
      </w:r>
      <w:r w:rsidR="009423D7" w:rsidRPr="0019553E">
        <w:rPr>
          <w:color w:val="000000"/>
          <w:sz w:val="26"/>
          <w:szCs w:val="26"/>
        </w:rPr>
        <w:t>05</w:t>
      </w:r>
      <w:r w:rsidR="009423D7">
        <w:rPr>
          <w:color w:val="000000"/>
          <w:sz w:val="26"/>
          <w:szCs w:val="26"/>
        </w:rPr>
        <w:t>».</w:t>
      </w:r>
    </w:p>
    <w:p w:rsidR="009423D7" w:rsidRDefault="009423D7" w:rsidP="00312D0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Внести в </w:t>
      </w:r>
      <w:r w:rsidR="00312D09" w:rsidRPr="00EC224F">
        <w:rPr>
          <w:color w:val="000000"/>
          <w:sz w:val="26"/>
          <w:szCs w:val="26"/>
        </w:rPr>
        <w:t>Правил</w:t>
      </w:r>
      <w:r w:rsidR="008D3BC4">
        <w:rPr>
          <w:color w:val="000000"/>
          <w:sz w:val="26"/>
          <w:szCs w:val="26"/>
        </w:rPr>
        <w:t>а</w:t>
      </w:r>
      <w:r w:rsidR="00312D09" w:rsidRPr="00EC224F">
        <w:rPr>
          <w:color w:val="000000"/>
          <w:sz w:val="26"/>
          <w:szCs w:val="26"/>
        </w:rPr>
        <w:t xml:space="preserve"> персонифицированного финансирования дополнительного образования детей в муниципальном образовании город Норильск</w:t>
      </w:r>
      <w:r w:rsidR="00312D09" w:rsidRPr="00EC224F">
        <w:rPr>
          <w:sz w:val="26"/>
          <w:szCs w:val="26"/>
        </w:rPr>
        <w:t>, утвержденные Постановлением</w:t>
      </w:r>
      <w:r>
        <w:rPr>
          <w:sz w:val="26"/>
          <w:szCs w:val="26"/>
        </w:rPr>
        <w:t xml:space="preserve"> (далее – Правила)</w:t>
      </w:r>
      <w:r w:rsidR="00312D09" w:rsidRPr="00EC224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EC224F">
        <w:rPr>
          <w:sz w:val="26"/>
          <w:szCs w:val="26"/>
        </w:rPr>
        <w:t>следующее изменение:</w:t>
      </w:r>
    </w:p>
    <w:p w:rsidR="009423D7" w:rsidRDefault="009423D7" w:rsidP="009423D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312D09" w:rsidRPr="00EC22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Правила </w:t>
      </w:r>
      <w:r w:rsidR="00312D09" w:rsidRPr="00EC224F">
        <w:rPr>
          <w:sz w:val="26"/>
          <w:szCs w:val="26"/>
        </w:rPr>
        <w:t>изложить в редакции согласно приложению к настоящему постановлению.</w:t>
      </w:r>
    </w:p>
    <w:p w:rsidR="00312D09" w:rsidRPr="009423D7" w:rsidRDefault="009423D7" w:rsidP="009423D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12D09" w:rsidRPr="009423D7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12D09" w:rsidRPr="00EC224F" w:rsidRDefault="009423D7" w:rsidP="00312D09">
      <w:pPr>
        <w:tabs>
          <w:tab w:val="left" w:pos="1134"/>
          <w:tab w:val="left" w:pos="1276"/>
        </w:tabs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4</w:t>
      </w:r>
      <w:r>
        <w:rPr>
          <w:color w:val="000000" w:themeColor="text1"/>
          <w:sz w:val="26"/>
          <w:szCs w:val="26"/>
        </w:rPr>
        <w:t>.</w:t>
      </w:r>
      <w:r w:rsidR="00312D09" w:rsidRPr="00EC224F">
        <w:rPr>
          <w:color w:val="000000" w:themeColor="text1"/>
          <w:sz w:val="26"/>
          <w:szCs w:val="26"/>
        </w:rPr>
        <w:tab/>
      </w:r>
      <w:r w:rsidR="00312D09" w:rsidRPr="00EC224F">
        <w:rPr>
          <w:sz w:val="26"/>
          <w:szCs w:val="26"/>
        </w:rPr>
        <w:t xml:space="preserve">Настоящее постановление вступает в силу с </w:t>
      </w:r>
      <w:r>
        <w:rPr>
          <w:sz w:val="26"/>
          <w:szCs w:val="26"/>
        </w:rPr>
        <w:t>даты его</w:t>
      </w:r>
      <w:r w:rsidR="00312D09" w:rsidRPr="00EC224F">
        <w:rPr>
          <w:sz w:val="26"/>
          <w:szCs w:val="26"/>
        </w:rPr>
        <w:t xml:space="preserve"> подписания и распространяет свое действие на правоотношения, возникшие с 01.01.2022.</w:t>
      </w:r>
    </w:p>
    <w:p w:rsidR="00312D09" w:rsidRDefault="00312D09" w:rsidP="00312D09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</w:p>
    <w:p w:rsidR="009423D7" w:rsidRDefault="009423D7" w:rsidP="00312D09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</w:p>
    <w:p w:rsidR="00A2447D" w:rsidRPr="00EC224F" w:rsidRDefault="00A2447D" w:rsidP="00312D09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</w:p>
    <w:p w:rsidR="00312D09" w:rsidRPr="00EC224F" w:rsidRDefault="00312D09" w:rsidP="00312D09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224F">
        <w:rPr>
          <w:rFonts w:ascii="Times New Roman" w:hAnsi="Times New Roman" w:cs="Times New Roman"/>
          <w:sz w:val="26"/>
          <w:szCs w:val="26"/>
        </w:rPr>
        <w:t>Глава города Норильска                                                                                Д.В. Карасев</w:t>
      </w:r>
    </w:p>
    <w:p w:rsidR="00A2447D" w:rsidRDefault="00A2447D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:rsidR="006C3F67" w:rsidRDefault="006C3F67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:rsidR="006C3F67" w:rsidRDefault="006C3F67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:rsidR="006C3F67" w:rsidRDefault="006C3F67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:rsidR="006C3F67" w:rsidRDefault="006C3F67" w:rsidP="00312D09">
      <w:pPr>
        <w:adjustRightInd w:val="0"/>
        <w:outlineLvl w:val="0"/>
        <w:rPr>
          <w:color w:val="000000" w:themeColor="text1"/>
          <w:sz w:val="26"/>
          <w:szCs w:val="26"/>
        </w:rPr>
      </w:pPr>
    </w:p>
    <w:p w:rsidR="00A2447D" w:rsidRPr="002B3007" w:rsidRDefault="00A2447D" w:rsidP="009423D7">
      <w:pPr>
        <w:ind w:left="5245"/>
        <w:rPr>
          <w:sz w:val="26"/>
          <w:szCs w:val="26"/>
        </w:rPr>
      </w:pPr>
      <w:r w:rsidRPr="002B3007">
        <w:rPr>
          <w:sz w:val="26"/>
          <w:szCs w:val="26"/>
        </w:rPr>
        <w:lastRenderedPageBreak/>
        <w:t xml:space="preserve">Приложение </w:t>
      </w:r>
    </w:p>
    <w:p w:rsidR="00A2447D" w:rsidRPr="002B3007" w:rsidRDefault="00A2447D" w:rsidP="009423D7">
      <w:pPr>
        <w:ind w:left="5245"/>
        <w:rPr>
          <w:sz w:val="26"/>
          <w:szCs w:val="26"/>
        </w:rPr>
      </w:pPr>
      <w:r w:rsidRPr="002B3007">
        <w:rPr>
          <w:sz w:val="26"/>
          <w:szCs w:val="26"/>
        </w:rPr>
        <w:t>к постановлению Администрации города Норильска</w:t>
      </w:r>
    </w:p>
    <w:p w:rsidR="00A2447D" w:rsidRPr="002B3007" w:rsidRDefault="006C3F67" w:rsidP="009423D7">
      <w:pPr>
        <w:ind w:left="5245"/>
        <w:rPr>
          <w:sz w:val="26"/>
          <w:szCs w:val="26"/>
        </w:rPr>
      </w:pPr>
      <w:r>
        <w:rPr>
          <w:sz w:val="26"/>
          <w:szCs w:val="26"/>
        </w:rPr>
        <w:t>от 06.06.</w:t>
      </w:r>
      <w:bookmarkStart w:id="0" w:name="_GoBack"/>
      <w:bookmarkEnd w:id="0"/>
      <w:r w:rsidR="00A2447D" w:rsidRPr="002B3007">
        <w:rPr>
          <w:sz w:val="26"/>
          <w:szCs w:val="26"/>
        </w:rPr>
        <w:t>202</w:t>
      </w:r>
      <w:r w:rsidR="00A2447D">
        <w:rPr>
          <w:sz w:val="26"/>
          <w:szCs w:val="26"/>
        </w:rPr>
        <w:t>2</w:t>
      </w:r>
      <w:r>
        <w:rPr>
          <w:sz w:val="26"/>
          <w:szCs w:val="26"/>
        </w:rPr>
        <w:t xml:space="preserve"> № 313</w:t>
      </w:r>
    </w:p>
    <w:p w:rsidR="00A2447D" w:rsidRDefault="00A2447D" w:rsidP="009423D7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</w:p>
    <w:p w:rsidR="00A26134" w:rsidRPr="00EC224F" w:rsidRDefault="00A26134" w:rsidP="009423D7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EC224F">
        <w:rPr>
          <w:rFonts w:ascii="Times New Roman" w:hAnsi="Times New Roman" w:cs="Times New Roman"/>
          <w:sz w:val="26"/>
          <w:szCs w:val="26"/>
        </w:rPr>
        <w:t>УТВЕРЖДЕНО</w:t>
      </w:r>
    </w:p>
    <w:p w:rsidR="00A26134" w:rsidRPr="00EC224F" w:rsidRDefault="00A26134" w:rsidP="009423D7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EC224F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A26134" w:rsidRPr="00EC224F" w:rsidRDefault="00A26134" w:rsidP="009423D7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EC224F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</w:t>
      </w:r>
    </w:p>
    <w:p w:rsidR="00A26134" w:rsidRPr="00EC224F" w:rsidRDefault="00A26134" w:rsidP="009423D7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EC224F">
        <w:rPr>
          <w:rFonts w:ascii="Times New Roman" w:hAnsi="Times New Roman" w:cs="Times New Roman"/>
          <w:sz w:val="26"/>
          <w:szCs w:val="26"/>
        </w:rPr>
        <w:t xml:space="preserve">от </w:t>
      </w:r>
      <w:r w:rsidR="00192C6A">
        <w:rPr>
          <w:rFonts w:ascii="Times New Roman" w:hAnsi="Times New Roman" w:cs="Times New Roman"/>
          <w:sz w:val="26"/>
          <w:szCs w:val="26"/>
        </w:rPr>
        <w:t>05.02.</w:t>
      </w:r>
      <w:r w:rsidRPr="00EC224F">
        <w:rPr>
          <w:rFonts w:ascii="Times New Roman" w:hAnsi="Times New Roman" w:cs="Times New Roman"/>
          <w:sz w:val="26"/>
          <w:szCs w:val="26"/>
        </w:rPr>
        <w:t>202</w:t>
      </w:r>
      <w:r w:rsidR="00192C6A">
        <w:rPr>
          <w:rFonts w:ascii="Times New Roman" w:hAnsi="Times New Roman" w:cs="Times New Roman"/>
          <w:sz w:val="26"/>
          <w:szCs w:val="26"/>
        </w:rPr>
        <w:t>1</w:t>
      </w:r>
      <w:r w:rsidRPr="00EC224F">
        <w:rPr>
          <w:rFonts w:ascii="Times New Roman" w:hAnsi="Times New Roman" w:cs="Times New Roman"/>
          <w:sz w:val="26"/>
          <w:szCs w:val="26"/>
        </w:rPr>
        <w:t xml:space="preserve"> № </w:t>
      </w:r>
      <w:r w:rsidR="00192C6A">
        <w:rPr>
          <w:rFonts w:ascii="Times New Roman" w:hAnsi="Times New Roman" w:cs="Times New Roman"/>
          <w:sz w:val="26"/>
          <w:szCs w:val="26"/>
        </w:rPr>
        <w:t>4</w:t>
      </w:r>
      <w:r w:rsidR="004879CB">
        <w:rPr>
          <w:rFonts w:ascii="Times New Roman" w:hAnsi="Times New Roman" w:cs="Times New Roman"/>
          <w:sz w:val="26"/>
          <w:szCs w:val="26"/>
        </w:rPr>
        <w:t>9</w:t>
      </w:r>
    </w:p>
    <w:p w:rsidR="00A26134" w:rsidRPr="00EC224F" w:rsidRDefault="00A26134" w:rsidP="00A26134">
      <w:pPr>
        <w:ind w:right="-2" w:firstLine="851"/>
        <w:jc w:val="both"/>
        <w:rPr>
          <w:color w:val="000000" w:themeColor="text1"/>
          <w:sz w:val="26"/>
          <w:szCs w:val="26"/>
        </w:rPr>
      </w:pPr>
    </w:p>
    <w:p w:rsidR="00A26134" w:rsidRPr="00EC224F" w:rsidRDefault="00A26134" w:rsidP="00A26134">
      <w:pPr>
        <w:tabs>
          <w:tab w:val="left" w:pos="851"/>
        </w:tabs>
        <w:ind w:firstLine="567"/>
        <w:jc w:val="center"/>
        <w:rPr>
          <w:b/>
          <w:sz w:val="26"/>
          <w:szCs w:val="26"/>
        </w:rPr>
      </w:pPr>
      <w:r w:rsidRPr="00EC224F">
        <w:rPr>
          <w:b/>
          <w:sz w:val="26"/>
          <w:szCs w:val="26"/>
        </w:rPr>
        <w:t xml:space="preserve">Правила персонифицированного финансирования дополнительного образования детей в </w:t>
      </w:r>
      <w:r w:rsidRPr="00EC224F">
        <w:rPr>
          <w:b/>
          <w:color w:val="000000"/>
          <w:sz w:val="26"/>
          <w:szCs w:val="26"/>
        </w:rPr>
        <w:t>муниципальном образовании город Норильск</w:t>
      </w:r>
    </w:p>
    <w:p w:rsidR="00A26134" w:rsidRPr="00EC224F" w:rsidRDefault="00A26134" w:rsidP="00A26134">
      <w:pPr>
        <w:tabs>
          <w:tab w:val="left" w:pos="1276"/>
        </w:tabs>
        <w:ind w:firstLine="567"/>
        <w:jc w:val="center"/>
        <w:rPr>
          <w:sz w:val="26"/>
          <w:szCs w:val="26"/>
        </w:rPr>
      </w:pPr>
    </w:p>
    <w:p w:rsidR="00A2447D" w:rsidRPr="00A2447D" w:rsidRDefault="00A2447D" w:rsidP="00A2447D">
      <w:pPr>
        <w:tabs>
          <w:tab w:val="left" w:pos="851"/>
        </w:tabs>
        <w:ind w:firstLine="567"/>
        <w:jc w:val="center"/>
        <w:rPr>
          <w:sz w:val="26"/>
          <w:szCs w:val="26"/>
        </w:rPr>
      </w:pPr>
    </w:p>
    <w:p w:rsidR="00642C2C" w:rsidRPr="00642C2C" w:rsidRDefault="00A2447D" w:rsidP="00642C2C">
      <w:pPr>
        <w:widowControl w:val="0"/>
        <w:numPr>
          <w:ilvl w:val="0"/>
          <w:numId w:val="36"/>
        </w:numPr>
        <w:tabs>
          <w:tab w:val="left" w:pos="0"/>
          <w:tab w:val="left" w:pos="993"/>
        </w:tabs>
        <w:adjustRightInd w:val="0"/>
        <w:ind w:left="0" w:firstLine="567"/>
        <w:jc w:val="both"/>
        <w:rPr>
          <w:sz w:val="26"/>
          <w:szCs w:val="26"/>
        </w:rPr>
      </w:pPr>
      <w:r w:rsidRPr="00A2447D">
        <w:rPr>
          <w:sz w:val="26"/>
          <w:szCs w:val="26"/>
        </w:rPr>
        <w:t xml:space="preserve">Правила персонифицированного финансирования дополнительного образования детей в </w:t>
      </w:r>
      <w:r w:rsidRPr="00CC7D86">
        <w:rPr>
          <w:color w:val="000000"/>
          <w:sz w:val="26"/>
          <w:szCs w:val="26"/>
        </w:rPr>
        <w:t>муниципальном образовании</w:t>
      </w:r>
      <w:r w:rsidR="00CC7D86" w:rsidRPr="00CC7D86">
        <w:rPr>
          <w:color w:val="000000"/>
          <w:sz w:val="26"/>
          <w:szCs w:val="26"/>
        </w:rPr>
        <w:t xml:space="preserve"> город Норильск </w:t>
      </w:r>
      <w:r w:rsidRPr="00CC7D86">
        <w:rPr>
          <w:sz w:val="26"/>
          <w:szCs w:val="26"/>
        </w:rPr>
        <w:t>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муниципальном образовании</w:t>
      </w:r>
      <w:r w:rsidR="00CC7D86" w:rsidRPr="00CC7D86">
        <w:rPr>
          <w:sz w:val="26"/>
          <w:szCs w:val="26"/>
        </w:rPr>
        <w:t xml:space="preserve"> город Норильск</w:t>
      </w:r>
      <w:r w:rsidRPr="00CC7D86">
        <w:rPr>
          <w:sz w:val="26"/>
          <w:szCs w:val="26"/>
        </w:rPr>
        <w:t xml:space="preserve"> с целью реализации</w:t>
      </w:r>
      <w:r w:rsidR="00CC7D86" w:rsidRPr="00CC7D86">
        <w:rPr>
          <w:sz w:val="26"/>
          <w:szCs w:val="26"/>
        </w:rPr>
        <w:t xml:space="preserve"> </w:t>
      </w:r>
      <w:r w:rsidR="00CC7D86" w:rsidRPr="00CC7D86">
        <w:rPr>
          <w:color w:val="000000"/>
          <w:sz w:val="26"/>
          <w:szCs w:val="26"/>
        </w:rPr>
        <w:t>Распоряжения Правительства Красноярского</w:t>
      </w:r>
      <w:r w:rsidR="00CC7D86">
        <w:rPr>
          <w:color w:val="000000"/>
          <w:sz w:val="26"/>
          <w:szCs w:val="26"/>
        </w:rPr>
        <w:t xml:space="preserve"> края</w:t>
      </w:r>
      <w:r w:rsidR="00CC7D86" w:rsidRPr="008638CB">
        <w:rPr>
          <w:color w:val="000000"/>
          <w:sz w:val="26"/>
          <w:szCs w:val="26"/>
        </w:rPr>
        <w:t xml:space="preserve"> от </w:t>
      </w:r>
      <w:r w:rsidR="00CC7D86">
        <w:rPr>
          <w:color w:val="000000"/>
          <w:sz w:val="26"/>
          <w:szCs w:val="26"/>
        </w:rPr>
        <w:t>18.09.2020</w:t>
      </w:r>
      <w:r w:rsidR="00CC7D86" w:rsidRPr="00C51397">
        <w:rPr>
          <w:color w:val="000000"/>
          <w:sz w:val="26"/>
          <w:szCs w:val="26"/>
        </w:rPr>
        <w:t xml:space="preserve"> №</w:t>
      </w:r>
      <w:r w:rsidR="00CC7D86">
        <w:rPr>
          <w:color w:val="000000"/>
          <w:sz w:val="26"/>
          <w:szCs w:val="26"/>
        </w:rPr>
        <w:t xml:space="preserve"> 670-р</w:t>
      </w:r>
      <w:r w:rsidR="00CC7D86" w:rsidRPr="008638CB">
        <w:rPr>
          <w:color w:val="000000"/>
          <w:sz w:val="26"/>
          <w:szCs w:val="26"/>
        </w:rPr>
        <w:t xml:space="preserve">, </w:t>
      </w:r>
      <w:r w:rsidR="00CC7D86" w:rsidRPr="0093322C">
        <w:rPr>
          <w:color w:val="000000"/>
          <w:sz w:val="26"/>
          <w:szCs w:val="26"/>
        </w:rPr>
        <w:t xml:space="preserve">Приказа </w:t>
      </w:r>
      <w:r w:rsidR="00CC7D86">
        <w:rPr>
          <w:color w:val="000000"/>
          <w:sz w:val="26"/>
          <w:szCs w:val="26"/>
        </w:rPr>
        <w:t xml:space="preserve">министерства образования Красноярского края </w:t>
      </w:r>
      <w:r w:rsidR="00CC7D86" w:rsidRPr="003E2232">
        <w:rPr>
          <w:color w:val="000000"/>
          <w:sz w:val="26"/>
          <w:szCs w:val="26"/>
        </w:rPr>
        <w:t xml:space="preserve">от </w:t>
      </w:r>
      <w:r w:rsidR="00CC7D86">
        <w:rPr>
          <w:color w:val="000000"/>
          <w:sz w:val="26"/>
          <w:szCs w:val="26"/>
        </w:rPr>
        <w:t>30.12.2021</w:t>
      </w:r>
      <w:r w:rsidR="00CC7D86" w:rsidRPr="003E2232">
        <w:rPr>
          <w:color w:val="000000"/>
          <w:sz w:val="26"/>
          <w:szCs w:val="26"/>
        </w:rPr>
        <w:t xml:space="preserve"> № </w:t>
      </w:r>
      <w:r w:rsidR="00CC7D86">
        <w:rPr>
          <w:color w:val="000000"/>
          <w:sz w:val="26"/>
          <w:szCs w:val="26"/>
        </w:rPr>
        <w:t>746</w:t>
      </w:r>
      <w:r w:rsidR="00CC7D86" w:rsidRPr="003E2232">
        <w:rPr>
          <w:color w:val="000000"/>
          <w:sz w:val="26"/>
          <w:szCs w:val="26"/>
        </w:rPr>
        <w:t>-11-05</w:t>
      </w:r>
      <w:r w:rsidRPr="00A2447D">
        <w:rPr>
          <w:color w:val="000000"/>
          <w:sz w:val="26"/>
          <w:szCs w:val="26"/>
        </w:rPr>
        <w:t xml:space="preserve"> (далее – региональные Правила). </w:t>
      </w:r>
    </w:p>
    <w:p w:rsidR="00775AC3" w:rsidRDefault="00CC7D86" w:rsidP="00CC7D86">
      <w:pPr>
        <w:widowControl w:val="0"/>
        <w:tabs>
          <w:tab w:val="left" w:pos="0"/>
          <w:tab w:val="left" w:pos="993"/>
        </w:tabs>
        <w:adjustRightInd w:val="0"/>
        <w:ind w:firstLine="567"/>
        <w:jc w:val="both"/>
        <w:rPr>
          <w:sz w:val="26"/>
          <w:szCs w:val="26"/>
        </w:rPr>
      </w:pPr>
      <w:r w:rsidRPr="00D4332B">
        <w:rPr>
          <w:sz w:val="26"/>
          <w:szCs w:val="26"/>
        </w:rPr>
        <w:t>2.</w:t>
      </w:r>
      <w:r w:rsidRPr="00D4332B">
        <w:rPr>
          <w:sz w:val="26"/>
          <w:szCs w:val="26"/>
        </w:rPr>
        <w:tab/>
      </w:r>
      <w:r w:rsidR="00623560" w:rsidRPr="00D4332B">
        <w:rPr>
          <w:sz w:val="26"/>
          <w:szCs w:val="26"/>
        </w:rPr>
        <w:t>Понятия, используемые в н</w:t>
      </w:r>
      <w:r w:rsidR="00775AC3" w:rsidRPr="00D4332B">
        <w:rPr>
          <w:sz w:val="26"/>
          <w:szCs w:val="26"/>
        </w:rPr>
        <w:t>астоящ</w:t>
      </w:r>
      <w:r w:rsidR="00623560" w:rsidRPr="00D4332B">
        <w:rPr>
          <w:sz w:val="26"/>
          <w:szCs w:val="26"/>
        </w:rPr>
        <w:t>их</w:t>
      </w:r>
      <w:r w:rsidR="00775AC3" w:rsidRPr="00D4332B">
        <w:rPr>
          <w:sz w:val="26"/>
          <w:szCs w:val="26"/>
        </w:rPr>
        <w:t xml:space="preserve"> Правила</w:t>
      </w:r>
      <w:r w:rsidR="00623560" w:rsidRPr="00D4332B">
        <w:rPr>
          <w:sz w:val="26"/>
          <w:szCs w:val="26"/>
        </w:rPr>
        <w:t>х,</w:t>
      </w:r>
      <w:r w:rsidR="00775AC3" w:rsidRPr="00D4332B">
        <w:rPr>
          <w:sz w:val="26"/>
          <w:szCs w:val="26"/>
        </w:rPr>
        <w:t xml:space="preserve"> </w:t>
      </w:r>
      <w:r w:rsidR="00623560" w:rsidRPr="00D4332B">
        <w:rPr>
          <w:sz w:val="26"/>
          <w:szCs w:val="26"/>
        </w:rPr>
        <w:t>применяются в значениях</w:t>
      </w:r>
      <w:r w:rsidR="00775AC3" w:rsidRPr="00D4332B">
        <w:rPr>
          <w:sz w:val="26"/>
          <w:szCs w:val="26"/>
        </w:rPr>
        <w:t xml:space="preserve">, </w:t>
      </w:r>
      <w:r w:rsidR="00623560" w:rsidRPr="00D4332B">
        <w:rPr>
          <w:sz w:val="26"/>
          <w:szCs w:val="26"/>
        </w:rPr>
        <w:t>установленных</w:t>
      </w:r>
      <w:r w:rsidR="00775AC3" w:rsidRPr="00D4332B">
        <w:rPr>
          <w:sz w:val="26"/>
          <w:szCs w:val="26"/>
        </w:rPr>
        <w:t xml:space="preserve"> региональными Правилами.</w:t>
      </w:r>
    </w:p>
    <w:p w:rsidR="00642C2C" w:rsidRDefault="00775AC3" w:rsidP="00CC7D86">
      <w:pPr>
        <w:widowControl w:val="0"/>
        <w:tabs>
          <w:tab w:val="left" w:pos="0"/>
          <w:tab w:val="left" w:pos="993"/>
        </w:tabs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2447D" w:rsidRPr="00CC7D86">
        <w:rPr>
          <w:sz w:val="26"/>
          <w:szCs w:val="26"/>
        </w:rPr>
        <w:t xml:space="preserve"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</w:t>
      </w:r>
      <w:r w:rsidR="00CC7D86" w:rsidRPr="00CC7D86">
        <w:rPr>
          <w:sz w:val="26"/>
          <w:szCs w:val="26"/>
        </w:rPr>
        <w:t>обучающихся на территории муниципального образования город Норильск</w:t>
      </w:r>
      <w:r w:rsidR="00A2447D" w:rsidRPr="00CC7D86">
        <w:rPr>
          <w:sz w:val="26"/>
          <w:szCs w:val="26"/>
        </w:rPr>
        <w:t>, для оплаты образовательных</w:t>
      </w:r>
      <w:r w:rsidR="00CC7D86" w:rsidRPr="00CC7D86">
        <w:rPr>
          <w:sz w:val="26"/>
          <w:szCs w:val="26"/>
        </w:rPr>
        <w:t xml:space="preserve"> </w:t>
      </w:r>
      <w:r w:rsidR="00A2447D" w:rsidRPr="00CC7D86">
        <w:rPr>
          <w:sz w:val="26"/>
          <w:szCs w:val="26"/>
        </w:rPr>
        <w:t xml:space="preserve">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</w:t>
      </w:r>
      <w:r w:rsidR="00A2447D" w:rsidRPr="00CE1BCD">
        <w:rPr>
          <w:sz w:val="26"/>
          <w:szCs w:val="26"/>
        </w:rPr>
        <w:t>территории муниципального образования</w:t>
      </w:r>
      <w:r w:rsidR="00CC7D86" w:rsidRPr="00CE1BCD">
        <w:rPr>
          <w:sz w:val="26"/>
          <w:szCs w:val="26"/>
        </w:rPr>
        <w:t xml:space="preserve"> город</w:t>
      </w:r>
      <w:r w:rsidR="00CC7D86" w:rsidRPr="00CC7D86">
        <w:rPr>
          <w:sz w:val="26"/>
          <w:szCs w:val="26"/>
        </w:rPr>
        <w:t xml:space="preserve"> Норильск</w:t>
      </w:r>
      <w:r w:rsidR="00A2447D" w:rsidRPr="00CC7D86">
        <w:rPr>
          <w:sz w:val="26"/>
          <w:szCs w:val="26"/>
        </w:rPr>
        <w:t xml:space="preserve">. </w:t>
      </w:r>
    </w:p>
    <w:p w:rsidR="00185AE6" w:rsidRPr="00D4332B" w:rsidRDefault="00775AC3" w:rsidP="00775AC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2447D" w:rsidRPr="00A2447D">
        <w:rPr>
          <w:sz w:val="26"/>
          <w:szCs w:val="26"/>
        </w:rPr>
        <w:t xml:space="preserve">Сертификат дополнительного </w:t>
      </w:r>
      <w:r w:rsidR="00A2447D" w:rsidRPr="00CE1BCD">
        <w:rPr>
          <w:sz w:val="26"/>
          <w:szCs w:val="26"/>
        </w:rPr>
        <w:t>образования в муниципальном образовании</w:t>
      </w:r>
      <w:r w:rsidR="00623560" w:rsidRPr="00623560">
        <w:rPr>
          <w:sz w:val="26"/>
          <w:szCs w:val="26"/>
        </w:rPr>
        <w:t xml:space="preserve"> </w:t>
      </w:r>
      <w:r w:rsidR="00623560" w:rsidRPr="00D4332B">
        <w:rPr>
          <w:sz w:val="26"/>
          <w:szCs w:val="26"/>
        </w:rPr>
        <w:t>город Норильск</w:t>
      </w:r>
      <w:r w:rsidR="00A2447D" w:rsidRPr="00D4332B">
        <w:rPr>
          <w:sz w:val="26"/>
          <w:szCs w:val="26"/>
        </w:rPr>
        <w:t>, обеспечивается за счет средств бюджета муниципального образования</w:t>
      </w:r>
      <w:r w:rsidR="00CE1BCD" w:rsidRPr="00D4332B">
        <w:rPr>
          <w:sz w:val="26"/>
          <w:szCs w:val="26"/>
        </w:rPr>
        <w:t xml:space="preserve"> город Норильск (далее ˗ местный бюджет)</w:t>
      </w:r>
      <w:r w:rsidR="00A2447D" w:rsidRPr="00D4332B">
        <w:rPr>
          <w:sz w:val="26"/>
          <w:szCs w:val="26"/>
        </w:rPr>
        <w:t>.</w:t>
      </w:r>
    </w:p>
    <w:p w:rsidR="00A2447D" w:rsidRDefault="00775AC3" w:rsidP="00775AC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 w:rsidRPr="00D4332B">
        <w:rPr>
          <w:sz w:val="26"/>
          <w:szCs w:val="26"/>
        </w:rPr>
        <w:t xml:space="preserve">5. </w:t>
      </w:r>
      <w:r w:rsidR="00CE1BCD" w:rsidRPr="00D4332B">
        <w:rPr>
          <w:sz w:val="26"/>
          <w:szCs w:val="26"/>
        </w:rPr>
        <w:t xml:space="preserve">Управление общего и дошкольного образования Администрации города Норильска (далее ˗ Управление) </w:t>
      </w:r>
      <w:r w:rsidR="00A2447D" w:rsidRPr="00D4332B">
        <w:rPr>
          <w:sz w:val="26"/>
          <w:szCs w:val="26"/>
        </w:rPr>
        <w:t>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 дополнительного образования, число действующих сертификатов дополнительного образования, в том числе в разрезе отдельных категорий детей,</w:t>
      </w:r>
      <w:r w:rsidR="00CE1BCD" w:rsidRPr="00D4332B">
        <w:rPr>
          <w:sz w:val="26"/>
          <w:szCs w:val="26"/>
        </w:rPr>
        <w:t xml:space="preserve"> </w:t>
      </w:r>
      <w:r w:rsidR="00A2447D" w:rsidRPr="00D4332B">
        <w:rPr>
          <w:rStyle w:val="2"/>
          <w:rFonts w:eastAsiaTheme="minorHAnsi"/>
        </w:rPr>
        <w:t>объем обеспечения сертификатов</w:t>
      </w:r>
      <w:r w:rsidR="00CE1BCD" w:rsidRPr="00D4332B">
        <w:rPr>
          <w:rStyle w:val="2"/>
          <w:rFonts w:eastAsiaTheme="minorHAnsi"/>
        </w:rPr>
        <w:t xml:space="preserve"> </w:t>
      </w:r>
      <w:r w:rsidR="00A2447D" w:rsidRPr="00D4332B">
        <w:rPr>
          <w:sz w:val="26"/>
          <w:szCs w:val="26"/>
        </w:rPr>
        <w:t>дополнительного образования</w:t>
      </w:r>
      <w:r w:rsidR="00CE1BCD" w:rsidRPr="00D4332B">
        <w:rPr>
          <w:sz w:val="26"/>
          <w:szCs w:val="26"/>
        </w:rPr>
        <w:t xml:space="preserve"> </w:t>
      </w:r>
      <w:r w:rsidR="00A2447D" w:rsidRPr="00D4332B">
        <w:rPr>
          <w:sz w:val="26"/>
          <w:szCs w:val="26"/>
        </w:rPr>
        <w:t>и предоставляет данные сведения оператору персонифицированного финансирования</w:t>
      </w:r>
      <w:r w:rsidR="00623560" w:rsidRPr="00D4332B">
        <w:rPr>
          <w:sz w:val="26"/>
          <w:szCs w:val="26"/>
        </w:rPr>
        <w:t xml:space="preserve"> в</w:t>
      </w:r>
      <w:r w:rsidR="00A2447D" w:rsidRPr="00D4332B">
        <w:rPr>
          <w:sz w:val="26"/>
          <w:szCs w:val="26"/>
        </w:rPr>
        <w:t xml:space="preserve"> </w:t>
      </w:r>
      <w:r w:rsidR="00CE1BCD" w:rsidRPr="00D4332B">
        <w:rPr>
          <w:sz w:val="26"/>
          <w:szCs w:val="26"/>
        </w:rPr>
        <w:t>Красноярском крае для фиксации в автоматизированной информационной системе «Навигатор дополнительного</w:t>
      </w:r>
      <w:r w:rsidR="00CE1BCD">
        <w:rPr>
          <w:sz w:val="26"/>
          <w:szCs w:val="26"/>
        </w:rPr>
        <w:t xml:space="preserve"> образования Красноярского края»</w:t>
      </w:r>
      <w:r w:rsidR="00A2447D" w:rsidRPr="00A2447D">
        <w:rPr>
          <w:sz w:val="26"/>
          <w:szCs w:val="26"/>
        </w:rPr>
        <w:t xml:space="preserve">. </w:t>
      </w:r>
    </w:p>
    <w:p w:rsidR="00A2447D" w:rsidRPr="00A2447D" w:rsidRDefault="00775AC3" w:rsidP="00775AC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A2447D" w:rsidRPr="00A2447D">
        <w:rPr>
          <w:sz w:val="26"/>
          <w:szCs w:val="26"/>
        </w:rPr>
        <w:t>По всем вопросам, специально не урегулированным в настоящих Правилах, органы местного самоуправления муниципального образования</w:t>
      </w:r>
      <w:r w:rsidR="00CE1BCD">
        <w:rPr>
          <w:sz w:val="26"/>
          <w:szCs w:val="26"/>
        </w:rPr>
        <w:t xml:space="preserve"> город Норильск</w:t>
      </w:r>
      <w:r w:rsidR="00A2447D" w:rsidRPr="00A2447D">
        <w:rPr>
          <w:sz w:val="26"/>
          <w:szCs w:val="26"/>
        </w:rPr>
        <w:t xml:space="preserve">, а также организации, находящиеся в их ведении, руководствуются региональными </w:t>
      </w:r>
      <w:r w:rsidR="00A2447D" w:rsidRPr="00A2447D">
        <w:rPr>
          <w:sz w:val="26"/>
          <w:szCs w:val="26"/>
        </w:rPr>
        <w:lastRenderedPageBreak/>
        <w:t xml:space="preserve">Правилами. </w:t>
      </w:r>
    </w:p>
    <w:p w:rsidR="00A2447D" w:rsidRPr="00D4332B" w:rsidRDefault="00775AC3" w:rsidP="00775AC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A2447D" w:rsidRPr="00A2447D">
        <w:rPr>
          <w:sz w:val="26"/>
          <w:szCs w:val="26"/>
        </w:rPr>
        <w:t xml:space="preserve">Финансовое обеспечение муниципальных образовательных услуг, предоставляемых </w:t>
      </w:r>
      <w:r w:rsidR="00A2447D" w:rsidRPr="00D4332B">
        <w:rPr>
          <w:sz w:val="26"/>
          <w:szCs w:val="26"/>
        </w:rPr>
        <w:t xml:space="preserve">муниципальными </w:t>
      </w:r>
      <w:r w:rsidR="00921F63" w:rsidRPr="00D4332B">
        <w:rPr>
          <w:sz w:val="26"/>
          <w:szCs w:val="26"/>
        </w:rPr>
        <w:t>учреждениями</w:t>
      </w:r>
      <w:r w:rsidR="00623560" w:rsidRPr="00D4332B">
        <w:rPr>
          <w:sz w:val="26"/>
          <w:szCs w:val="26"/>
        </w:rPr>
        <w:t xml:space="preserve"> муниципального образования город Норильск</w:t>
      </w:r>
      <w:r w:rsidR="00921F63" w:rsidRPr="00D4332B">
        <w:rPr>
          <w:sz w:val="26"/>
          <w:szCs w:val="26"/>
        </w:rPr>
        <w:t xml:space="preserve"> (далее ˗ МУ)</w:t>
      </w:r>
      <w:r w:rsidR="00A2447D" w:rsidRPr="00D4332B">
        <w:rPr>
          <w:sz w:val="26"/>
          <w:szCs w:val="26"/>
        </w:rPr>
        <w:t xml:space="preserve">, включенными в реестр исполнителей образовательных услуг, в рамках системы персонифицированного финансирования, осуществляется за счет средств </w:t>
      </w:r>
      <w:r w:rsidR="00CE1BCD" w:rsidRPr="00D4332B">
        <w:rPr>
          <w:sz w:val="26"/>
          <w:szCs w:val="26"/>
        </w:rPr>
        <w:t xml:space="preserve">местного </w:t>
      </w:r>
      <w:r w:rsidR="00A2447D" w:rsidRPr="00D4332B">
        <w:rPr>
          <w:sz w:val="26"/>
          <w:szCs w:val="26"/>
        </w:rPr>
        <w:t xml:space="preserve">бюджета посредством предоставления </w:t>
      </w:r>
      <w:r w:rsidR="00921F63" w:rsidRPr="00D4332B">
        <w:rPr>
          <w:sz w:val="26"/>
          <w:szCs w:val="26"/>
        </w:rPr>
        <w:t>МУ</w:t>
      </w:r>
      <w:r w:rsidR="00A2447D" w:rsidRPr="00D4332B">
        <w:rPr>
          <w:sz w:val="26"/>
          <w:szCs w:val="26"/>
        </w:rPr>
        <w:t xml:space="preserve"> субсидии на финансовое обеспечение выполнения</w:t>
      </w:r>
      <w:r w:rsidR="00623560" w:rsidRPr="00D4332B">
        <w:rPr>
          <w:sz w:val="26"/>
          <w:szCs w:val="26"/>
        </w:rPr>
        <w:t xml:space="preserve"> ими</w:t>
      </w:r>
      <w:r w:rsidR="00A2447D" w:rsidRPr="00D4332B">
        <w:rPr>
          <w:sz w:val="26"/>
          <w:szCs w:val="26"/>
        </w:rPr>
        <w:t xml:space="preserve"> муниципального задания, формируемого в соответствующих объемах для </w:t>
      </w:r>
      <w:r w:rsidR="00921F63" w:rsidRPr="00D4332B">
        <w:rPr>
          <w:sz w:val="26"/>
          <w:szCs w:val="26"/>
        </w:rPr>
        <w:t>МУ</w:t>
      </w:r>
      <w:r w:rsidR="00A2447D" w:rsidRPr="00D4332B">
        <w:rPr>
          <w:sz w:val="26"/>
          <w:szCs w:val="26"/>
        </w:rPr>
        <w:t>.</w:t>
      </w:r>
    </w:p>
    <w:p w:rsidR="00A2447D" w:rsidRDefault="00775AC3" w:rsidP="00775AC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 w:rsidRPr="00D4332B">
        <w:rPr>
          <w:sz w:val="26"/>
          <w:szCs w:val="26"/>
        </w:rPr>
        <w:t xml:space="preserve">8. </w:t>
      </w:r>
      <w:r w:rsidR="00A2447D" w:rsidRPr="00D4332B">
        <w:rPr>
          <w:sz w:val="26"/>
          <w:szCs w:val="26"/>
        </w:rPr>
        <w:t xml:space="preserve">Объем финансового обеспечения образовательных услуг, оказываемых </w:t>
      </w:r>
      <w:r w:rsidR="00921F63" w:rsidRPr="00D4332B">
        <w:rPr>
          <w:sz w:val="26"/>
          <w:szCs w:val="26"/>
        </w:rPr>
        <w:t>МУ</w:t>
      </w:r>
      <w:r w:rsidR="00A2447D" w:rsidRPr="00D4332B">
        <w:rPr>
          <w:sz w:val="26"/>
          <w:szCs w:val="26"/>
        </w:rPr>
        <w:t>, включенными в реестр исполнителей образовательных услуг,</w:t>
      </w:r>
      <w:r w:rsidR="00A2447D" w:rsidRPr="00A2447D">
        <w:rPr>
          <w:sz w:val="26"/>
          <w:szCs w:val="26"/>
        </w:rPr>
        <w:t xml:space="preserve"> в рамках системы персонифицированного финансирования, определяет</w:t>
      </w:r>
      <w:r w:rsidR="00AA1D73">
        <w:rPr>
          <w:sz w:val="26"/>
          <w:szCs w:val="26"/>
        </w:rPr>
        <w:t>ся как размер нормативных затрат</w:t>
      </w:r>
      <w:r w:rsidR="00A2447D" w:rsidRPr="00A2447D">
        <w:rPr>
          <w:sz w:val="26"/>
          <w:szCs w:val="26"/>
        </w:rPr>
        <w:t xml:space="preserve">, </w:t>
      </w:r>
      <w:r w:rsidR="00A2447D" w:rsidRPr="00CE1BCD">
        <w:rPr>
          <w:sz w:val="26"/>
          <w:szCs w:val="26"/>
        </w:rPr>
        <w:t xml:space="preserve">установленных </w:t>
      </w:r>
      <w:r w:rsidR="00CE1BCD">
        <w:rPr>
          <w:sz w:val="26"/>
          <w:szCs w:val="26"/>
        </w:rPr>
        <w:t>Управлением</w:t>
      </w:r>
      <w:r w:rsidR="00A2447D" w:rsidRPr="00A2447D">
        <w:rPr>
          <w:sz w:val="26"/>
          <w:szCs w:val="26"/>
        </w:rPr>
        <w:t xml:space="preserve">, умноженных на объем установленного вышеуказанным </w:t>
      </w:r>
      <w:r w:rsidR="00921F63">
        <w:rPr>
          <w:sz w:val="26"/>
          <w:szCs w:val="26"/>
        </w:rPr>
        <w:t>МУ</w:t>
      </w:r>
      <w:r w:rsidR="00A2447D" w:rsidRPr="00A2447D">
        <w:rPr>
          <w:sz w:val="26"/>
          <w:szCs w:val="26"/>
        </w:rPr>
        <w:t xml:space="preserve"> муниципального задания в части образовательных услуг, оказываемых </w:t>
      </w:r>
      <w:r w:rsidR="00921F63">
        <w:rPr>
          <w:sz w:val="26"/>
          <w:szCs w:val="26"/>
        </w:rPr>
        <w:t>МУ</w:t>
      </w:r>
      <w:r w:rsidR="00A2447D" w:rsidRPr="00A2447D">
        <w:rPr>
          <w:sz w:val="26"/>
          <w:szCs w:val="26"/>
        </w:rPr>
        <w:t xml:space="preserve"> в рамках системы персонифицированного финансирования.</w:t>
      </w:r>
    </w:p>
    <w:p w:rsidR="00A2447D" w:rsidRPr="00A2447D" w:rsidRDefault="00775AC3" w:rsidP="00775AC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A2447D" w:rsidRPr="00A2447D">
        <w:rPr>
          <w:sz w:val="26"/>
          <w:szCs w:val="26"/>
        </w:rPr>
        <w:t xml:space="preserve">Муниципальное задание в части образовательных услуг, оказываемых </w:t>
      </w:r>
      <w:r w:rsidR="00921F63">
        <w:rPr>
          <w:sz w:val="26"/>
          <w:szCs w:val="26"/>
        </w:rPr>
        <w:t>МУ</w:t>
      </w:r>
      <w:r w:rsidR="00A2447D" w:rsidRPr="00A2447D">
        <w:rPr>
          <w:sz w:val="26"/>
          <w:szCs w:val="26"/>
        </w:rPr>
        <w:t xml:space="preserve"> в рамках системы персонифицированного финансирования, соглашение о порядке и условиях предоставления субсидии на финансовое </w:t>
      </w:r>
      <w:r w:rsidR="00A2447D" w:rsidRPr="00D4332B">
        <w:rPr>
          <w:sz w:val="26"/>
          <w:szCs w:val="26"/>
        </w:rPr>
        <w:t>обеспечение выполнения</w:t>
      </w:r>
      <w:r w:rsidR="003C4EAC" w:rsidRPr="00D4332B">
        <w:rPr>
          <w:sz w:val="26"/>
          <w:szCs w:val="26"/>
        </w:rPr>
        <w:t xml:space="preserve"> ими</w:t>
      </w:r>
      <w:r w:rsidR="00A2447D" w:rsidRPr="00D4332B">
        <w:rPr>
          <w:sz w:val="26"/>
          <w:szCs w:val="26"/>
        </w:rPr>
        <w:t xml:space="preserve"> муниципального задания, корректируются</w:t>
      </w:r>
      <w:r w:rsidR="003C4EAC" w:rsidRPr="00D4332B">
        <w:rPr>
          <w:sz w:val="26"/>
          <w:szCs w:val="26"/>
        </w:rPr>
        <w:t xml:space="preserve"> МУ</w:t>
      </w:r>
      <w:r w:rsidR="00A2447D" w:rsidRPr="00D4332B">
        <w:rPr>
          <w:sz w:val="26"/>
          <w:szCs w:val="26"/>
        </w:rPr>
        <w:t xml:space="preserve"> в течение календарного года, на основании данных о фактическом (прогнозном) объеме реализации образовательных услуг в порядке, установленном правовыми актами муниципального образования</w:t>
      </w:r>
      <w:r w:rsidR="00CE1BCD" w:rsidRPr="00D4332B">
        <w:rPr>
          <w:sz w:val="26"/>
          <w:szCs w:val="26"/>
        </w:rPr>
        <w:t xml:space="preserve"> город Норильск</w:t>
      </w:r>
      <w:r w:rsidR="00A2447D" w:rsidRPr="00D4332B">
        <w:rPr>
          <w:sz w:val="26"/>
          <w:szCs w:val="26"/>
        </w:rPr>
        <w:t>.</w:t>
      </w:r>
    </w:p>
    <w:p w:rsidR="00642C2C" w:rsidRPr="004879CB" w:rsidRDefault="00775AC3" w:rsidP="00775AC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A2447D" w:rsidRPr="004879CB">
        <w:rPr>
          <w:sz w:val="26"/>
          <w:szCs w:val="26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</w:t>
      </w:r>
      <w:r w:rsidR="00A2447D" w:rsidRPr="00D4332B">
        <w:rPr>
          <w:sz w:val="26"/>
          <w:szCs w:val="26"/>
        </w:rPr>
        <w:t xml:space="preserve">индивидуальными предпринимателями, государственными образовательными организациями, образовательными организациями, в отношении которых органами местного самоуправления </w:t>
      </w:r>
      <w:r w:rsidR="00A2447D" w:rsidRPr="00D4332B">
        <w:rPr>
          <w:color w:val="000000"/>
          <w:sz w:val="26"/>
          <w:szCs w:val="26"/>
        </w:rPr>
        <w:t>муниципального образования</w:t>
      </w:r>
      <w:r w:rsidR="00CE1BCD" w:rsidRPr="00D4332B">
        <w:rPr>
          <w:color w:val="000000"/>
          <w:sz w:val="26"/>
          <w:szCs w:val="26"/>
        </w:rPr>
        <w:t xml:space="preserve"> город Норильск </w:t>
      </w:r>
      <w:r w:rsidR="00A2447D" w:rsidRPr="00D4332B">
        <w:rPr>
          <w:sz w:val="26"/>
          <w:szCs w:val="26"/>
        </w:rPr>
        <w:t>не осуществляются функции и полномочия учредителя,</w:t>
      </w:r>
      <w:r w:rsidR="00A2447D" w:rsidRPr="004879CB">
        <w:rPr>
          <w:sz w:val="26"/>
          <w:szCs w:val="26"/>
        </w:rPr>
        <w:t xml:space="preserve"> включенными в реестр исполнителей образовательных услуг (далее – иные организации), в рамках системы персонифицированного финансирования, осуществляется за счет средств </w:t>
      </w:r>
      <w:r w:rsidR="00CE1BCD" w:rsidRPr="004879CB">
        <w:rPr>
          <w:sz w:val="26"/>
          <w:szCs w:val="26"/>
        </w:rPr>
        <w:t xml:space="preserve">местного </w:t>
      </w:r>
      <w:r w:rsidR="00A2447D" w:rsidRPr="004879CB">
        <w:rPr>
          <w:sz w:val="26"/>
          <w:szCs w:val="26"/>
        </w:rPr>
        <w:t xml:space="preserve">бюджета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порядке, установленном органами местного самоуправления </w:t>
      </w:r>
      <w:r w:rsidR="00A2447D" w:rsidRPr="004879CB">
        <w:rPr>
          <w:color w:val="000000"/>
          <w:sz w:val="26"/>
          <w:szCs w:val="26"/>
        </w:rPr>
        <w:t>муниципального образования</w:t>
      </w:r>
      <w:r w:rsidR="005F2DC0" w:rsidRPr="004879CB">
        <w:rPr>
          <w:color w:val="000000"/>
          <w:sz w:val="26"/>
          <w:szCs w:val="26"/>
        </w:rPr>
        <w:t xml:space="preserve"> город Норильск</w:t>
      </w:r>
      <w:r w:rsidR="00A2447D" w:rsidRPr="004879CB">
        <w:rPr>
          <w:sz w:val="26"/>
          <w:szCs w:val="26"/>
        </w:rPr>
        <w:t>.</w:t>
      </w:r>
    </w:p>
    <w:p w:rsidR="00A2447D" w:rsidRPr="00A2447D" w:rsidRDefault="00775AC3" w:rsidP="00775AC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A2447D" w:rsidRPr="00A2447D">
        <w:rPr>
          <w:sz w:val="26"/>
          <w:szCs w:val="26"/>
        </w:rPr>
        <w:t>Объем финансового обеспечения образовательных услуг, оказываемых</w:t>
      </w:r>
      <w:r w:rsidR="005F2DC0">
        <w:rPr>
          <w:sz w:val="26"/>
          <w:szCs w:val="26"/>
        </w:rPr>
        <w:t xml:space="preserve"> </w:t>
      </w:r>
      <w:r w:rsidR="00A2447D" w:rsidRPr="00A2447D">
        <w:rPr>
          <w:sz w:val="26"/>
          <w:szCs w:val="26"/>
        </w:rPr>
        <w:t>иными организациями</w:t>
      </w:r>
      <w:r w:rsidR="005F2DC0">
        <w:rPr>
          <w:sz w:val="26"/>
          <w:szCs w:val="26"/>
        </w:rPr>
        <w:t xml:space="preserve"> </w:t>
      </w:r>
      <w:r w:rsidR="00A2447D" w:rsidRPr="00A2447D">
        <w:rPr>
          <w:sz w:val="26"/>
          <w:szCs w:val="26"/>
        </w:rPr>
        <w:t xml:space="preserve">в рамках системы персонифицированного финансирования, определяется как размер нормативных затрат, установленных </w:t>
      </w:r>
      <w:r w:rsidR="005F2DC0">
        <w:rPr>
          <w:sz w:val="26"/>
          <w:szCs w:val="26"/>
        </w:rPr>
        <w:t>Управлением</w:t>
      </w:r>
      <w:r w:rsidR="00A2447D" w:rsidRPr="00A2447D">
        <w:rPr>
          <w:sz w:val="26"/>
          <w:szCs w:val="26"/>
        </w:rPr>
        <w:t>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3B5098" w:rsidRDefault="003B5098" w:rsidP="00762466">
      <w:pPr>
        <w:tabs>
          <w:tab w:val="left" w:pos="851"/>
        </w:tabs>
        <w:ind w:left="5670"/>
        <w:jc w:val="center"/>
      </w:pPr>
    </w:p>
    <w:sectPr w:rsidR="003B5098" w:rsidSect="0076246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455A"/>
    <w:multiLevelType w:val="hybridMultilevel"/>
    <w:tmpl w:val="18B06164"/>
    <w:lvl w:ilvl="0" w:tplc="A03A6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15154"/>
    <w:multiLevelType w:val="multilevel"/>
    <w:tmpl w:val="83D854C0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92462B0"/>
    <w:multiLevelType w:val="hybridMultilevel"/>
    <w:tmpl w:val="08889C9A"/>
    <w:lvl w:ilvl="0" w:tplc="69E014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4"/>
      </w:rPr>
    </w:lvl>
  </w:abstractNum>
  <w:abstractNum w:abstractNumId="4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A906ABD"/>
    <w:multiLevelType w:val="hybridMultilevel"/>
    <w:tmpl w:val="18D64EA0"/>
    <w:lvl w:ilvl="0" w:tplc="A900D4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167EB"/>
    <w:multiLevelType w:val="multilevel"/>
    <w:tmpl w:val="ECF86DA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0EEF1672"/>
    <w:multiLevelType w:val="hybridMultilevel"/>
    <w:tmpl w:val="94DA0778"/>
    <w:lvl w:ilvl="0" w:tplc="8DF46D26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A6F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E3C6A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863845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D004A65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816675"/>
    <w:multiLevelType w:val="hybridMultilevel"/>
    <w:tmpl w:val="BEF8CBB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7FD41F5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46415"/>
    <w:multiLevelType w:val="multilevel"/>
    <w:tmpl w:val="995CD3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E6EDE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5A65EB4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5F7FE6"/>
    <w:multiLevelType w:val="multilevel"/>
    <w:tmpl w:val="D1007CF6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A0B4D"/>
    <w:multiLevelType w:val="hybridMultilevel"/>
    <w:tmpl w:val="30FA464A"/>
    <w:lvl w:ilvl="0" w:tplc="8838366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5C0B93"/>
    <w:multiLevelType w:val="hybridMultilevel"/>
    <w:tmpl w:val="AE74365E"/>
    <w:lvl w:ilvl="0" w:tplc="5E0A29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F3C6D1F"/>
    <w:multiLevelType w:val="hybridMultilevel"/>
    <w:tmpl w:val="C1185942"/>
    <w:lvl w:ilvl="0" w:tplc="4B9C37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8F782C"/>
    <w:multiLevelType w:val="hybridMultilevel"/>
    <w:tmpl w:val="83E68216"/>
    <w:lvl w:ilvl="0" w:tplc="8DF46D26">
      <w:start w:val="1"/>
      <w:numFmt w:val="decimal"/>
      <w:lvlText w:val="%1."/>
      <w:lvlJc w:val="left"/>
      <w:pPr>
        <w:ind w:left="771" w:hanging="61"/>
      </w:pPr>
      <w:rPr>
        <w:rFonts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23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29">
    <w:nsid w:val="52153D00"/>
    <w:multiLevelType w:val="multilevel"/>
    <w:tmpl w:val="AE1633B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>
    <w:nsid w:val="558C16DC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6176DB5"/>
    <w:multiLevelType w:val="multilevel"/>
    <w:tmpl w:val="1236126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078A2"/>
    <w:multiLevelType w:val="hybridMultilevel"/>
    <w:tmpl w:val="465A5B92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dstrike w:val="0"/>
        <w:sz w:val="28"/>
        <w:szCs w:val="28"/>
        <w:u w:val="none"/>
        <w:effect w:val="none"/>
      </w:r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0F">
      <w:start w:val="1"/>
      <w:numFmt w:val="decimal"/>
      <w:lvlText w:val="%3."/>
      <w:lvlJc w:val="lef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35">
    <w:nsid w:val="5FF8714A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5007933"/>
    <w:multiLevelType w:val="multilevel"/>
    <w:tmpl w:val="183ABFE2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7683E6D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9A06A8C"/>
    <w:multiLevelType w:val="multilevel"/>
    <w:tmpl w:val="B1941FA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sz w:val="28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8A280C"/>
    <w:multiLevelType w:val="hybridMultilevel"/>
    <w:tmpl w:val="29E81280"/>
    <w:lvl w:ilvl="0" w:tplc="B45E0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A76D0A"/>
    <w:multiLevelType w:val="multilevel"/>
    <w:tmpl w:val="01D80F4E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" w:hanging="57"/>
      </w:pPr>
      <w:rPr>
        <w:rFonts w:hint="default"/>
      </w:rPr>
    </w:lvl>
  </w:abstractNum>
  <w:abstractNum w:abstractNumId="47">
    <w:nsid w:val="7CF46965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1B2CA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E83754"/>
    <w:multiLevelType w:val="hybridMultilevel"/>
    <w:tmpl w:val="C744FD5A"/>
    <w:lvl w:ilvl="0" w:tplc="51BAA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46"/>
  </w:num>
  <w:num w:numId="3">
    <w:abstractNumId w:val="27"/>
  </w:num>
  <w:num w:numId="4">
    <w:abstractNumId w:val="24"/>
  </w:num>
  <w:num w:numId="5">
    <w:abstractNumId w:val="43"/>
  </w:num>
  <w:num w:numId="6">
    <w:abstractNumId w:val="17"/>
  </w:num>
  <w:num w:numId="7">
    <w:abstractNumId w:val="25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47"/>
  </w:num>
  <w:num w:numId="12">
    <w:abstractNumId w:val="35"/>
  </w:num>
  <w:num w:numId="13">
    <w:abstractNumId w:val="9"/>
  </w:num>
  <w:num w:numId="14">
    <w:abstractNumId w:val="48"/>
  </w:num>
  <w:num w:numId="15">
    <w:abstractNumId w:val="16"/>
  </w:num>
  <w:num w:numId="16">
    <w:abstractNumId w:val="21"/>
  </w:num>
  <w:num w:numId="17">
    <w:abstractNumId w:val="39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2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49"/>
  </w:num>
  <w:num w:numId="30">
    <w:abstractNumId w:val="15"/>
  </w:num>
  <w:num w:numId="31">
    <w:abstractNumId w:val="1"/>
  </w:num>
  <w:num w:numId="32">
    <w:abstractNumId w:val="32"/>
  </w:num>
  <w:num w:numId="33">
    <w:abstractNumId w:val="38"/>
  </w:num>
  <w:num w:numId="34">
    <w:abstractNumId w:val="40"/>
  </w:num>
  <w:num w:numId="35">
    <w:abstractNumId w:val="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09"/>
    <w:rsid w:val="000216A3"/>
    <w:rsid w:val="000236E3"/>
    <w:rsid w:val="00071569"/>
    <w:rsid w:val="00087C4F"/>
    <w:rsid w:val="000F4EEA"/>
    <w:rsid w:val="00185AE6"/>
    <w:rsid w:val="00192C6A"/>
    <w:rsid w:val="001C4DD8"/>
    <w:rsid w:val="00261CA6"/>
    <w:rsid w:val="002D799D"/>
    <w:rsid w:val="00302363"/>
    <w:rsid w:val="00312D09"/>
    <w:rsid w:val="0034277E"/>
    <w:rsid w:val="00394CC1"/>
    <w:rsid w:val="003B5098"/>
    <w:rsid w:val="003C4EAC"/>
    <w:rsid w:val="004879CB"/>
    <w:rsid w:val="004D01B5"/>
    <w:rsid w:val="005078A5"/>
    <w:rsid w:val="00533B4D"/>
    <w:rsid w:val="005B7F9B"/>
    <w:rsid w:val="005F2DC0"/>
    <w:rsid w:val="00623560"/>
    <w:rsid w:val="00642C2C"/>
    <w:rsid w:val="006A7163"/>
    <w:rsid w:val="006C3F67"/>
    <w:rsid w:val="006F33CF"/>
    <w:rsid w:val="00762466"/>
    <w:rsid w:val="00775AC3"/>
    <w:rsid w:val="007867C6"/>
    <w:rsid w:val="008D3BC4"/>
    <w:rsid w:val="00921F63"/>
    <w:rsid w:val="009423D7"/>
    <w:rsid w:val="0099460E"/>
    <w:rsid w:val="00A02DBE"/>
    <w:rsid w:val="00A2447D"/>
    <w:rsid w:val="00A26134"/>
    <w:rsid w:val="00AA1D73"/>
    <w:rsid w:val="00BA4031"/>
    <w:rsid w:val="00CC7D86"/>
    <w:rsid w:val="00CE1BCD"/>
    <w:rsid w:val="00CE40B1"/>
    <w:rsid w:val="00D4332B"/>
    <w:rsid w:val="00EB1406"/>
    <w:rsid w:val="00FA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033C5-9154-4DF3-84EE-F890D284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312D09"/>
    <w:pPr>
      <w:autoSpaceDE/>
      <w:autoSpaceDN/>
      <w:ind w:left="720"/>
      <w:contextualSpacing/>
    </w:pPr>
    <w:rPr>
      <w:rFonts w:eastAsia="Calibri"/>
      <w:lang w:eastAsia="en-US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312D09"/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nhideWhenUsed/>
    <w:rsid w:val="00312D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12D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12D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12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g-scope">
    <w:name w:val="ng-scope"/>
    <w:basedOn w:val="a0"/>
    <w:rsid w:val="00261CA6"/>
  </w:style>
  <w:style w:type="paragraph" w:styleId="a7">
    <w:name w:val="footer"/>
    <w:basedOn w:val="a"/>
    <w:link w:val="a8"/>
    <w:uiPriority w:val="99"/>
    <w:unhideWhenUsed/>
    <w:rsid w:val="00CE40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40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"/>
    <w:rsid w:val="00CE4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CE40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40B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2447D"/>
    <w:rPr>
      <w:color w:val="0000FF"/>
      <w:u w:val="single"/>
    </w:rPr>
  </w:style>
  <w:style w:type="paragraph" w:customStyle="1" w:styleId="ConsPlusNonformat">
    <w:name w:val="ConsPlusNonformat"/>
    <w:uiPriority w:val="99"/>
    <w:rsid w:val="00A244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A2447D"/>
  </w:style>
  <w:style w:type="character" w:customStyle="1" w:styleId="normaltextrun">
    <w:name w:val="normaltextrun"/>
    <w:rsid w:val="00A2447D"/>
  </w:style>
  <w:style w:type="character" w:customStyle="1" w:styleId="eop">
    <w:name w:val="eop"/>
    <w:rsid w:val="00A24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Гоннова Виктория Викторовна</dc:creator>
  <cp:keywords/>
  <dc:description/>
  <cp:lastModifiedBy>Грицюк Марина Геннадьевна</cp:lastModifiedBy>
  <cp:revision>3</cp:revision>
  <cp:lastPrinted>2022-02-04T07:08:00Z</cp:lastPrinted>
  <dcterms:created xsi:type="dcterms:W3CDTF">2022-04-07T05:50:00Z</dcterms:created>
  <dcterms:modified xsi:type="dcterms:W3CDTF">2022-06-06T10:20:00Z</dcterms:modified>
</cp:coreProperties>
</file>