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6C" w:rsidRDefault="00DE276C" w:rsidP="00DE276C">
      <w:pPr>
        <w:jc w:val="right"/>
      </w:pPr>
      <w:r>
        <w:rPr>
          <w:sz w:val="23"/>
          <w:szCs w:val="23"/>
        </w:rPr>
        <w:t>ПРОЕКТ</w:t>
      </w:r>
    </w:p>
    <w:p w:rsidR="00DE276C" w:rsidRDefault="00DE276C" w:rsidP="00DE276C"/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9106"/>
      </w:tblGrid>
      <w:tr w:rsidR="00DE276C" w:rsidTr="00DE276C">
        <w:trPr>
          <w:trHeight w:val="1265"/>
        </w:trPr>
        <w:tc>
          <w:tcPr>
            <w:tcW w:w="9106" w:type="dxa"/>
          </w:tcPr>
          <w:p w:rsidR="00DE276C" w:rsidRDefault="00DE276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</w:t>
            </w:r>
          </w:p>
          <w:tbl>
            <w:tblPr>
              <w:tblW w:w="8856" w:type="dxa"/>
              <w:tblLook w:val="04A0" w:firstRow="1" w:lastRow="0" w:firstColumn="1" w:lastColumn="0" w:noHBand="0" w:noVBand="1"/>
            </w:tblPr>
            <w:tblGrid>
              <w:gridCol w:w="8856"/>
            </w:tblGrid>
            <w:tr w:rsidR="00DE276C">
              <w:trPr>
                <w:trHeight w:val="356"/>
              </w:trPr>
              <w:tc>
                <w:tcPr>
                  <w:tcW w:w="8856" w:type="dxa"/>
                </w:tcPr>
                <w:p w:rsidR="00DE276C" w:rsidRDefault="00DE276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РОССИЙСКАЯ ФЕДЕРАЦИЯ</w:t>
                  </w:r>
                </w:p>
                <w:p w:rsidR="00DE276C" w:rsidRDefault="00DE276C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КРАСНОЯРСКИЙ КРАЙ</w:t>
                  </w:r>
                </w:p>
                <w:p w:rsidR="00DE276C" w:rsidRDefault="00DE276C">
                  <w:pPr>
                    <w:spacing w:line="276" w:lineRule="auto"/>
                    <w:jc w:val="center"/>
                    <w:rPr>
                      <w:sz w:val="19"/>
                      <w:szCs w:val="19"/>
                      <w:lang w:eastAsia="en-US"/>
                    </w:rPr>
                  </w:pPr>
                </w:p>
              </w:tc>
            </w:tr>
            <w:tr w:rsidR="00DE276C">
              <w:trPr>
                <w:trHeight w:val="475"/>
              </w:trPr>
              <w:tc>
                <w:tcPr>
                  <w:tcW w:w="8856" w:type="dxa"/>
                  <w:hideMark/>
                </w:tcPr>
                <w:p w:rsidR="00DE276C" w:rsidRDefault="00DE276C">
                  <w:pPr>
                    <w:pStyle w:val="1"/>
                    <w:spacing w:before="0" w:line="276" w:lineRule="auto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  <w:lang w:eastAsia="en-US"/>
                    </w:rPr>
                    <w:t>НОРИЛЬСКИЙ ГОРОДСКОЙ СОВЕТ ДЕПУТАТОВ</w:t>
                  </w:r>
                </w:p>
              </w:tc>
            </w:tr>
          </w:tbl>
          <w:p w:rsidR="00DE276C" w:rsidRDefault="00DE276C">
            <w:pPr>
              <w:pStyle w:val="6"/>
              <w:spacing w:line="276" w:lineRule="auto"/>
              <w:jc w:val="center"/>
              <w:rPr>
                <w:b w:val="0"/>
                <w:spacing w:val="20"/>
                <w:sz w:val="31"/>
                <w:szCs w:val="31"/>
                <w:lang w:eastAsia="en-US"/>
              </w:rPr>
            </w:pPr>
            <w:r>
              <w:rPr>
                <w:b w:val="0"/>
                <w:spacing w:val="20"/>
                <w:sz w:val="31"/>
                <w:szCs w:val="31"/>
                <w:lang w:eastAsia="en-US"/>
              </w:rPr>
              <w:t>Р Е Ш Е Н И Е</w:t>
            </w:r>
          </w:p>
          <w:p w:rsidR="00DE276C" w:rsidRDefault="00DE276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:rsidR="00DE276C" w:rsidRDefault="00DE276C" w:rsidP="00DE276C">
      <w:pPr>
        <w:pStyle w:val="Con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DE276C" w:rsidRDefault="00DE276C" w:rsidP="00DE276C">
      <w:pPr>
        <w:pStyle w:val="ConsNormal"/>
        <w:widowControl/>
        <w:ind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«___» __________ 201</w:t>
      </w:r>
      <w:r w:rsidR="005D2497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 xml:space="preserve">  г.                                                                                      № ____</w:t>
      </w:r>
    </w:p>
    <w:p w:rsidR="00DE276C" w:rsidRDefault="00DE276C" w:rsidP="00DE276C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E276C" w:rsidRDefault="00DE276C" w:rsidP="00DE276C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E276C" w:rsidRDefault="005D2497" w:rsidP="00A71000">
      <w:pPr>
        <w:pStyle w:val="Con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постоянной комиссии Городского Совета по социальной политике</w:t>
      </w:r>
    </w:p>
    <w:p w:rsidR="005D2497" w:rsidRDefault="005D2497" w:rsidP="00DE276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E276C" w:rsidRDefault="005D2497" w:rsidP="00DE276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38 </w:t>
      </w:r>
      <w:r w:rsidR="00DE276C">
        <w:rPr>
          <w:rFonts w:ascii="Times New Roman" w:hAnsi="Times New Roman" w:cs="Times New Roman"/>
          <w:b w:val="0"/>
          <w:sz w:val="26"/>
          <w:szCs w:val="26"/>
        </w:rPr>
        <w:t xml:space="preserve">Устава муниципального образования город Норильск, </w:t>
      </w:r>
      <w:r w:rsidR="00DB68F4">
        <w:rPr>
          <w:rFonts w:ascii="Times New Roman" w:hAnsi="Times New Roman" w:cs="Times New Roman"/>
          <w:b w:val="0"/>
          <w:sz w:val="26"/>
          <w:szCs w:val="26"/>
        </w:rPr>
        <w:t>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егламентом Норильского городского Совета депутатов, </w:t>
      </w:r>
      <w:r w:rsidR="00DE276C">
        <w:rPr>
          <w:rFonts w:ascii="Times New Roman" w:hAnsi="Times New Roman" w:cs="Times New Roman"/>
          <w:b w:val="0"/>
          <w:sz w:val="26"/>
          <w:szCs w:val="26"/>
        </w:rPr>
        <w:t>Норильский городской Совет депутатов</w:t>
      </w:r>
    </w:p>
    <w:p w:rsidR="00DE276C" w:rsidRDefault="00DE276C" w:rsidP="00DE276C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276C" w:rsidRDefault="00DE276C" w:rsidP="00DE276C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D2497" w:rsidRDefault="005D2497" w:rsidP="00DE276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E276C" w:rsidRPr="005D2497" w:rsidRDefault="005D2497" w:rsidP="005D249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D2497">
        <w:rPr>
          <w:rFonts w:ascii="Times New Roman" w:hAnsi="Times New Roman" w:cs="Times New Roman"/>
          <w:b w:val="0"/>
          <w:sz w:val="26"/>
          <w:szCs w:val="26"/>
        </w:rPr>
        <w:t xml:space="preserve">1. Утвердить Положение о постоянной комиссии </w:t>
      </w:r>
      <w:r w:rsidR="00DB68F4">
        <w:rPr>
          <w:rFonts w:ascii="Times New Roman" w:hAnsi="Times New Roman" w:cs="Times New Roman"/>
          <w:b w:val="0"/>
          <w:sz w:val="26"/>
          <w:szCs w:val="26"/>
        </w:rPr>
        <w:t>Г</w:t>
      </w:r>
      <w:r w:rsidRPr="005D2497">
        <w:rPr>
          <w:rFonts w:ascii="Times New Roman" w:hAnsi="Times New Roman" w:cs="Times New Roman"/>
          <w:b w:val="0"/>
          <w:sz w:val="26"/>
          <w:szCs w:val="26"/>
        </w:rPr>
        <w:t>ородского Совета по социальной политике (прилагается).</w:t>
      </w:r>
    </w:p>
    <w:p w:rsidR="005D2497" w:rsidRPr="00DB68F4" w:rsidRDefault="005D2497" w:rsidP="005D249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68F4">
        <w:rPr>
          <w:rFonts w:ascii="Times New Roman" w:hAnsi="Times New Roman" w:cs="Times New Roman"/>
          <w:b w:val="0"/>
          <w:sz w:val="26"/>
          <w:szCs w:val="26"/>
        </w:rPr>
        <w:t>2. Признать утратившими силу:</w:t>
      </w:r>
    </w:p>
    <w:p w:rsidR="005D2497" w:rsidRPr="0058317C" w:rsidRDefault="005D2497" w:rsidP="005D2497">
      <w:pPr>
        <w:spacing w:line="20" w:lineRule="atLeast"/>
        <w:ind w:firstLine="709"/>
        <w:rPr>
          <w:szCs w:val="26"/>
        </w:rPr>
      </w:pPr>
      <w:r w:rsidRPr="00DB68F4">
        <w:rPr>
          <w:szCs w:val="26"/>
        </w:rPr>
        <w:t xml:space="preserve">- </w:t>
      </w:r>
      <w:r w:rsidR="00DB68F4">
        <w:rPr>
          <w:szCs w:val="26"/>
        </w:rPr>
        <w:t>решение</w:t>
      </w:r>
      <w:r w:rsidR="00DB68F4" w:rsidRPr="00DB68F4">
        <w:rPr>
          <w:szCs w:val="26"/>
        </w:rPr>
        <w:t xml:space="preserve"> Городского Совета </w:t>
      </w:r>
      <w:r w:rsidRPr="00DB68F4">
        <w:rPr>
          <w:szCs w:val="26"/>
        </w:rPr>
        <w:t xml:space="preserve">от 20.05.2014 № 17/4-369 «О внесении изменений в решение Городского Совета от 01.06.2001 № 3-59 «Об утверждении </w:t>
      </w:r>
      <w:r w:rsidRPr="0058317C">
        <w:rPr>
          <w:szCs w:val="26"/>
        </w:rPr>
        <w:t>Положения о постоянной комиссии по социальной политике»;</w:t>
      </w:r>
    </w:p>
    <w:p w:rsidR="00DB68F4" w:rsidRPr="0058317C" w:rsidRDefault="00DB68F4" w:rsidP="00DB68F4">
      <w:pPr>
        <w:ind w:firstLine="708"/>
        <w:rPr>
          <w:szCs w:val="26"/>
        </w:rPr>
      </w:pPr>
      <w:r w:rsidRPr="0058317C">
        <w:rPr>
          <w:szCs w:val="26"/>
        </w:rPr>
        <w:t>- пункт 1.3 решения Городского Совета от 26.03.2013 № 9/4-179 «О внесении изменений в отдельные решения Норильского городского Совета депутатов»;</w:t>
      </w:r>
    </w:p>
    <w:p w:rsidR="00F14CE3" w:rsidRPr="0058317C" w:rsidRDefault="00F14CE3" w:rsidP="005D2497">
      <w:pPr>
        <w:spacing w:line="20" w:lineRule="atLeast"/>
        <w:ind w:firstLine="709"/>
        <w:rPr>
          <w:szCs w:val="26"/>
        </w:rPr>
      </w:pPr>
      <w:r w:rsidRPr="0058317C">
        <w:rPr>
          <w:szCs w:val="26"/>
        </w:rPr>
        <w:t xml:space="preserve">- </w:t>
      </w:r>
      <w:r w:rsidR="0058317C" w:rsidRPr="0058317C">
        <w:rPr>
          <w:szCs w:val="26"/>
        </w:rPr>
        <w:t xml:space="preserve">решение Городского Совета </w:t>
      </w:r>
      <w:r w:rsidR="00DB68F4" w:rsidRPr="0058317C">
        <w:rPr>
          <w:szCs w:val="26"/>
        </w:rPr>
        <w:t xml:space="preserve">от 10.11.2009 № 22-548 </w:t>
      </w:r>
      <w:r w:rsidRPr="0058317C">
        <w:rPr>
          <w:szCs w:val="26"/>
        </w:rPr>
        <w:t>«О внесении изменений в Положение о постоянной комиссии Городского Совета единого муниципального образования «город Норильск» по социальной политике»</w:t>
      </w:r>
      <w:r w:rsidR="00DB68F4" w:rsidRPr="0058317C">
        <w:rPr>
          <w:szCs w:val="26"/>
        </w:rPr>
        <w:t>;</w:t>
      </w:r>
    </w:p>
    <w:p w:rsidR="005D2497" w:rsidRPr="0058317C" w:rsidRDefault="005D2497" w:rsidP="005D2497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317C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58317C" w:rsidRPr="0058317C">
        <w:rPr>
          <w:rFonts w:ascii="Times New Roman" w:hAnsi="Times New Roman" w:cs="Times New Roman"/>
          <w:b w:val="0"/>
          <w:sz w:val="26"/>
          <w:szCs w:val="26"/>
        </w:rPr>
        <w:t xml:space="preserve">решение Городского Совета </w:t>
      </w:r>
      <w:r w:rsidRPr="0058317C">
        <w:rPr>
          <w:rFonts w:ascii="Times New Roman" w:hAnsi="Times New Roman" w:cs="Times New Roman"/>
          <w:b w:val="0"/>
          <w:sz w:val="26"/>
          <w:szCs w:val="26"/>
        </w:rPr>
        <w:t>от 01.06.2001 № 3-59 «Об утверждени</w:t>
      </w:r>
      <w:r w:rsidR="00546B49">
        <w:rPr>
          <w:rFonts w:ascii="Times New Roman" w:hAnsi="Times New Roman" w:cs="Times New Roman"/>
          <w:b w:val="0"/>
          <w:sz w:val="26"/>
          <w:szCs w:val="26"/>
        </w:rPr>
        <w:t xml:space="preserve">и Положения о постоянной </w:t>
      </w:r>
      <w:r w:rsidRPr="0058317C">
        <w:rPr>
          <w:rFonts w:ascii="Times New Roman" w:hAnsi="Times New Roman" w:cs="Times New Roman"/>
          <w:b w:val="0"/>
          <w:sz w:val="26"/>
          <w:szCs w:val="26"/>
        </w:rPr>
        <w:t>комиссии по социальной политике».</w:t>
      </w:r>
    </w:p>
    <w:p w:rsidR="000A2B54" w:rsidRPr="00C95899" w:rsidRDefault="000A2B54" w:rsidP="000A2B54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>
        <w:rPr>
          <w:szCs w:val="26"/>
        </w:rPr>
        <w:t>3</w:t>
      </w:r>
      <w:r w:rsidRPr="00C95899">
        <w:rPr>
          <w:szCs w:val="26"/>
        </w:rPr>
        <w:t>. Контроль исполнения решения возложить на председателя постоянной комиссии Городского Со</w:t>
      </w:r>
      <w:r>
        <w:rPr>
          <w:szCs w:val="26"/>
        </w:rPr>
        <w:t>вета по социальной политике Бондаря В.В.</w:t>
      </w:r>
    </w:p>
    <w:p w:rsidR="000A2B54" w:rsidRDefault="000A2B54" w:rsidP="000A2B54">
      <w:pPr>
        <w:pStyle w:val="Standard"/>
        <w:tabs>
          <w:tab w:val="left" w:pos="11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95899">
        <w:rPr>
          <w:rFonts w:ascii="Times New Roman" w:hAnsi="Times New Roman" w:cs="Times New Roman"/>
          <w:sz w:val="26"/>
          <w:szCs w:val="26"/>
        </w:rPr>
        <w:t xml:space="preserve">. Решение вступает в силу со дня </w:t>
      </w:r>
      <w:r>
        <w:rPr>
          <w:rFonts w:ascii="Times New Roman" w:hAnsi="Times New Roman" w:cs="Times New Roman"/>
          <w:sz w:val="26"/>
          <w:szCs w:val="26"/>
        </w:rPr>
        <w:t>принятия.</w:t>
      </w:r>
    </w:p>
    <w:p w:rsidR="000A2B54" w:rsidRPr="00C95899" w:rsidRDefault="000A2B54" w:rsidP="000A2B54">
      <w:pPr>
        <w:pStyle w:val="Standard"/>
        <w:tabs>
          <w:tab w:val="left" w:pos="11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497" w:rsidRPr="0058317C" w:rsidRDefault="005D2497" w:rsidP="00DE276C">
      <w:pPr>
        <w:ind w:firstLine="709"/>
        <w:rPr>
          <w:szCs w:val="26"/>
        </w:rPr>
      </w:pPr>
    </w:p>
    <w:p w:rsidR="00BB2639" w:rsidRDefault="00BB2639" w:rsidP="00DE276C">
      <w:pPr>
        <w:rPr>
          <w:szCs w:val="26"/>
        </w:rPr>
      </w:pPr>
    </w:p>
    <w:p w:rsidR="005D2497" w:rsidRDefault="005D2497" w:rsidP="00DE276C">
      <w:pPr>
        <w:rPr>
          <w:szCs w:val="26"/>
        </w:rPr>
      </w:pPr>
      <w:r>
        <w:rPr>
          <w:szCs w:val="26"/>
        </w:rPr>
        <w:t>Председатель                                                                                             А.А. Пестряков</w:t>
      </w:r>
    </w:p>
    <w:p w:rsidR="00BB2639" w:rsidRDefault="00BB2639" w:rsidP="00DE276C">
      <w:pPr>
        <w:rPr>
          <w:szCs w:val="26"/>
        </w:rPr>
      </w:pPr>
    </w:p>
    <w:p w:rsidR="00BB2639" w:rsidRDefault="00BB2639" w:rsidP="00DE276C">
      <w:pPr>
        <w:rPr>
          <w:szCs w:val="26"/>
        </w:rPr>
      </w:pPr>
    </w:p>
    <w:p w:rsidR="00BB2639" w:rsidRDefault="00BB2639" w:rsidP="00DE276C">
      <w:pPr>
        <w:rPr>
          <w:szCs w:val="26"/>
        </w:rPr>
      </w:pPr>
    </w:p>
    <w:p w:rsidR="00BB2639" w:rsidRDefault="00BB2639" w:rsidP="00DE276C">
      <w:pPr>
        <w:rPr>
          <w:szCs w:val="26"/>
        </w:rPr>
      </w:pPr>
    </w:p>
    <w:p w:rsidR="00BB2639" w:rsidRDefault="00BB2639" w:rsidP="00DE276C">
      <w:pPr>
        <w:rPr>
          <w:szCs w:val="26"/>
        </w:rPr>
      </w:pPr>
    </w:p>
    <w:p w:rsidR="005D2497" w:rsidRDefault="005D2497">
      <w:pPr>
        <w:spacing w:after="160" w:line="259" w:lineRule="auto"/>
        <w:jc w:val="left"/>
        <w:rPr>
          <w:szCs w:val="26"/>
        </w:rPr>
      </w:pPr>
      <w:r>
        <w:rPr>
          <w:szCs w:val="26"/>
        </w:rPr>
        <w:br w:type="page"/>
      </w:r>
    </w:p>
    <w:p w:rsidR="00DE276C" w:rsidRPr="000220D3" w:rsidRDefault="005D2497" w:rsidP="005D2497">
      <w:pPr>
        <w:ind w:left="5954"/>
        <w:jc w:val="left"/>
        <w:rPr>
          <w:szCs w:val="26"/>
        </w:rPr>
      </w:pPr>
      <w:r w:rsidRPr="000220D3">
        <w:rPr>
          <w:szCs w:val="26"/>
        </w:rPr>
        <w:lastRenderedPageBreak/>
        <w:t>Утверждено</w:t>
      </w:r>
    </w:p>
    <w:p w:rsidR="005D2497" w:rsidRPr="000220D3" w:rsidRDefault="005D2497" w:rsidP="005D2497">
      <w:pPr>
        <w:ind w:left="5954"/>
        <w:jc w:val="left"/>
        <w:rPr>
          <w:szCs w:val="26"/>
        </w:rPr>
      </w:pPr>
      <w:r w:rsidRPr="000220D3">
        <w:rPr>
          <w:szCs w:val="26"/>
        </w:rPr>
        <w:t xml:space="preserve">решением </w:t>
      </w:r>
      <w:r w:rsidR="00BB2639">
        <w:rPr>
          <w:szCs w:val="26"/>
        </w:rPr>
        <w:t>Норильского г</w:t>
      </w:r>
      <w:r w:rsidRPr="000220D3">
        <w:rPr>
          <w:szCs w:val="26"/>
        </w:rPr>
        <w:t>ородского Совета</w:t>
      </w:r>
      <w:r w:rsidR="00BB2639">
        <w:rPr>
          <w:szCs w:val="26"/>
        </w:rPr>
        <w:t xml:space="preserve"> депутатов</w:t>
      </w:r>
      <w:bookmarkStart w:id="0" w:name="_GoBack"/>
      <w:bookmarkEnd w:id="0"/>
    </w:p>
    <w:p w:rsidR="005D2497" w:rsidRPr="000220D3" w:rsidRDefault="005D2497" w:rsidP="005D2497">
      <w:pPr>
        <w:ind w:left="5954"/>
        <w:jc w:val="left"/>
        <w:rPr>
          <w:szCs w:val="26"/>
        </w:rPr>
      </w:pPr>
      <w:r w:rsidRPr="000220D3">
        <w:rPr>
          <w:szCs w:val="26"/>
        </w:rPr>
        <w:t>от «__» ________2018 № ___</w:t>
      </w:r>
    </w:p>
    <w:p w:rsidR="005D2497" w:rsidRDefault="005D2497" w:rsidP="005D2497">
      <w:pPr>
        <w:jc w:val="left"/>
        <w:rPr>
          <w:szCs w:val="26"/>
        </w:rPr>
      </w:pPr>
    </w:p>
    <w:p w:rsidR="0058317C" w:rsidRDefault="0058317C" w:rsidP="005D2497">
      <w:pPr>
        <w:jc w:val="left"/>
        <w:rPr>
          <w:szCs w:val="26"/>
        </w:rPr>
      </w:pPr>
    </w:p>
    <w:p w:rsidR="00DB68F4" w:rsidRPr="000220D3" w:rsidRDefault="00DB68F4" w:rsidP="005D2497">
      <w:pPr>
        <w:jc w:val="left"/>
        <w:rPr>
          <w:szCs w:val="26"/>
        </w:rPr>
      </w:pPr>
    </w:p>
    <w:p w:rsidR="00BB2639" w:rsidRDefault="005D2497" w:rsidP="005D2497">
      <w:pPr>
        <w:pStyle w:val="Con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220D3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:rsidR="005D2497" w:rsidRDefault="005D2497" w:rsidP="005D2497">
      <w:pPr>
        <w:pStyle w:val="Con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220D3">
        <w:rPr>
          <w:rFonts w:ascii="Times New Roman" w:hAnsi="Times New Roman" w:cs="Times New Roman"/>
          <w:b w:val="0"/>
          <w:sz w:val="26"/>
          <w:szCs w:val="26"/>
        </w:rPr>
        <w:t>о постоянной комиссии Городского Совета по социальной политике</w:t>
      </w:r>
    </w:p>
    <w:p w:rsidR="000220D3" w:rsidRPr="000220D3" w:rsidRDefault="000220D3" w:rsidP="005D2497">
      <w:pPr>
        <w:pStyle w:val="Con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D2497" w:rsidRDefault="005D2497" w:rsidP="005D2497">
      <w:pPr>
        <w:pStyle w:val="Con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220D3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0220D3" w:rsidRPr="000220D3" w:rsidRDefault="000220D3" w:rsidP="005D2497">
      <w:pPr>
        <w:pStyle w:val="Con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D2497" w:rsidRPr="005D2497" w:rsidRDefault="005D2497" w:rsidP="005D2497">
      <w:pPr>
        <w:ind w:firstLine="720"/>
        <w:rPr>
          <w:color w:val="auto"/>
          <w:szCs w:val="26"/>
        </w:rPr>
      </w:pPr>
      <w:r w:rsidRPr="005D2497">
        <w:rPr>
          <w:color w:val="auto"/>
          <w:szCs w:val="26"/>
        </w:rPr>
        <w:t>1.1. Настоящее положение определяет компетенцию, формы и порядок организации деятельности постоянной комиссии Городского Совета по социальной политике.</w:t>
      </w:r>
    </w:p>
    <w:p w:rsidR="005D2497" w:rsidRPr="005D2497" w:rsidRDefault="005D2497" w:rsidP="005D2497">
      <w:pPr>
        <w:ind w:firstLine="720"/>
        <w:rPr>
          <w:color w:val="auto"/>
          <w:szCs w:val="26"/>
        </w:rPr>
      </w:pPr>
      <w:r w:rsidRPr="005D2497">
        <w:rPr>
          <w:color w:val="auto"/>
          <w:szCs w:val="26"/>
        </w:rPr>
        <w:t>1.2. Постоянная комиссия Городского Совета по социальной политике (далее – Комиссия) образуется из числа депутатов и действует на основании решения Норильского городского Совета депутатов (далее</w:t>
      </w:r>
      <w:r w:rsidR="00952E98">
        <w:rPr>
          <w:color w:val="auto"/>
          <w:szCs w:val="26"/>
        </w:rPr>
        <w:t xml:space="preserve"> </w:t>
      </w:r>
      <w:r w:rsidRPr="005D2497">
        <w:rPr>
          <w:color w:val="auto"/>
          <w:szCs w:val="26"/>
        </w:rPr>
        <w:t>– Городской Совет).</w:t>
      </w:r>
    </w:p>
    <w:p w:rsidR="005D2497" w:rsidRPr="005D2497" w:rsidRDefault="005D2497" w:rsidP="000220D3">
      <w:pPr>
        <w:ind w:firstLine="720"/>
        <w:rPr>
          <w:color w:val="auto"/>
          <w:szCs w:val="26"/>
        </w:rPr>
      </w:pPr>
      <w:r w:rsidRPr="005D2497">
        <w:rPr>
          <w:color w:val="auto"/>
          <w:szCs w:val="26"/>
        </w:rPr>
        <w:t>Комиссия является постоянно действующим органом Городского Совета и подотчетна ему.</w:t>
      </w:r>
    </w:p>
    <w:p w:rsidR="005D2497" w:rsidRPr="005D2497" w:rsidRDefault="005D2497" w:rsidP="005D2497">
      <w:pPr>
        <w:ind w:firstLine="720"/>
        <w:rPr>
          <w:color w:val="auto"/>
          <w:szCs w:val="26"/>
        </w:rPr>
      </w:pPr>
      <w:r w:rsidRPr="005D2497">
        <w:rPr>
          <w:color w:val="auto"/>
          <w:szCs w:val="26"/>
        </w:rPr>
        <w:t>1.3. Комиссия формируется в составе Председателя Комиссии и ее членов. Количественный и персональный состав комиссии утверждается решением Городского Совета и может быть изменен в течение срока ее полномочий.</w:t>
      </w:r>
    </w:p>
    <w:p w:rsidR="005D2497" w:rsidRPr="005D2497" w:rsidRDefault="005D2497" w:rsidP="005D2497">
      <w:pPr>
        <w:ind w:firstLine="720"/>
        <w:rPr>
          <w:color w:val="auto"/>
          <w:szCs w:val="26"/>
        </w:rPr>
      </w:pPr>
      <w:r w:rsidRPr="005D2497">
        <w:rPr>
          <w:color w:val="auto"/>
          <w:szCs w:val="26"/>
        </w:rPr>
        <w:t xml:space="preserve">1.4. В составе Комиссии могут быть созданы подкомиссии в порядке, определенном настоящим Положением. </w:t>
      </w:r>
    </w:p>
    <w:p w:rsidR="005D2497" w:rsidRPr="000220D3" w:rsidRDefault="005D2497" w:rsidP="005D2497">
      <w:pPr>
        <w:jc w:val="left"/>
        <w:rPr>
          <w:szCs w:val="26"/>
        </w:rPr>
      </w:pPr>
    </w:p>
    <w:p w:rsidR="005D2497" w:rsidRDefault="005D2497" w:rsidP="005D2497">
      <w:pPr>
        <w:jc w:val="center"/>
        <w:rPr>
          <w:szCs w:val="26"/>
        </w:rPr>
      </w:pPr>
      <w:r w:rsidRPr="000220D3">
        <w:rPr>
          <w:szCs w:val="26"/>
        </w:rPr>
        <w:t>2. Принципы деятельности комиссии</w:t>
      </w:r>
    </w:p>
    <w:p w:rsidR="000220D3" w:rsidRPr="000220D3" w:rsidRDefault="000220D3" w:rsidP="005D2497">
      <w:pPr>
        <w:jc w:val="center"/>
        <w:rPr>
          <w:szCs w:val="26"/>
        </w:rPr>
      </w:pPr>
    </w:p>
    <w:p w:rsidR="005D2497" w:rsidRPr="000220D3" w:rsidRDefault="005D2497" w:rsidP="005D2497">
      <w:pPr>
        <w:ind w:firstLine="709"/>
        <w:rPr>
          <w:szCs w:val="26"/>
        </w:rPr>
      </w:pPr>
      <w:r w:rsidRPr="000220D3">
        <w:rPr>
          <w:szCs w:val="26"/>
        </w:rPr>
        <w:t>2.1. Комиссия в своей деятельности руководствуется Конституцией Российской Федерации, законодательством Российской Федерации, нормативными правовыми актами Красноярского края, Уставом муниципального образования город Норильск (далее</w:t>
      </w:r>
      <w:r w:rsidR="00952E98">
        <w:rPr>
          <w:szCs w:val="26"/>
        </w:rPr>
        <w:t xml:space="preserve"> </w:t>
      </w:r>
      <w:r w:rsidRPr="000220D3">
        <w:rPr>
          <w:szCs w:val="26"/>
        </w:rPr>
        <w:t>– Устав), Регламентом Городского Совета и настоящим Положением.</w:t>
      </w:r>
    </w:p>
    <w:p w:rsidR="005D2497" w:rsidRPr="000220D3" w:rsidRDefault="005D2497" w:rsidP="005D2497">
      <w:pPr>
        <w:ind w:firstLine="709"/>
        <w:rPr>
          <w:szCs w:val="26"/>
        </w:rPr>
      </w:pPr>
      <w:r w:rsidRPr="000220D3">
        <w:rPr>
          <w:szCs w:val="26"/>
        </w:rPr>
        <w:t>2.2. Комиссия осуществляет свою работу на принципах законности, коллегиальности, свободы обсуждения, гласности, профессионализма в рассмотрении вопросов, относящихся к ее ведению.</w:t>
      </w:r>
    </w:p>
    <w:p w:rsidR="005D2497" w:rsidRPr="000220D3" w:rsidRDefault="005D2497" w:rsidP="005D2497">
      <w:pPr>
        <w:ind w:firstLine="709"/>
        <w:rPr>
          <w:szCs w:val="26"/>
        </w:rPr>
      </w:pPr>
      <w:r w:rsidRPr="000220D3">
        <w:rPr>
          <w:szCs w:val="26"/>
        </w:rPr>
        <w:t xml:space="preserve">2.3. Организационной формой работы Комиссии является заседание, юридической формой принимаемых актов являются решения </w:t>
      </w:r>
      <w:r w:rsidR="00952E98">
        <w:rPr>
          <w:szCs w:val="26"/>
        </w:rPr>
        <w:t>К</w:t>
      </w:r>
      <w:r w:rsidRPr="000220D3">
        <w:rPr>
          <w:szCs w:val="26"/>
        </w:rPr>
        <w:t>омиссии.</w:t>
      </w:r>
    </w:p>
    <w:p w:rsidR="005D2497" w:rsidRPr="000220D3" w:rsidRDefault="005D2497" w:rsidP="005D2497">
      <w:pPr>
        <w:ind w:firstLine="709"/>
        <w:rPr>
          <w:szCs w:val="26"/>
        </w:rPr>
      </w:pPr>
    </w:p>
    <w:p w:rsidR="005D2497" w:rsidRDefault="005D2497" w:rsidP="005D2497">
      <w:pPr>
        <w:ind w:firstLine="709"/>
        <w:jc w:val="center"/>
        <w:rPr>
          <w:szCs w:val="26"/>
        </w:rPr>
      </w:pPr>
      <w:r w:rsidRPr="000220D3">
        <w:rPr>
          <w:szCs w:val="26"/>
        </w:rPr>
        <w:t>3. Предметы ведения и функции комиссии</w:t>
      </w:r>
    </w:p>
    <w:p w:rsidR="000220D3" w:rsidRPr="000220D3" w:rsidRDefault="000220D3" w:rsidP="005D2497">
      <w:pPr>
        <w:ind w:firstLine="709"/>
        <w:jc w:val="center"/>
        <w:rPr>
          <w:szCs w:val="26"/>
        </w:rPr>
      </w:pPr>
    </w:p>
    <w:p w:rsidR="005D2497" w:rsidRPr="000220D3" w:rsidRDefault="005D2497" w:rsidP="005D2497">
      <w:pPr>
        <w:ind w:firstLine="709"/>
        <w:rPr>
          <w:szCs w:val="26"/>
        </w:rPr>
      </w:pPr>
      <w:r w:rsidRPr="000220D3">
        <w:rPr>
          <w:szCs w:val="26"/>
        </w:rPr>
        <w:t>3.1. К ведению Комиссии относится рассмотрение следующих вопросов:</w:t>
      </w:r>
    </w:p>
    <w:p w:rsidR="005D2497" w:rsidRPr="000220D3" w:rsidRDefault="005D2497" w:rsidP="005D2497">
      <w:pPr>
        <w:ind w:firstLine="709"/>
        <w:rPr>
          <w:rFonts w:eastAsiaTheme="minorHAnsi"/>
          <w:szCs w:val="26"/>
          <w:lang w:eastAsia="en-US"/>
        </w:rPr>
      </w:pPr>
      <w:r w:rsidRPr="000220D3">
        <w:rPr>
          <w:rFonts w:eastAsiaTheme="minorHAnsi"/>
          <w:szCs w:val="26"/>
          <w:lang w:eastAsia="en-US"/>
        </w:rPr>
        <w:t xml:space="preserve">- о проекте бюджета муниципального образования город Норильск (далее – бюджет города), </w:t>
      </w:r>
      <w:r w:rsidRPr="000220D3">
        <w:rPr>
          <w:szCs w:val="26"/>
        </w:rPr>
        <w:t xml:space="preserve">проекте изменений в решение о бюджете города в части муниципальных программ по следующим направлениям: </w:t>
      </w:r>
      <w:r w:rsidRPr="000220D3">
        <w:rPr>
          <w:rFonts w:eastAsiaTheme="minorHAnsi"/>
          <w:szCs w:val="26"/>
          <w:lang w:eastAsia="en-US"/>
        </w:rPr>
        <w:t>спорт и физическая культура, молодежная политика, культура и искусство, образование, социальная поддержка и социальная помощь отдельным категориям граждан, содействие занятости населения на территории муниципального образования город Норильск;</w:t>
      </w:r>
    </w:p>
    <w:p w:rsidR="005D2497" w:rsidRPr="000220D3" w:rsidRDefault="005D2497" w:rsidP="005D2497">
      <w:pPr>
        <w:ind w:firstLine="709"/>
        <w:rPr>
          <w:rFonts w:eastAsiaTheme="minorHAnsi"/>
          <w:szCs w:val="26"/>
          <w:lang w:eastAsia="en-US"/>
        </w:rPr>
      </w:pPr>
      <w:r w:rsidRPr="000220D3">
        <w:rPr>
          <w:rFonts w:eastAsiaTheme="minorHAnsi"/>
          <w:szCs w:val="26"/>
          <w:lang w:eastAsia="en-US"/>
        </w:rPr>
        <w:lastRenderedPageBreak/>
        <w:t xml:space="preserve">- </w:t>
      </w:r>
      <w:r w:rsidR="009F0EAD" w:rsidRPr="000220D3">
        <w:rPr>
          <w:szCs w:val="26"/>
        </w:rPr>
        <w:t xml:space="preserve">об отчете об исполнении бюджета города, об отдельных вопросах исполнения бюджета города </w:t>
      </w:r>
      <w:r w:rsidR="009F0EAD" w:rsidRPr="000220D3">
        <w:rPr>
          <w:rFonts w:eastAsiaTheme="minorHAnsi"/>
          <w:szCs w:val="26"/>
          <w:lang w:eastAsia="en-US"/>
        </w:rPr>
        <w:t>по направлениям, указанным в абзаце втором настоящего пункта;</w:t>
      </w:r>
    </w:p>
    <w:p w:rsidR="009F0EAD" w:rsidRPr="000220D3" w:rsidRDefault="009F0EAD" w:rsidP="005D2497">
      <w:pPr>
        <w:ind w:firstLine="709"/>
        <w:rPr>
          <w:rFonts w:eastAsiaTheme="minorHAnsi"/>
          <w:szCs w:val="26"/>
          <w:lang w:eastAsia="en-US"/>
        </w:rPr>
      </w:pPr>
      <w:r w:rsidRPr="000220D3">
        <w:rPr>
          <w:szCs w:val="26"/>
        </w:rPr>
        <w:t xml:space="preserve">- </w:t>
      </w:r>
      <w:r w:rsidRPr="000220D3">
        <w:rPr>
          <w:rFonts w:eastAsiaTheme="minorHAnsi"/>
          <w:szCs w:val="26"/>
          <w:lang w:eastAsia="en-US"/>
        </w:rPr>
        <w:t xml:space="preserve"> об установлении, изменении дополнительных мер социальной поддержки и социальной помощи для отдельных категорий граждан, предоставляемых за счет средств бюджета города;</w:t>
      </w:r>
    </w:p>
    <w:p w:rsidR="009F0EAD" w:rsidRPr="000220D3" w:rsidRDefault="009F0EAD" w:rsidP="005D2497">
      <w:pPr>
        <w:ind w:firstLine="709"/>
        <w:rPr>
          <w:rFonts w:eastAsiaTheme="minorHAnsi"/>
          <w:szCs w:val="26"/>
          <w:lang w:eastAsia="en-US"/>
        </w:rPr>
      </w:pPr>
      <w:r w:rsidRPr="000220D3">
        <w:rPr>
          <w:rFonts w:eastAsiaTheme="minorHAnsi"/>
          <w:szCs w:val="26"/>
          <w:lang w:eastAsia="en-US"/>
        </w:rPr>
        <w:t xml:space="preserve">- отдельных вопросов в сфере здравоохранения на территории муниципального образования город Норильск, а также </w:t>
      </w:r>
      <w:r w:rsidR="00952E98">
        <w:rPr>
          <w:rFonts w:eastAsiaTheme="minorHAnsi"/>
          <w:szCs w:val="26"/>
          <w:lang w:eastAsia="en-US"/>
        </w:rPr>
        <w:t xml:space="preserve">вопросов </w:t>
      </w:r>
      <w:r w:rsidRPr="000220D3">
        <w:rPr>
          <w:rFonts w:eastAsiaTheme="minorHAnsi"/>
          <w:szCs w:val="26"/>
          <w:lang w:eastAsia="en-US"/>
        </w:rPr>
        <w:t>по направлениям, указанным в абзаце втором настоящего пункта;</w:t>
      </w:r>
    </w:p>
    <w:p w:rsidR="009F0EAD" w:rsidRPr="000220D3" w:rsidRDefault="009F0EAD" w:rsidP="005D2497">
      <w:pPr>
        <w:ind w:firstLine="709"/>
        <w:rPr>
          <w:rFonts w:eastAsiaTheme="minorHAnsi"/>
          <w:szCs w:val="26"/>
          <w:lang w:eastAsia="en-US"/>
        </w:rPr>
      </w:pPr>
      <w:r w:rsidRPr="000220D3">
        <w:rPr>
          <w:rFonts w:eastAsiaTheme="minorHAnsi"/>
          <w:szCs w:val="26"/>
          <w:lang w:eastAsia="en-US"/>
        </w:rPr>
        <w:t xml:space="preserve">- о </w:t>
      </w:r>
      <w:r w:rsidRPr="000220D3">
        <w:rPr>
          <w:rFonts w:eastAsiaTheme="minorHAnsi"/>
          <w:bCs/>
          <w:szCs w:val="26"/>
          <w:lang w:eastAsia="en-US"/>
        </w:rPr>
        <w:t xml:space="preserve">стратегии социально-экономического развития муниципального образования город Норильск, </w:t>
      </w:r>
      <w:r w:rsidRPr="000220D3">
        <w:rPr>
          <w:rFonts w:eastAsiaTheme="minorHAnsi"/>
          <w:szCs w:val="26"/>
          <w:lang w:eastAsia="en-US"/>
        </w:rPr>
        <w:t>проектах программ и планов развития муниципального образования город Норильск, подлежащих рассмотрению Городским Советом, по направлениям, указанным в абзаце втором настоящего пункта;</w:t>
      </w:r>
    </w:p>
    <w:p w:rsidR="009F0EAD" w:rsidRPr="000220D3" w:rsidRDefault="009F0EAD" w:rsidP="005D2497">
      <w:pPr>
        <w:ind w:firstLine="709"/>
        <w:rPr>
          <w:rFonts w:eastAsiaTheme="minorHAnsi"/>
          <w:szCs w:val="26"/>
          <w:lang w:eastAsia="en-US"/>
        </w:rPr>
      </w:pPr>
      <w:r w:rsidRPr="000220D3">
        <w:rPr>
          <w:rFonts w:eastAsiaTheme="minorHAnsi"/>
          <w:szCs w:val="26"/>
          <w:lang w:eastAsia="en-US"/>
        </w:rPr>
        <w:t xml:space="preserve">- </w:t>
      </w:r>
      <w:r w:rsidR="00952E98">
        <w:rPr>
          <w:rFonts w:eastAsiaTheme="minorHAnsi"/>
          <w:szCs w:val="26"/>
          <w:lang w:eastAsia="en-US"/>
        </w:rPr>
        <w:t xml:space="preserve">об </w:t>
      </w:r>
      <w:r w:rsidRPr="000220D3">
        <w:rPr>
          <w:rFonts w:eastAsiaTheme="minorHAnsi"/>
          <w:szCs w:val="26"/>
          <w:lang w:eastAsia="en-US"/>
        </w:rPr>
        <w:t>установлени</w:t>
      </w:r>
      <w:r w:rsidR="00952E98">
        <w:rPr>
          <w:rFonts w:eastAsiaTheme="minorHAnsi"/>
          <w:szCs w:val="26"/>
          <w:lang w:eastAsia="en-US"/>
        </w:rPr>
        <w:t>и</w:t>
      </w:r>
      <w:r w:rsidRPr="000220D3">
        <w:rPr>
          <w:rFonts w:eastAsiaTheme="minorHAnsi"/>
          <w:szCs w:val="26"/>
          <w:lang w:eastAsia="en-US"/>
        </w:rPr>
        <w:t xml:space="preserve"> порядка оказания органами местного самоуправления муниципального образования город Норильск </w:t>
      </w:r>
      <w:r w:rsidR="00952E98" w:rsidRPr="000220D3">
        <w:rPr>
          <w:rFonts w:eastAsiaTheme="minorHAnsi"/>
          <w:szCs w:val="26"/>
          <w:lang w:eastAsia="en-US"/>
        </w:rPr>
        <w:t xml:space="preserve">поддержки </w:t>
      </w:r>
      <w:r w:rsidRPr="000220D3">
        <w:rPr>
          <w:rFonts w:eastAsiaTheme="minorHAnsi"/>
          <w:szCs w:val="26"/>
          <w:lang w:eastAsia="en-US"/>
        </w:rPr>
        <w:t>социально ориентированным некоммерческим организациям;</w:t>
      </w:r>
    </w:p>
    <w:p w:rsidR="009F0EAD" w:rsidRPr="000220D3" w:rsidRDefault="009F0EAD" w:rsidP="005D2497">
      <w:pPr>
        <w:ind w:firstLine="709"/>
        <w:rPr>
          <w:bCs/>
          <w:szCs w:val="26"/>
        </w:rPr>
      </w:pPr>
      <w:r w:rsidRPr="000220D3">
        <w:rPr>
          <w:rFonts w:eastAsiaTheme="minorHAnsi"/>
          <w:szCs w:val="26"/>
          <w:lang w:eastAsia="en-US"/>
        </w:rPr>
        <w:t xml:space="preserve">- </w:t>
      </w:r>
      <w:r w:rsidRPr="000220D3">
        <w:rPr>
          <w:bCs/>
          <w:szCs w:val="26"/>
        </w:rPr>
        <w:t>о положениях о структурных подразделениях Администрации города Норильска (юридических лицах) по представлению Главы города Норильска (по направлению деятельности комиссии);</w:t>
      </w:r>
    </w:p>
    <w:p w:rsidR="009F0EAD" w:rsidRPr="000220D3" w:rsidRDefault="009F0EAD" w:rsidP="005D2497">
      <w:pPr>
        <w:ind w:firstLine="709"/>
        <w:rPr>
          <w:szCs w:val="26"/>
        </w:rPr>
      </w:pPr>
      <w:r w:rsidRPr="000220D3">
        <w:rPr>
          <w:bCs/>
          <w:szCs w:val="26"/>
        </w:rPr>
        <w:t xml:space="preserve">- </w:t>
      </w:r>
      <w:r w:rsidRPr="000220D3">
        <w:rPr>
          <w:szCs w:val="26"/>
        </w:rPr>
        <w:t>рассмотрение иных вопросов, в соответствии с поручениями сессии Городского Совета и (или) Председателя Городского Совета.</w:t>
      </w:r>
    </w:p>
    <w:p w:rsidR="009F0EAD" w:rsidRPr="000220D3" w:rsidRDefault="009F0EAD" w:rsidP="005D2497">
      <w:pPr>
        <w:ind w:firstLine="709"/>
        <w:rPr>
          <w:szCs w:val="26"/>
        </w:rPr>
      </w:pPr>
      <w:r w:rsidRPr="000220D3">
        <w:rPr>
          <w:szCs w:val="26"/>
        </w:rPr>
        <w:t>3.2. В соответствии с полномочиями и направлениями своей деятельности Комиссия выполняет следующие функции:</w:t>
      </w:r>
    </w:p>
    <w:p w:rsidR="009F0EAD" w:rsidRPr="000220D3" w:rsidRDefault="009F0EAD" w:rsidP="005D2497">
      <w:pPr>
        <w:ind w:firstLine="709"/>
        <w:rPr>
          <w:rFonts w:eastAsiaTheme="minorHAnsi"/>
          <w:bCs/>
          <w:szCs w:val="26"/>
          <w:lang w:eastAsia="en-US"/>
        </w:rPr>
      </w:pPr>
      <w:r w:rsidRPr="000220D3">
        <w:rPr>
          <w:rFonts w:eastAsiaTheme="minorHAnsi"/>
          <w:bCs/>
          <w:szCs w:val="26"/>
          <w:lang w:eastAsia="en-US"/>
        </w:rPr>
        <w:t>- разрабатывает проекты решений и других правовых актов Городского Совета;</w:t>
      </w:r>
    </w:p>
    <w:p w:rsidR="009F0EAD" w:rsidRDefault="009F0EAD" w:rsidP="005D2497">
      <w:pPr>
        <w:ind w:firstLine="709"/>
        <w:rPr>
          <w:szCs w:val="26"/>
        </w:rPr>
      </w:pPr>
      <w:r w:rsidRPr="000220D3">
        <w:rPr>
          <w:rFonts w:eastAsiaTheme="minorHAnsi"/>
          <w:bCs/>
          <w:szCs w:val="26"/>
          <w:lang w:eastAsia="en-US"/>
        </w:rPr>
        <w:t xml:space="preserve">- </w:t>
      </w:r>
      <w:r w:rsidR="00952E98">
        <w:rPr>
          <w:rFonts w:eastAsiaTheme="minorHAnsi"/>
          <w:bCs/>
          <w:szCs w:val="26"/>
          <w:lang w:eastAsia="en-US"/>
        </w:rPr>
        <w:t xml:space="preserve">  </w:t>
      </w:r>
      <w:r w:rsidRPr="000220D3">
        <w:rPr>
          <w:szCs w:val="26"/>
        </w:rPr>
        <w:t>вносит проекты решений на рассмотрение Городского Совета;</w:t>
      </w:r>
    </w:p>
    <w:p w:rsidR="00952E98" w:rsidRPr="00952E98" w:rsidRDefault="00952E98" w:rsidP="00952E98">
      <w:pPr>
        <w:ind w:firstLine="709"/>
        <w:rPr>
          <w:rFonts w:eastAsiaTheme="minorHAnsi"/>
          <w:bCs/>
          <w:szCs w:val="26"/>
          <w:lang w:eastAsia="en-US"/>
        </w:rPr>
      </w:pPr>
      <w:r w:rsidRPr="000220D3">
        <w:rPr>
          <w:rFonts w:eastAsiaTheme="minorHAnsi"/>
          <w:bCs/>
          <w:szCs w:val="26"/>
          <w:lang w:eastAsia="en-US"/>
        </w:rPr>
        <w:t>- предварительно рассматривает и осуществляет подготовку проектов решений, внесенных на рассмотрение Городского Совета;</w:t>
      </w:r>
    </w:p>
    <w:p w:rsidR="009F0EAD" w:rsidRPr="000220D3" w:rsidRDefault="009F0EAD" w:rsidP="005D2497">
      <w:pPr>
        <w:ind w:firstLine="709"/>
        <w:rPr>
          <w:szCs w:val="26"/>
        </w:rPr>
      </w:pPr>
      <w:r w:rsidRPr="000220D3">
        <w:rPr>
          <w:szCs w:val="26"/>
        </w:rPr>
        <w:t>- участвует в подготовке и проведении депутатских и публичных слушаний, проводимых Городским Советом, выступает инициатором проведения депутатских слушаний;</w:t>
      </w:r>
    </w:p>
    <w:p w:rsidR="009F0EAD" w:rsidRPr="000220D3" w:rsidRDefault="009F0EAD" w:rsidP="005D2497">
      <w:pPr>
        <w:ind w:firstLine="709"/>
        <w:rPr>
          <w:szCs w:val="26"/>
        </w:rPr>
      </w:pPr>
      <w:r w:rsidRPr="000220D3">
        <w:rPr>
          <w:szCs w:val="26"/>
        </w:rPr>
        <w:t>- вносит предложения в Городской Совет по осуществлению права законодательной инициативы в Законодательном Собрании Красноярского края;</w:t>
      </w:r>
    </w:p>
    <w:p w:rsidR="009F0EAD" w:rsidRPr="009F0EAD" w:rsidRDefault="009F0EAD" w:rsidP="009F0EAD">
      <w:pPr>
        <w:autoSpaceDE w:val="0"/>
        <w:autoSpaceDN w:val="0"/>
        <w:adjustRightInd w:val="0"/>
        <w:ind w:firstLine="743"/>
        <w:rPr>
          <w:rFonts w:eastAsiaTheme="minorHAnsi"/>
          <w:bCs/>
          <w:color w:val="auto"/>
          <w:szCs w:val="26"/>
          <w:lang w:eastAsia="en-US"/>
        </w:rPr>
      </w:pPr>
      <w:r w:rsidRPr="009F0EAD">
        <w:rPr>
          <w:rFonts w:eastAsiaTheme="minorHAnsi"/>
          <w:bCs/>
          <w:color w:val="auto"/>
          <w:szCs w:val="26"/>
          <w:lang w:eastAsia="en-US"/>
        </w:rPr>
        <w:t>- в пределах компетенции Городского Совета осуществляет контроль за соблюдением действующего законодательства и решений Городского Совета;</w:t>
      </w:r>
    </w:p>
    <w:p w:rsidR="009F0EAD" w:rsidRPr="000220D3" w:rsidRDefault="009F0EAD" w:rsidP="005D2497">
      <w:pPr>
        <w:ind w:firstLine="709"/>
        <w:rPr>
          <w:szCs w:val="26"/>
        </w:rPr>
      </w:pPr>
      <w:r w:rsidRPr="000220D3">
        <w:rPr>
          <w:szCs w:val="26"/>
        </w:rPr>
        <w:t>- решает вопросы организации своей деятельности;</w:t>
      </w:r>
    </w:p>
    <w:p w:rsidR="009F0EAD" w:rsidRPr="000220D3" w:rsidRDefault="009F0EAD" w:rsidP="005D2497">
      <w:pPr>
        <w:ind w:firstLine="709"/>
        <w:rPr>
          <w:szCs w:val="26"/>
        </w:rPr>
      </w:pPr>
      <w:r w:rsidRPr="000220D3">
        <w:rPr>
          <w:szCs w:val="26"/>
        </w:rPr>
        <w:t xml:space="preserve">- решает иные вопросы в соответствии с Уставом, </w:t>
      </w:r>
      <w:r w:rsidR="00952E98">
        <w:rPr>
          <w:szCs w:val="26"/>
        </w:rPr>
        <w:t xml:space="preserve">Регламентом Городского Совета, </w:t>
      </w:r>
      <w:r w:rsidRPr="000220D3">
        <w:rPr>
          <w:szCs w:val="26"/>
        </w:rPr>
        <w:t>поручениями Городского Совета и (или) Председателя Городского Совета.</w:t>
      </w:r>
    </w:p>
    <w:p w:rsidR="009F0EAD" w:rsidRPr="000220D3" w:rsidRDefault="009F0EAD" w:rsidP="005D2497">
      <w:pPr>
        <w:ind w:firstLine="709"/>
        <w:rPr>
          <w:szCs w:val="26"/>
        </w:rPr>
      </w:pPr>
    </w:p>
    <w:p w:rsidR="009F0EAD" w:rsidRDefault="009F0EAD" w:rsidP="009F0EAD">
      <w:pPr>
        <w:ind w:firstLine="709"/>
        <w:jc w:val="center"/>
        <w:rPr>
          <w:szCs w:val="26"/>
        </w:rPr>
      </w:pPr>
      <w:r w:rsidRPr="000220D3">
        <w:rPr>
          <w:szCs w:val="26"/>
        </w:rPr>
        <w:t>4. Порядок работы комиссии</w:t>
      </w:r>
    </w:p>
    <w:p w:rsidR="000220D3" w:rsidRPr="000220D3" w:rsidRDefault="000220D3" w:rsidP="009F0EAD">
      <w:pPr>
        <w:ind w:firstLine="709"/>
        <w:jc w:val="center"/>
        <w:rPr>
          <w:szCs w:val="26"/>
        </w:rPr>
      </w:pPr>
    </w:p>
    <w:p w:rsidR="009F0EAD" w:rsidRPr="000220D3" w:rsidRDefault="009F0EAD" w:rsidP="009F0EAD">
      <w:pPr>
        <w:ind w:firstLine="709"/>
        <w:rPr>
          <w:szCs w:val="26"/>
        </w:rPr>
      </w:pPr>
      <w:r w:rsidRPr="000220D3">
        <w:rPr>
          <w:szCs w:val="26"/>
        </w:rPr>
        <w:t>4.1. Организует работу Комиссии - Председатель Комиссии. Председатель Комиссии</w:t>
      </w:r>
      <w:r w:rsidRPr="000220D3">
        <w:rPr>
          <w:rFonts w:eastAsiaTheme="minorHAnsi"/>
          <w:szCs w:val="26"/>
          <w:lang w:eastAsia="en-US"/>
        </w:rPr>
        <w:t xml:space="preserve"> избирается из ее состава на заседании Комиссии большинством голосов от числа членов Комиссии </w:t>
      </w:r>
      <w:r w:rsidRPr="000220D3">
        <w:rPr>
          <w:szCs w:val="26"/>
        </w:rPr>
        <w:t>и утверждается решением Городского Совета, принятым большинством голосов от установленного числа депутатов Городского Совета.</w:t>
      </w:r>
    </w:p>
    <w:p w:rsidR="009F0EAD" w:rsidRPr="000220D3" w:rsidRDefault="009F0EAD" w:rsidP="009F0EAD">
      <w:pPr>
        <w:ind w:firstLine="709"/>
        <w:rPr>
          <w:szCs w:val="26"/>
        </w:rPr>
      </w:pPr>
      <w:r w:rsidRPr="000220D3">
        <w:rPr>
          <w:szCs w:val="26"/>
        </w:rPr>
        <w:t xml:space="preserve">4.2. За ненадлежащее исполнение возложенных на Председателя Комиссии обязанностей, члены комиссии вправе 2/3 голосов освободить Председателя </w:t>
      </w:r>
      <w:r w:rsidRPr="000220D3">
        <w:rPr>
          <w:szCs w:val="26"/>
        </w:rPr>
        <w:lastRenderedPageBreak/>
        <w:t>Комиссии от исполнения обязанностей. При этом данное решение Комиссии утверждается Городским Советом большинством голосов от состава Городского Совета.</w:t>
      </w:r>
    </w:p>
    <w:p w:rsidR="009F0EAD" w:rsidRPr="000220D3" w:rsidRDefault="009F0EAD" w:rsidP="009F0EAD">
      <w:pPr>
        <w:ind w:firstLine="709"/>
        <w:rPr>
          <w:szCs w:val="26"/>
        </w:rPr>
      </w:pPr>
      <w:r w:rsidRPr="000220D3">
        <w:rPr>
          <w:szCs w:val="26"/>
        </w:rPr>
        <w:t>4.3. Члены Комиссии, систематически не участвовавшие в ее работе, по решению Комиссии, утвержденному Городским Советом большинством голосов от установленного числа депутатов Городского Совета, могут быть выведены из ее состава.</w:t>
      </w:r>
    </w:p>
    <w:p w:rsidR="009F0EAD" w:rsidRPr="009F0EAD" w:rsidRDefault="009F0EAD" w:rsidP="009F0EAD">
      <w:pPr>
        <w:ind w:firstLine="720"/>
        <w:rPr>
          <w:color w:val="auto"/>
          <w:szCs w:val="26"/>
        </w:rPr>
      </w:pPr>
      <w:r w:rsidRPr="009F0EAD">
        <w:rPr>
          <w:color w:val="auto"/>
          <w:szCs w:val="26"/>
        </w:rPr>
        <w:t xml:space="preserve">4.4. Деятельность Комиссии осуществляется в периоды между сессиями Городского Совета в соответствии с разработанными планами, а также в соответствии с поручениями Городского Совета и </w:t>
      </w:r>
      <w:r w:rsidR="00952E98">
        <w:rPr>
          <w:color w:val="auto"/>
          <w:szCs w:val="26"/>
        </w:rPr>
        <w:t xml:space="preserve">(или) </w:t>
      </w:r>
      <w:r w:rsidRPr="009F0EAD">
        <w:rPr>
          <w:color w:val="auto"/>
          <w:szCs w:val="26"/>
        </w:rPr>
        <w:t xml:space="preserve">Председателя Городского Совета. </w:t>
      </w:r>
    </w:p>
    <w:p w:rsidR="009F0EAD" w:rsidRPr="009F0EAD" w:rsidRDefault="009F0EAD" w:rsidP="009F0EAD">
      <w:pPr>
        <w:autoSpaceDE w:val="0"/>
        <w:autoSpaceDN w:val="0"/>
        <w:adjustRightInd w:val="0"/>
        <w:ind w:firstLine="720"/>
        <w:rPr>
          <w:rFonts w:eastAsiaTheme="minorHAnsi"/>
          <w:bCs/>
          <w:color w:val="auto"/>
          <w:szCs w:val="26"/>
          <w:lang w:eastAsia="en-US"/>
        </w:rPr>
      </w:pPr>
      <w:r w:rsidRPr="009F0EAD">
        <w:rPr>
          <w:rFonts w:eastAsiaTheme="minorHAnsi"/>
          <w:color w:val="auto"/>
          <w:szCs w:val="26"/>
          <w:lang w:eastAsia="en-US"/>
        </w:rPr>
        <w:t xml:space="preserve">Заседания Комиссии проводятся по мере необходимости, </w:t>
      </w:r>
      <w:r w:rsidRPr="009F0EAD">
        <w:rPr>
          <w:rFonts w:eastAsiaTheme="minorHAnsi"/>
          <w:bCs/>
          <w:color w:val="auto"/>
          <w:szCs w:val="26"/>
          <w:lang w:eastAsia="en-US"/>
        </w:rPr>
        <w:t>как правило, перед проведением сессии Городского Совета.</w:t>
      </w:r>
    </w:p>
    <w:p w:rsidR="009F0EAD" w:rsidRPr="000220D3" w:rsidRDefault="009F0EAD" w:rsidP="009F0EAD">
      <w:pPr>
        <w:ind w:firstLine="709"/>
        <w:rPr>
          <w:color w:val="auto"/>
          <w:szCs w:val="26"/>
        </w:rPr>
      </w:pPr>
      <w:r w:rsidRPr="000220D3">
        <w:rPr>
          <w:color w:val="auto"/>
          <w:szCs w:val="26"/>
        </w:rPr>
        <w:t>В отдельных случаях комиссия может быть созвана и в период работы сессии Городского Совета.</w:t>
      </w:r>
    </w:p>
    <w:p w:rsidR="009F0EAD" w:rsidRPr="000220D3" w:rsidRDefault="009F0EAD" w:rsidP="009F0EAD">
      <w:pPr>
        <w:ind w:firstLine="709"/>
        <w:rPr>
          <w:szCs w:val="26"/>
        </w:rPr>
      </w:pPr>
      <w:r w:rsidRPr="000220D3">
        <w:rPr>
          <w:szCs w:val="26"/>
        </w:rPr>
        <w:t>4.5. Председатель Комиссии созывает заседание, как по своей инициативе, так и по инициативе не менее 1/3 депутатов, входящих в состав Комиссии.</w:t>
      </w:r>
    </w:p>
    <w:p w:rsidR="009F0EAD" w:rsidRPr="009F0EAD" w:rsidRDefault="009F0EAD" w:rsidP="009F0EAD">
      <w:pPr>
        <w:ind w:firstLine="720"/>
        <w:rPr>
          <w:color w:val="auto"/>
          <w:szCs w:val="26"/>
        </w:rPr>
      </w:pPr>
      <w:r w:rsidRPr="009F0EAD">
        <w:rPr>
          <w:color w:val="auto"/>
          <w:szCs w:val="26"/>
        </w:rPr>
        <w:t>4.6. О созыве заседания Комиссии Председатель Комиссии уведомляет её членов, Председателя Городского Совета, а также должностных лиц Администрации города Норильска и иных заинтересованных лиц, вопросы которых подлежат рассмотрению</w:t>
      </w:r>
      <w:r w:rsidR="00952E98">
        <w:rPr>
          <w:color w:val="auto"/>
          <w:szCs w:val="26"/>
        </w:rPr>
        <w:t>,</w:t>
      </w:r>
      <w:r w:rsidRPr="009F0EAD">
        <w:rPr>
          <w:color w:val="auto"/>
          <w:szCs w:val="26"/>
        </w:rPr>
        <w:t xml:space="preserve"> не позднее, чем за 2 дня до проведения заседания Комиссии.</w:t>
      </w:r>
    </w:p>
    <w:p w:rsidR="009F0EAD" w:rsidRPr="000220D3" w:rsidRDefault="009F0EAD" w:rsidP="009F0EAD">
      <w:pPr>
        <w:ind w:firstLine="709"/>
        <w:rPr>
          <w:rFonts w:eastAsiaTheme="minorHAnsi"/>
          <w:color w:val="auto"/>
          <w:szCs w:val="26"/>
          <w:lang w:eastAsia="en-US"/>
        </w:rPr>
      </w:pPr>
      <w:r w:rsidRPr="000220D3">
        <w:rPr>
          <w:rFonts w:eastAsiaTheme="minorHAnsi"/>
          <w:color w:val="auto"/>
          <w:szCs w:val="26"/>
          <w:lang w:eastAsia="en-US"/>
        </w:rPr>
        <w:t>Вместе с уведомлением о созыве Комиссии депутатам Городского Совета направляется повестка заседания и в электронном виде проекты решений, подлежащие рассмотрению.</w:t>
      </w:r>
    </w:p>
    <w:p w:rsidR="009F0EAD" w:rsidRPr="000220D3" w:rsidRDefault="009F0EAD" w:rsidP="009F0EAD">
      <w:pPr>
        <w:ind w:firstLine="709"/>
        <w:rPr>
          <w:szCs w:val="26"/>
        </w:rPr>
      </w:pPr>
      <w:r w:rsidRPr="000220D3">
        <w:rPr>
          <w:szCs w:val="26"/>
        </w:rPr>
        <w:t>4.7. Заседание Комиссии проводит Председатель Комиссии или по поручению Председателя Комиссии, согласованному с Председателем Городского Совета, один из ее членов.</w:t>
      </w:r>
    </w:p>
    <w:p w:rsidR="009F0EAD" w:rsidRPr="009F0EAD" w:rsidRDefault="009F0EAD" w:rsidP="009F0EAD">
      <w:pPr>
        <w:ind w:firstLine="720"/>
        <w:rPr>
          <w:color w:val="auto"/>
          <w:szCs w:val="26"/>
        </w:rPr>
      </w:pPr>
      <w:r w:rsidRPr="009F0EAD">
        <w:rPr>
          <w:color w:val="auto"/>
          <w:szCs w:val="26"/>
        </w:rPr>
        <w:t>4.8. Заседание Комиссии правомочно, если на нем присутствует более половины от общего числа членов Комиссии.</w:t>
      </w:r>
    </w:p>
    <w:p w:rsidR="009F0EAD" w:rsidRPr="000220D3" w:rsidRDefault="009F0EAD" w:rsidP="009F0EAD">
      <w:pPr>
        <w:ind w:firstLine="709"/>
        <w:rPr>
          <w:color w:val="auto"/>
          <w:szCs w:val="26"/>
        </w:rPr>
      </w:pPr>
      <w:r w:rsidRPr="000220D3">
        <w:rPr>
          <w:color w:val="auto"/>
          <w:szCs w:val="26"/>
        </w:rPr>
        <w:t>На заседании Комиссии ведется протокол. Протокол заседания Комиссии подписывается Председателем Комиссии (</w:t>
      </w:r>
      <w:r w:rsidRPr="000220D3">
        <w:rPr>
          <w:rFonts w:eastAsiaTheme="minorHAnsi"/>
          <w:color w:val="auto"/>
          <w:szCs w:val="26"/>
          <w:lang w:eastAsia="en-US"/>
        </w:rPr>
        <w:t>председательствующим на заседании Комиссии членом Комиссии)</w:t>
      </w:r>
      <w:r w:rsidRPr="000220D3">
        <w:rPr>
          <w:color w:val="auto"/>
          <w:szCs w:val="26"/>
        </w:rPr>
        <w:t>, начальником общего отдела Управления делами Городского Совета и специалистом общего отдела Управления делами Городского Совета, уполномоченным на ведение протоколов комиссии.</w:t>
      </w:r>
    </w:p>
    <w:p w:rsidR="009F0EAD" w:rsidRPr="009F0EAD" w:rsidRDefault="009F0EAD" w:rsidP="009F0EAD">
      <w:pPr>
        <w:autoSpaceDE w:val="0"/>
        <w:autoSpaceDN w:val="0"/>
        <w:adjustRightInd w:val="0"/>
        <w:ind w:firstLine="720"/>
        <w:rPr>
          <w:color w:val="auto"/>
          <w:szCs w:val="26"/>
        </w:rPr>
      </w:pPr>
      <w:r w:rsidRPr="009F0EAD">
        <w:rPr>
          <w:color w:val="auto"/>
          <w:szCs w:val="26"/>
        </w:rPr>
        <w:t>4.9. Решение Комиссии принимается простым большинством голосов от числа присутствующих членов Комиссии.</w:t>
      </w:r>
    </w:p>
    <w:p w:rsidR="009F0EAD" w:rsidRPr="009F0EAD" w:rsidRDefault="009F0EAD" w:rsidP="009F0EAD">
      <w:pPr>
        <w:autoSpaceDE w:val="0"/>
        <w:autoSpaceDN w:val="0"/>
        <w:adjustRightInd w:val="0"/>
        <w:ind w:firstLine="720"/>
        <w:rPr>
          <w:rFonts w:eastAsiaTheme="minorHAnsi"/>
          <w:color w:val="auto"/>
          <w:szCs w:val="26"/>
          <w:lang w:eastAsia="en-US"/>
        </w:rPr>
      </w:pPr>
      <w:r w:rsidRPr="009F0EAD">
        <w:rPr>
          <w:rFonts w:eastAsiaTheme="minorHAnsi"/>
          <w:color w:val="auto"/>
          <w:szCs w:val="26"/>
          <w:lang w:eastAsia="en-US"/>
        </w:rPr>
        <w:t>Члены Комиссии, присутствующие на заседании, голосуют непосредственно и не вправе отказаться от участия в голосовании, за исключением случая возникновения конфликта интересов.</w:t>
      </w:r>
    </w:p>
    <w:p w:rsidR="009F0EAD" w:rsidRPr="000220D3" w:rsidRDefault="009F0EAD" w:rsidP="009F0EAD">
      <w:pPr>
        <w:ind w:firstLine="709"/>
        <w:rPr>
          <w:color w:val="auto"/>
          <w:szCs w:val="26"/>
        </w:rPr>
      </w:pPr>
      <w:r w:rsidRPr="000220D3">
        <w:rPr>
          <w:color w:val="auto"/>
          <w:szCs w:val="26"/>
        </w:rPr>
        <w:t>Решения Комиссии подписываются Председателем Комиссии</w:t>
      </w:r>
      <w:r w:rsidRPr="000220D3">
        <w:rPr>
          <w:rFonts w:eastAsiaTheme="minorHAnsi"/>
          <w:color w:val="auto"/>
          <w:szCs w:val="26"/>
          <w:lang w:eastAsia="en-US"/>
        </w:rPr>
        <w:t xml:space="preserve"> или председательствующим на заседании Комиссии членом Комиссии</w:t>
      </w:r>
      <w:r w:rsidRPr="000220D3">
        <w:rPr>
          <w:color w:val="auto"/>
          <w:szCs w:val="26"/>
        </w:rPr>
        <w:t>.</w:t>
      </w:r>
    </w:p>
    <w:p w:rsidR="009F0EAD" w:rsidRPr="009F0EAD" w:rsidRDefault="009F0EAD" w:rsidP="009F0EAD">
      <w:pPr>
        <w:autoSpaceDE w:val="0"/>
        <w:autoSpaceDN w:val="0"/>
        <w:adjustRightInd w:val="0"/>
        <w:ind w:firstLine="720"/>
        <w:rPr>
          <w:rFonts w:eastAsiaTheme="minorHAnsi"/>
          <w:color w:val="auto"/>
          <w:szCs w:val="26"/>
          <w:lang w:eastAsia="en-US"/>
        </w:rPr>
      </w:pPr>
      <w:r w:rsidRPr="009F0EAD">
        <w:rPr>
          <w:rFonts w:eastAsiaTheme="minorHAnsi"/>
          <w:color w:val="auto"/>
          <w:szCs w:val="26"/>
          <w:lang w:eastAsia="en-US"/>
        </w:rPr>
        <w:t>4.10. В случае отсутствия кворума, при необходимости срочного принятия решения, решение Комиссии может быть принято методом оперативного голосования.</w:t>
      </w:r>
    </w:p>
    <w:p w:rsidR="009F0EAD" w:rsidRPr="000220D3" w:rsidRDefault="009F0EAD" w:rsidP="009F0EAD">
      <w:pPr>
        <w:ind w:firstLine="709"/>
        <w:rPr>
          <w:rFonts w:eastAsiaTheme="minorHAnsi"/>
          <w:color w:val="auto"/>
          <w:szCs w:val="26"/>
          <w:lang w:eastAsia="en-US"/>
        </w:rPr>
      </w:pPr>
      <w:r w:rsidRPr="000220D3">
        <w:rPr>
          <w:rFonts w:eastAsiaTheme="minorHAnsi"/>
          <w:color w:val="auto"/>
          <w:szCs w:val="26"/>
          <w:lang w:eastAsia="en-US"/>
        </w:rPr>
        <w:t>При принятии решения методом оперативного голосования члены Комиссии должны быть ознакомлены с проектом решения. В случае согласия члена Комиссии с представленным проектом решения Комиссии, он ставит свою подпись. Решение считается принятым, если оно подписано большинством членов Комиссии.</w:t>
      </w:r>
    </w:p>
    <w:p w:rsidR="009F0EAD" w:rsidRPr="000220D3" w:rsidRDefault="009F0EAD" w:rsidP="009F0EAD">
      <w:pPr>
        <w:ind w:firstLine="709"/>
        <w:rPr>
          <w:szCs w:val="26"/>
        </w:rPr>
      </w:pPr>
      <w:r w:rsidRPr="000220D3">
        <w:rPr>
          <w:szCs w:val="26"/>
        </w:rPr>
        <w:lastRenderedPageBreak/>
        <w:t>4.11. В заседаниях Комиссии могут принимать участие с правом совещательного голоса депутаты Городского Совета, не входящие в состав Комиссии, а также иные лица в соответствии с Регламентом Городского Совета.</w:t>
      </w:r>
    </w:p>
    <w:p w:rsidR="009F0EAD" w:rsidRPr="000220D3" w:rsidRDefault="009F0EAD" w:rsidP="009F0EAD">
      <w:pPr>
        <w:ind w:firstLine="709"/>
        <w:rPr>
          <w:rFonts w:eastAsiaTheme="minorHAnsi"/>
          <w:szCs w:val="26"/>
          <w:lang w:eastAsia="en-US"/>
        </w:rPr>
      </w:pPr>
      <w:r w:rsidRPr="000220D3">
        <w:rPr>
          <w:szCs w:val="26"/>
        </w:rPr>
        <w:t xml:space="preserve">4.12. На заседаниях Комиссии вправе присутствовать </w:t>
      </w:r>
      <w:r w:rsidRPr="000220D3">
        <w:rPr>
          <w:rFonts w:eastAsiaTheme="minorHAnsi"/>
          <w:szCs w:val="26"/>
          <w:lang w:eastAsia="en-US"/>
        </w:rPr>
        <w:t>Глава города Норильска и его заместители, руководители структурных подразделений Администрации города Норильска. Должностные лица Администрации города Норильска могут привлекать на заседания подчиненных им служащих для оказания консультационной помощи.</w:t>
      </w:r>
    </w:p>
    <w:p w:rsidR="009F0EAD" w:rsidRPr="000220D3" w:rsidRDefault="009F0EAD" w:rsidP="009F0EAD">
      <w:pPr>
        <w:ind w:firstLine="709"/>
        <w:rPr>
          <w:szCs w:val="26"/>
        </w:rPr>
      </w:pPr>
      <w:r w:rsidRPr="000220D3">
        <w:rPr>
          <w:szCs w:val="26"/>
        </w:rPr>
        <w:t>4.13.  При рассмотрении вопросов, относящихся к ведению двух или нескольких постоянных комиссий Городского Совета, проводятся совместные заседания комиссий. Совместные заседания комиссий ведут председатели этих комиссий по согласованию между собой.</w:t>
      </w:r>
    </w:p>
    <w:p w:rsidR="009F0EAD" w:rsidRPr="000220D3" w:rsidRDefault="009F0EAD" w:rsidP="009F0EAD">
      <w:pPr>
        <w:ind w:firstLine="709"/>
        <w:rPr>
          <w:szCs w:val="26"/>
        </w:rPr>
      </w:pPr>
      <w:r w:rsidRPr="000220D3">
        <w:rPr>
          <w:szCs w:val="26"/>
        </w:rPr>
        <w:t>4.14. Комиссия может организовывать публичные слушания по вопросам, имеющим важное общегородское значение, с приглашением на них средств массовой информации, должностных лиц государственных и муниципальных органов, представителей общественных организаций и жителей города.</w:t>
      </w:r>
    </w:p>
    <w:p w:rsidR="009F0EAD" w:rsidRPr="000220D3" w:rsidRDefault="009F0EAD" w:rsidP="009F0EAD">
      <w:pPr>
        <w:ind w:firstLine="709"/>
        <w:rPr>
          <w:szCs w:val="26"/>
        </w:rPr>
      </w:pPr>
    </w:p>
    <w:p w:rsidR="009F0EAD" w:rsidRDefault="009F0EAD" w:rsidP="009F0EAD">
      <w:pPr>
        <w:ind w:firstLine="709"/>
        <w:jc w:val="center"/>
        <w:rPr>
          <w:szCs w:val="26"/>
        </w:rPr>
      </w:pPr>
      <w:r w:rsidRPr="000220D3">
        <w:rPr>
          <w:szCs w:val="26"/>
        </w:rPr>
        <w:t>5. Организация деятельности подкомиссий</w:t>
      </w:r>
    </w:p>
    <w:p w:rsidR="000220D3" w:rsidRPr="000220D3" w:rsidRDefault="000220D3" w:rsidP="009F0EAD">
      <w:pPr>
        <w:ind w:firstLine="709"/>
        <w:jc w:val="center"/>
        <w:rPr>
          <w:szCs w:val="26"/>
        </w:rPr>
      </w:pPr>
    </w:p>
    <w:p w:rsidR="009F0EAD" w:rsidRPr="009F0EAD" w:rsidRDefault="009F0EAD" w:rsidP="009F0EAD">
      <w:pPr>
        <w:ind w:firstLine="720"/>
        <w:rPr>
          <w:color w:val="auto"/>
          <w:szCs w:val="26"/>
        </w:rPr>
      </w:pPr>
      <w:r w:rsidRPr="009F0EAD">
        <w:rPr>
          <w:color w:val="auto"/>
          <w:szCs w:val="26"/>
        </w:rPr>
        <w:t xml:space="preserve">5.1. Подкомиссии являются органами Комиссии. Решение о создании подкомиссии принимается решением Комиссии большинством голосов от числа членов </w:t>
      </w:r>
      <w:r w:rsidR="00952E98">
        <w:rPr>
          <w:color w:val="auto"/>
          <w:szCs w:val="26"/>
        </w:rPr>
        <w:t>К</w:t>
      </w:r>
      <w:r w:rsidRPr="009F0EAD">
        <w:rPr>
          <w:color w:val="auto"/>
          <w:szCs w:val="26"/>
        </w:rPr>
        <w:t xml:space="preserve">омиссии.  </w:t>
      </w:r>
    </w:p>
    <w:p w:rsidR="009F0EAD" w:rsidRPr="009F0EAD" w:rsidRDefault="009F0EAD" w:rsidP="009F0EAD">
      <w:pPr>
        <w:ind w:firstLine="720"/>
        <w:rPr>
          <w:color w:val="auto"/>
          <w:szCs w:val="26"/>
        </w:rPr>
      </w:pPr>
      <w:r w:rsidRPr="009F0EAD">
        <w:rPr>
          <w:color w:val="auto"/>
          <w:szCs w:val="26"/>
        </w:rPr>
        <w:t>5.2. Руководит работой подкомиссии Председатель подкомиссии, который избирается из ее состава большинством голосов членов подкомиссии.</w:t>
      </w:r>
    </w:p>
    <w:p w:rsidR="009F0EAD" w:rsidRPr="009F0EAD" w:rsidRDefault="009F0EAD" w:rsidP="009F0EAD">
      <w:pPr>
        <w:ind w:firstLine="720"/>
        <w:rPr>
          <w:color w:val="auto"/>
          <w:szCs w:val="26"/>
        </w:rPr>
      </w:pPr>
      <w:r w:rsidRPr="009F0EAD">
        <w:rPr>
          <w:color w:val="auto"/>
          <w:szCs w:val="26"/>
        </w:rPr>
        <w:t>5.3. Заседания подкомиссии проводятся по мере необходимости, периодичность заседаний определяется подкомиссией. Заседание подкомиссии созывает Председатель подкомиссии по собственной инициативе или требованию депутата – члена подкомиссии.</w:t>
      </w:r>
    </w:p>
    <w:p w:rsidR="009F0EAD" w:rsidRPr="00952E98" w:rsidRDefault="009F0EAD" w:rsidP="009F0EAD">
      <w:pPr>
        <w:ind w:firstLine="720"/>
        <w:rPr>
          <w:color w:val="auto"/>
          <w:szCs w:val="26"/>
        </w:rPr>
      </w:pPr>
      <w:r w:rsidRPr="00952E98">
        <w:rPr>
          <w:color w:val="auto"/>
          <w:szCs w:val="26"/>
        </w:rPr>
        <w:t xml:space="preserve">5.4. На заседании подкомиссии обязаны присутствовать депутаты – члены подкомиссии. </w:t>
      </w:r>
    </w:p>
    <w:p w:rsidR="009F0EAD" w:rsidRPr="009F0EAD" w:rsidRDefault="009F0EAD" w:rsidP="009F0EAD">
      <w:pPr>
        <w:ind w:firstLine="720"/>
        <w:rPr>
          <w:color w:val="auto"/>
          <w:szCs w:val="26"/>
        </w:rPr>
      </w:pPr>
      <w:r w:rsidRPr="00952E98">
        <w:rPr>
          <w:color w:val="auto"/>
          <w:szCs w:val="26"/>
        </w:rPr>
        <w:t>5.5. Подкомиссия</w:t>
      </w:r>
      <w:r w:rsidRPr="009F0EAD">
        <w:rPr>
          <w:color w:val="auto"/>
          <w:szCs w:val="26"/>
        </w:rPr>
        <w:t xml:space="preserve"> рассматривает вопросы, отнесенные к ее ведению, как по собственной инициативе, т</w:t>
      </w:r>
      <w:r w:rsidR="00952E98">
        <w:rPr>
          <w:color w:val="auto"/>
          <w:szCs w:val="26"/>
        </w:rPr>
        <w:t>ак и по поручению Председателя К</w:t>
      </w:r>
      <w:r w:rsidRPr="009F0EAD">
        <w:rPr>
          <w:color w:val="auto"/>
          <w:szCs w:val="26"/>
        </w:rPr>
        <w:t>омиссии.</w:t>
      </w:r>
    </w:p>
    <w:p w:rsidR="009F0EAD" w:rsidRPr="009F0EAD" w:rsidRDefault="009F0EAD" w:rsidP="009F0EAD">
      <w:pPr>
        <w:ind w:firstLine="720"/>
        <w:rPr>
          <w:color w:val="auto"/>
          <w:szCs w:val="26"/>
        </w:rPr>
      </w:pPr>
      <w:r w:rsidRPr="009F0EAD">
        <w:rPr>
          <w:color w:val="auto"/>
          <w:szCs w:val="26"/>
        </w:rPr>
        <w:t xml:space="preserve">5.6. Подкомиссия вносит предложения, проекты правовых актов для рассмотрения на заседании Комиссии. </w:t>
      </w:r>
    </w:p>
    <w:p w:rsidR="009F0EAD" w:rsidRPr="000220D3" w:rsidRDefault="009F0EAD" w:rsidP="009F0EAD">
      <w:pPr>
        <w:ind w:firstLine="709"/>
        <w:rPr>
          <w:color w:val="auto"/>
          <w:szCs w:val="26"/>
        </w:rPr>
      </w:pPr>
      <w:r w:rsidRPr="000220D3">
        <w:rPr>
          <w:color w:val="auto"/>
          <w:szCs w:val="26"/>
        </w:rPr>
        <w:t xml:space="preserve">5.7. Подкомиссия может быть упразднена как по решению самой подкомиссии, так и по решению Комиссии. Решение об упразднении подкомиссии принимается решением подкомиссии или Комиссии большинством голосов от числа членов подкомиссии и </w:t>
      </w:r>
      <w:r w:rsidR="00952E98">
        <w:rPr>
          <w:color w:val="auto"/>
          <w:szCs w:val="26"/>
        </w:rPr>
        <w:t>К</w:t>
      </w:r>
      <w:r w:rsidRPr="000220D3">
        <w:rPr>
          <w:color w:val="auto"/>
          <w:szCs w:val="26"/>
        </w:rPr>
        <w:t>омиссии соответственно.</w:t>
      </w:r>
    </w:p>
    <w:p w:rsidR="009F0EAD" w:rsidRPr="000220D3" w:rsidRDefault="009F0EAD" w:rsidP="009F0EAD">
      <w:pPr>
        <w:ind w:firstLine="709"/>
        <w:rPr>
          <w:color w:val="auto"/>
          <w:szCs w:val="26"/>
        </w:rPr>
      </w:pPr>
    </w:p>
    <w:p w:rsidR="009F0EAD" w:rsidRDefault="009F0EAD" w:rsidP="009F0EAD">
      <w:pPr>
        <w:ind w:firstLine="709"/>
        <w:jc w:val="center"/>
        <w:rPr>
          <w:szCs w:val="26"/>
        </w:rPr>
      </w:pPr>
      <w:r w:rsidRPr="000220D3">
        <w:rPr>
          <w:szCs w:val="26"/>
        </w:rPr>
        <w:t>6. По</w:t>
      </w:r>
      <w:r w:rsidR="00952E98">
        <w:rPr>
          <w:szCs w:val="26"/>
        </w:rPr>
        <w:t>лномочия председателя и членов К</w:t>
      </w:r>
      <w:r w:rsidRPr="000220D3">
        <w:rPr>
          <w:szCs w:val="26"/>
        </w:rPr>
        <w:t>омиссии</w:t>
      </w:r>
    </w:p>
    <w:p w:rsidR="000220D3" w:rsidRPr="000220D3" w:rsidRDefault="000220D3" w:rsidP="009F0EAD">
      <w:pPr>
        <w:ind w:firstLine="709"/>
        <w:jc w:val="center"/>
        <w:rPr>
          <w:szCs w:val="26"/>
        </w:rPr>
      </w:pPr>
    </w:p>
    <w:p w:rsidR="009F0EAD" w:rsidRPr="009F0EAD" w:rsidRDefault="009F0EAD" w:rsidP="009F0EAD">
      <w:pPr>
        <w:ind w:firstLine="748"/>
        <w:rPr>
          <w:color w:val="auto"/>
          <w:szCs w:val="26"/>
        </w:rPr>
      </w:pPr>
      <w:r w:rsidRPr="009F0EAD">
        <w:rPr>
          <w:color w:val="auto"/>
          <w:szCs w:val="26"/>
        </w:rPr>
        <w:t xml:space="preserve">6.1. Председатель </w:t>
      </w:r>
      <w:r w:rsidR="00952E98">
        <w:rPr>
          <w:color w:val="auto"/>
          <w:szCs w:val="26"/>
        </w:rPr>
        <w:t>К</w:t>
      </w:r>
      <w:r w:rsidRPr="009F0EAD">
        <w:rPr>
          <w:color w:val="auto"/>
          <w:szCs w:val="26"/>
        </w:rPr>
        <w:t>омиссии:</w:t>
      </w:r>
    </w:p>
    <w:p w:rsidR="009F0EAD" w:rsidRPr="009F0EAD" w:rsidRDefault="009F0EAD" w:rsidP="009F0EAD">
      <w:pPr>
        <w:numPr>
          <w:ilvl w:val="0"/>
          <w:numId w:val="3"/>
        </w:numPr>
        <w:ind w:left="0" w:firstLine="748"/>
        <w:jc w:val="left"/>
        <w:rPr>
          <w:color w:val="auto"/>
          <w:szCs w:val="26"/>
        </w:rPr>
      </w:pPr>
      <w:r w:rsidRPr="009F0EAD">
        <w:rPr>
          <w:color w:val="auto"/>
          <w:szCs w:val="26"/>
        </w:rPr>
        <w:t>созывает и ведет заседание Комиссии;</w:t>
      </w:r>
    </w:p>
    <w:p w:rsidR="009F0EAD" w:rsidRPr="009F0EAD" w:rsidRDefault="009F0EAD" w:rsidP="009F0EAD">
      <w:pPr>
        <w:numPr>
          <w:ilvl w:val="0"/>
          <w:numId w:val="3"/>
        </w:numPr>
        <w:ind w:left="0" w:firstLine="748"/>
        <w:jc w:val="left"/>
        <w:rPr>
          <w:color w:val="auto"/>
          <w:szCs w:val="26"/>
        </w:rPr>
      </w:pPr>
      <w:r w:rsidRPr="009F0EAD">
        <w:rPr>
          <w:color w:val="auto"/>
          <w:szCs w:val="26"/>
        </w:rPr>
        <w:t>определяет предварительную повестку дня заседания;</w:t>
      </w:r>
    </w:p>
    <w:p w:rsidR="009F0EAD" w:rsidRPr="009F0EAD" w:rsidRDefault="009F0EAD" w:rsidP="009F0EAD">
      <w:pPr>
        <w:numPr>
          <w:ilvl w:val="0"/>
          <w:numId w:val="3"/>
        </w:numPr>
        <w:ind w:left="0" w:firstLine="748"/>
        <w:jc w:val="left"/>
        <w:rPr>
          <w:color w:val="auto"/>
          <w:szCs w:val="26"/>
        </w:rPr>
      </w:pPr>
      <w:r w:rsidRPr="009F0EAD">
        <w:rPr>
          <w:color w:val="auto"/>
          <w:szCs w:val="26"/>
        </w:rPr>
        <w:t>организует подготовку необходимых материалов к заседанию;</w:t>
      </w:r>
    </w:p>
    <w:p w:rsidR="009F0EAD" w:rsidRPr="009F0EAD" w:rsidRDefault="009F0EAD" w:rsidP="00952E98">
      <w:pPr>
        <w:numPr>
          <w:ilvl w:val="0"/>
          <w:numId w:val="3"/>
        </w:numPr>
        <w:ind w:left="0" w:firstLine="748"/>
        <w:rPr>
          <w:color w:val="auto"/>
          <w:szCs w:val="26"/>
        </w:rPr>
      </w:pPr>
      <w:r w:rsidRPr="009F0EAD">
        <w:rPr>
          <w:color w:val="auto"/>
          <w:szCs w:val="26"/>
        </w:rPr>
        <w:t xml:space="preserve">приглашает для участия в заседании Комиссии представителей органов государственной власти, </w:t>
      </w:r>
      <w:r w:rsidR="00952E98">
        <w:rPr>
          <w:color w:val="auto"/>
          <w:szCs w:val="26"/>
        </w:rPr>
        <w:t xml:space="preserve">органов </w:t>
      </w:r>
      <w:r w:rsidRPr="009F0EAD">
        <w:rPr>
          <w:color w:val="auto"/>
          <w:szCs w:val="26"/>
        </w:rPr>
        <w:t>местного самоуправления, предприятий, учреждений, организаций, общественных объединений;</w:t>
      </w:r>
    </w:p>
    <w:p w:rsidR="009F0EAD" w:rsidRPr="009F0EAD" w:rsidRDefault="009F0EAD" w:rsidP="00952E98">
      <w:pPr>
        <w:numPr>
          <w:ilvl w:val="0"/>
          <w:numId w:val="3"/>
        </w:numPr>
        <w:ind w:left="0" w:firstLine="748"/>
        <w:rPr>
          <w:color w:val="auto"/>
          <w:szCs w:val="26"/>
        </w:rPr>
      </w:pPr>
      <w:r w:rsidRPr="009F0EAD">
        <w:rPr>
          <w:color w:val="auto"/>
          <w:szCs w:val="26"/>
        </w:rPr>
        <w:lastRenderedPageBreak/>
        <w:t xml:space="preserve">представляет Комиссию в отношениях с Городским Советом, органами государственной власти и </w:t>
      </w:r>
      <w:r w:rsidR="00952E98">
        <w:rPr>
          <w:color w:val="auto"/>
          <w:szCs w:val="26"/>
        </w:rPr>
        <w:t xml:space="preserve">органами </w:t>
      </w:r>
      <w:r w:rsidRPr="009F0EAD">
        <w:rPr>
          <w:color w:val="auto"/>
          <w:szCs w:val="26"/>
        </w:rPr>
        <w:t>местного самоуправления, общественными объединениями, средствами массовой информации, предприятиями, учреждениями и гражданами;</w:t>
      </w:r>
    </w:p>
    <w:p w:rsidR="009F0EAD" w:rsidRPr="009F0EAD" w:rsidRDefault="009F0EAD" w:rsidP="00952E98">
      <w:pPr>
        <w:numPr>
          <w:ilvl w:val="0"/>
          <w:numId w:val="3"/>
        </w:numPr>
        <w:ind w:left="0" w:firstLine="748"/>
        <w:rPr>
          <w:color w:val="auto"/>
          <w:szCs w:val="26"/>
        </w:rPr>
      </w:pPr>
      <w:r w:rsidRPr="009F0EAD">
        <w:rPr>
          <w:color w:val="auto"/>
          <w:szCs w:val="26"/>
        </w:rPr>
        <w:t xml:space="preserve">имеет право подписи документов по вопросам, входящим в компетенцию Комиссии, направленных от имени Комиссии в адрес органов государственной власти, </w:t>
      </w:r>
      <w:r w:rsidR="00952E98">
        <w:rPr>
          <w:color w:val="auto"/>
          <w:szCs w:val="26"/>
        </w:rPr>
        <w:t xml:space="preserve">органов </w:t>
      </w:r>
      <w:r w:rsidRPr="009F0EAD">
        <w:rPr>
          <w:color w:val="auto"/>
          <w:szCs w:val="26"/>
        </w:rPr>
        <w:t>местного самоуправления, организаций, предприятий и учреждений</w:t>
      </w:r>
      <w:r w:rsidR="00592F78">
        <w:rPr>
          <w:color w:val="auto"/>
          <w:szCs w:val="26"/>
        </w:rPr>
        <w:t>, должностных лиц</w:t>
      </w:r>
      <w:r w:rsidRPr="009F0EAD">
        <w:rPr>
          <w:color w:val="auto"/>
          <w:szCs w:val="26"/>
        </w:rPr>
        <w:t>;</w:t>
      </w:r>
    </w:p>
    <w:p w:rsidR="009F0EAD" w:rsidRPr="009F0EAD" w:rsidRDefault="009F0EAD" w:rsidP="00952E98">
      <w:pPr>
        <w:numPr>
          <w:ilvl w:val="0"/>
          <w:numId w:val="3"/>
        </w:numPr>
        <w:ind w:left="0" w:firstLine="748"/>
        <w:rPr>
          <w:color w:val="auto"/>
          <w:szCs w:val="26"/>
        </w:rPr>
      </w:pPr>
      <w:r w:rsidRPr="009F0EAD">
        <w:rPr>
          <w:color w:val="auto"/>
          <w:szCs w:val="26"/>
        </w:rPr>
        <w:t>информирует Городской Совет о деятельности Комиссии;</w:t>
      </w:r>
    </w:p>
    <w:p w:rsidR="009F0EAD" w:rsidRPr="009F0EAD" w:rsidRDefault="009F0EAD" w:rsidP="00952E98">
      <w:pPr>
        <w:numPr>
          <w:ilvl w:val="0"/>
          <w:numId w:val="3"/>
        </w:numPr>
        <w:ind w:left="0" w:firstLine="748"/>
        <w:rPr>
          <w:color w:val="auto"/>
          <w:szCs w:val="26"/>
        </w:rPr>
      </w:pPr>
      <w:r w:rsidRPr="009F0EAD">
        <w:rPr>
          <w:color w:val="auto"/>
          <w:szCs w:val="26"/>
        </w:rPr>
        <w:t>организует работу членов Комиссии, дает им поручения, оказывает содействие в осуществлении ими своих полномочий;</w:t>
      </w:r>
    </w:p>
    <w:p w:rsidR="009F0EAD" w:rsidRPr="009F0EAD" w:rsidRDefault="009F0EAD" w:rsidP="00952E98">
      <w:pPr>
        <w:numPr>
          <w:ilvl w:val="0"/>
          <w:numId w:val="3"/>
        </w:numPr>
        <w:ind w:left="0" w:firstLine="748"/>
        <w:rPr>
          <w:color w:val="auto"/>
          <w:szCs w:val="26"/>
        </w:rPr>
      </w:pPr>
      <w:r w:rsidRPr="009F0EAD">
        <w:rPr>
          <w:color w:val="auto"/>
          <w:szCs w:val="26"/>
        </w:rPr>
        <w:t>направляет членам Комиссии материалы и документы, связанные с деятельностью Комиссии;</w:t>
      </w:r>
    </w:p>
    <w:p w:rsidR="009F0EAD" w:rsidRPr="009F0EAD" w:rsidRDefault="009F0EAD" w:rsidP="00952E98">
      <w:pPr>
        <w:numPr>
          <w:ilvl w:val="0"/>
          <w:numId w:val="3"/>
        </w:numPr>
        <w:ind w:left="0" w:firstLine="748"/>
        <w:rPr>
          <w:color w:val="auto"/>
          <w:szCs w:val="26"/>
        </w:rPr>
      </w:pPr>
      <w:r w:rsidRPr="009F0EAD">
        <w:rPr>
          <w:color w:val="auto"/>
          <w:szCs w:val="26"/>
        </w:rPr>
        <w:t>организует работу по исполнению принятых Комиссией рекомендаций, информирует Комиссию о ходе этой работы;</w:t>
      </w:r>
    </w:p>
    <w:p w:rsidR="009F0EAD" w:rsidRPr="009F0EAD" w:rsidRDefault="009F0EAD" w:rsidP="00952E98">
      <w:pPr>
        <w:numPr>
          <w:ilvl w:val="0"/>
          <w:numId w:val="3"/>
        </w:numPr>
        <w:ind w:left="0" w:firstLine="748"/>
        <w:rPr>
          <w:color w:val="auto"/>
          <w:szCs w:val="26"/>
        </w:rPr>
      </w:pPr>
      <w:r w:rsidRPr="009F0EAD">
        <w:rPr>
          <w:color w:val="auto"/>
          <w:szCs w:val="26"/>
        </w:rPr>
        <w:t>издает письменные распоряжения, касающиеся организационных вопросов работы Комиссии;</w:t>
      </w:r>
    </w:p>
    <w:p w:rsidR="009F0EAD" w:rsidRPr="000220D3" w:rsidRDefault="009F0EAD" w:rsidP="00952E98">
      <w:pPr>
        <w:tabs>
          <w:tab w:val="num" w:pos="1080"/>
        </w:tabs>
        <w:ind w:firstLine="709"/>
        <w:rPr>
          <w:color w:val="auto"/>
          <w:szCs w:val="26"/>
        </w:rPr>
      </w:pPr>
      <w:r w:rsidRPr="000220D3">
        <w:rPr>
          <w:color w:val="auto"/>
          <w:szCs w:val="26"/>
        </w:rPr>
        <w:t>- исполняет иные полномочия, связанные с исполнением решений Городского Совета, поручений Председателя Городского Совета.</w:t>
      </w:r>
    </w:p>
    <w:p w:rsidR="009F0EAD" w:rsidRPr="009F0EAD" w:rsidRDefault="009F0EAD" w:rsidP="00592F78">
      <w:pPr>
        <w:ind w:firstLine="720"/>
        <w:rPr>
          <w:color w:val="auto"/>
          <w:szCs w:val="26"/>
        </w:rPr>
      </w:pPr>
      <w:r w:rsidRPr="009F0EAD">
        <w:rPr>
          <w:color w:val="auto"/>
          <w:szCs w:val="26"/>
        </w:rPr>
        <w:t>6.2. Член комиссии:</w:t>
      </w:r>
    </w:p>
    <w:p w:rsidR="009F0EAD" w:rsidRPr="009F0EAD" w:rsidRDefault="009F0EAD" w:rsidP="00592F78">
      <w:pPr>
        <w:numPr>
          <w:ilvl w:val="0"/>
          <w:numId w:val="3"/>
        </w:numPr>
        <w:ind w:left="0" w:firstLine="720"/>
        <w:rPr>
          <w:color w:val="auto"/>
          <w:szCs w:val="26"/>
        </w:rPr>
      </w:pPr>
      <w:r w:rsidRPr="009F0EAD">
        <w:rPr>
          <w:color w:val="auto"/>
          <w:szCs w:val="26"/>
        </w:rPr>
        <w:t>участвует в деятельности Комиссии;</w:t>
      </w:r>
    </w:p>
    <w:p w:rsidR="009F0EAD" w:rsidRPr="009F0EAD" w:rsidRDefault="009F0EAD" w:rsidP="00592F78">
      <w:pPr>
        <w:numPr>
          <w:ilvl w:val="0"/>
          <w:numId w:val="3"/>
        </w:numPr>
        <w:ind w:left="0" w:firstLine="720"/>
        <w:rPr>
          <w:color w:val="auto"/>
          <w:szCs w:val="26"/>
        </w:rPr>
      </w:pPr>
      <w:r w:rsidRPr="009F0EAD">
        <w:rPr>
          <w:color w:val="auto"/>
          <w:szCs w:val="26"/>
        </w:rPr>
        <w:t>выполняет поручения Комиссии и Председателя Комиссии;</w:t>
      </w:r>
    </w:p>
    <w:p w:rsidR="009F0EAD" w:rsidRPr="009F0EAD" w:rsidRDefault="009F0EAD" w:rsidP="00592F78">
      <w:pPr>
        <w:numPr>
          <w:ilvl w:val="0"/>
          <w:numId w:val="3"/>
        </w:numPr>
        <w:ind w:left="0" w:firstLine="720"/>
        <w:rPr>
          <w:color w:val="auto"/>
          <w:szCs w:val="26"/>
        </w:rPr>
      </w:pPr>
      <w:r w:rsidRPr="009F0EAD">
        <w:rPr>
          <w:color w:val="auto"/>
          <w:szCs w:val="26"/>
        </w:rPr>
        <w:t>вносит предложения для рассмотрения на заседаниях Комиссии и участвует в их подготовке и обсуждении;</w:t>
      </w:r>
    </w:p>
    <w:p w:rsidR="009F0EAD" w:rsidRPr="009F0EAD" w:rsidRDefault="009F0EAD" w:rsidP="00592F78">
      <w:pPr>
        <w:autoSpaceDE w:val="0"/>
        <w:autoSpaceDN w:val="0"/>
        <w:adjustRightInd w:val="0"/>
        <w:ind w:firstLine="720"/>
        <w:rPr>
          <w:rFonts w:eastAsiaTheme="minorHAnsi"/>
          <w:color w:val="auto"/>
          <w:szCs w:val="26"/>
          <w:lang w:eastAsia="en-US"/>
        </w:rPr>
      </w:pPr>
      <w:r w:rsidRPr="009F0EAD">
        <w:rPr>
          <w:color w:val="auto"/>
          <w:szCs w:val="26"/>
        </w:rPr>
        <w:t xml:space="preserve">- вносит </w:t>
      </w:r>
      <w:r w:rsidRPr="009F0EAD">
        <w:rPr>
          <w:rFonts w:eastAsiaTheme="minorHAnsi"/>
          <w:color w:val="auto"/>
          <w:szCs w:val="26"/>
          <w:lang w:eastAsia="en-US"/>
        </w:rPr>
        <w:t>предложения о необходимости заслушивания отчета или информации должностных лиц органов местного самоуправления муниципального образования город Норильск, о необходимости проведения проверок по вопросам компетенции Городского Совета;</w:t>
      </w:r>
    </w:p>
    <w:p w:rsidR="009F0EAD" w:rsidRPr="000220D3" w:rsidRDefault="009F0EAD" w:rsidP="00592F78">
      <w:pPr>
        <w:ind w:firstLine="720"/>
        <w:rPr>
          <w:color w:val="auto"/>
          <w:szCs w:val="26"/>
        </w:rPr>
      </w:pPr>
      <w:r w:rsidRPr="009F0EAD">
        <w:rPr>
          <w:color w:val="auto"/>
          <w:szCs w:val="26"/>
        </w:rPr>
        <w:t>6.3. Председатель и члены Комиссии по вопросам их ведения вправе выступать в средствах массовой информации с заявлениями, разъяснениями и сообщениями.</w:t>
      </w:r>
    </w:p>
    <w:p w:rsidR="009F0EAD" w:rsidRPr="000220D3" w:rsidRDefault="009F0EAD" w:rsidP="00592F78">
      <w:pPr>
        <w:rPr>
          <w:color w:val="auto"/>
          <w:szCs w:val="26"/>
        </w:rPr>
      </w:pPr>
    </w:p>
    <w:p w:rsidR="009F0EAD" w:rsidRDefault="009F0EAD" w:rsidP="009F0EAD">
      <w:pPr>
        <w:jc w:val="center"/>
        <w:rPr>
          <w:szCs w:val="26"/>
        </w:rPr>
      </w:pPr>
      <w:r w:rsidRPr="000220D3">
        <w:rPr>
          <w:szCs w:val="26"/>
        </w:rPr>
        <w:t>7.  Обеспечение деятельности комиссии</w:t>
      </w:r>
    </w:p>
    <w:p w:rsidR="000220D3" w:rsidRPr="000220D3" w:rsidRDefault="000220D3" w:rsidP="009F0EAD">
      <w:pPr>
        <w:jc w:val="center"/>
        <w:rPr>
          <w:szCs w:val="26"/>
        </w:rPr>
      </w:pPr>
    </w:p>
    <w:p w:rsidR="009F0EAD" w:rsidRPr="009F0EAD" w:rsidRDefault="009F0EAD" w:rsidP="009F0EAD">
      <w:pPr>
        <w:ind w:left="34" w:firstLine="709"/>
        <w:rPr>
          <w:color w:val="auto"/>
          <w:szCs w:val="26"/>
        </w:rPr>
      </w:pPr>
      <w:r w:rsidRPr="009F0EAD">
        <w:rPr>
          <w:color w:val="auto"/>
          <w:szCs w:val="26"/>
        </w:rPr>
        <w:t xml:space="preserve">7.1. Комиссия пользуется равными правами с другими постоянными комиссиями Городского Совета. </w:t>
      </w:r>
    </w:p>
    <w:p w:rsidR="009F0EAD" w:rsidRPr="009F0EAD" w:rsidRDefault="009F0EAD" w:rsidP="009F0EAD">
      <w:pPr>
        <w:ind w:firstLine="720"/>
        <w:rPr>
          <w:color w:val="auto"/>
          <w:szCs w:val="26"/>
        </w:rPr>
      </w:pPr>
      <w:r w:rsidRPr="009F0EAD">
        <w:rPr>
          <w:color w:val="auto"/>
          <w:szCs w:val="26"/>
        </w:rPr>
        <w:t>7.2. Комиссия вправе запрашивать материалы и документы, необходимые для ее деятельности, у государственных органов, органов местного самоуправления, общественных и иных органов и организаций, должностных лиц.</w:t>
      </w:r>
    </w:p>
    <w:p w:rsidR="009F0EAD" w:rsidRPr="009F0EAD" w:rsidRDefault="009F0EAD" w:rsidP="009F0EAD">
      <w:pPr>
        <w:ind w:firstLine="567"/>
        <w:rPr>
          <w:color w:val="auto"/>
          <w:szCs w:val="26"/>
        </w:rPr>
      </w:pPr>
      <w:r w:rsidRPr="009F0EAD">
        <w:rPr>
          <w:color w:val="auto"/>
          <w:szCs w:val="26"/>
        </w:rPr>
        <w:tab/>
        <w:t>7.3. Председатель Городского Совета обеспечивает Комиссию возможностью использования помещений для ее работы, средств связи, оргтехники, предоставляет информационное обеспечение в виде электронного компьютерного обеспечения.</w:t>
      </w:r>
    </w:p>
    <w:p w:rsidR="009F0EAD" w:rsidRPr="000220D3" w:rsidRDefault="009F0EAD" w:rsidP="000220D3">
      <w:pPr>
        <w:tabs>
          <w:tab w:val="num" w:pos="1080"/>
        </w:tabs>
        <w:ind w:firstLine="709"/>
        <w:rPr>
          <w:color w:val="auto"/>
          <w:szCs w:val="26"/>
        </w:rPr>
      </w:pPr>
      <w:r w:rsidRPr="000220D3">
        <w:rPr>
          <w:color w:val="auto"/>
          <w:szCs w:val="26"/>
        </w:rPr>
        <w:t>7.4. Деятельность Комиссии координируется Городским Советом и обеспечивается аппаратом Городского Совета.</w:t>
      </w:r>
    </w:p>
    <w:p w:rsidR="000220D3" w:rsidRDefault="000220D3" w:rsidP="000220D3">
      <w:pPr>
        <w:jc w:val="center"/>
        <w:rPr>
          <w:color w:val="auto"/>
          <w:szCs w:val="26"/>
        </w:rPr>
      </w:pPr>
    </w:p>
    <w:p w:rsidR="000220D3" w:rsidRDefault="000220D3" w:rsidP="000220D3">
      <w:pPr>
        <w:jc w:val="center"/>
        <w:rPr>
          <w:color w:val="auto"/>
          <w:szCs w:val="26"/>
        </w:rPr>
      </w:pPr>
      <w:r w:rsidRPr="000220D3">
        <w:rPr>
          <w:color w:val="auto"/>
          <w:szCs w:val="26"/>
        </w:rPr>
        <w:t>8. Заключительные положения</w:t>
      </w:r>
    </w:p>
    <w:p w:rsidR="000220D3" w:rsidRPr="000220D3" w:rsidRDefault="000220D3" w:rsidP="000220D3">
      <w:pPr>
        <w:jc w:val="center"/>
        <w:rPr>
          <w:color w:val="auto"/>
          <w:szCs w:val="26"/>
        </w:rPr>
      </w:pPr>
    </w:p>
    <w:p w:rsidR="000220D3" w:rsidRPr="009F0EAD" w:rsidRDefault="000220D3" w:rsidP="000220D3">
      <w:pPr>
        <w:tabs>
          <w:tab w:val="num" w:pos="1080"/>
        </w:tabs>
        <w:rPr>
          <w:szCs w:val="26"/>
        </w:rPr>
      </w:pPr>
      <w:r w:rsidRPr="000220D3">
        <w:rPr>
          <w:color w:val="auto"/>
          <w:szCs w:val="26"/>
        </w:rPr>
        <w:t>Изменения в настоящее Положение вносятся решением Городского</w:t>
      </w:r>
      <w:r w:rsidRPr="000220D3">
        <w:rPr>
          <w:color w:val="auto"/>
          <w:sz w:val="24"/>
        </w:rPr>
        <w:t xml:space="preserve"> Совета.</w:t>
      </w:r>
    </w:p>
    <w:sectPr w:rsidR="000220D3" w:rsidRPr="009F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3286"/>
    <w:multiLevelType w:val="singleLevel"/>
    <w:tmpl w:val="100ACCA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CF"/>
    <w:rsid w:val="000220D3"/>
    <w:rsid w:val="000A2B54"/>
    <w:rsid w:val="002E479F"/>
    <w:rsid w:val="00546B49"/>
    <w:rsid w:val="0058317C"/>
    <w:rsid w:val="00592F78"/>
    <w:rsid w:val="005D2497"/>
    <w:rsid w:val="00630471"/>
    <w:rsid w:val="006947CF"/>
    <w:rsid w:val="00952E98"/>
    <w:rsid w:val="00985A30"/>
    <w:rsid w:val="009F0EAD"/>
    <w:rsid w:val="00A71000"/>
    <w:rsid w:val="00AD1E73"/>
    <w:rsid w:val="00BB2639"/>
    <w:rsid w:val="00D5577D"/>
    <w:rsid w:val="00D9427B"/>
    <w:rsid w:val="00DB68F4"/>
    <w:rsid w:val="00DE276C"/>
    <w:rsid w:val="00F1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C721-911F-4DE9-BF21-0540A40F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3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2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276C"/>
    <w:pPr>
      <w:keepNext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7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E276C"/>
    <w:rPr>
      <w:rFonts w:ascii="Times New Roman" w:eastAsia="Arial Unicode MS" w:hAnsi="Times New Roman" w:cs="Times New Roman"/>
      <w:b/>
      <w:color w:val="000000"/>
      <w:sz w:val="26"/>
      <w:szCs w:val="20"/>
      <w:lang w:eastAsia="ru-RU"/>
    </w:rPr>
  </w:style>
  <w:style w:type="paragraph" w:styleId="a3">
    <w:name w:val="No Spacing"/>
    <w:uiPriority w:val="1"/>
    <w:qFormat/>
    <w:rsid w:val="00DE276C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DE276C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DE276C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0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00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Standard">
    <w:name w:val="Standard"/>
    <w:rsid w:val="000A2B54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Ксения Валериевна</dc:creator>
  <cp:keywords/>
  <dc:description/>
  <cp:lastModifiedBy>Данько Марина Викторовна</cp:lastModifiedBy>
  <cp:revision>14</cp:revision>
  <cp:lastPrinted>2018-01-29T05:18:00Z</cp:lastPrinted>
  <dcterms:created xsi:type="dcterms:W3CDTF">2017-11-30T10:58:00Z</dcterms:created>
  <dcterms:modified xsi:type="dcterms:W3CDTF">2018-01-30T02:29:00Z</dcterms:modified>
</cp:coreProperties>
</file>