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DF52AA">
        <w:rPr>
          <w:rFonts w:ascii="Times New Roman" w:hAnsi="Times New Roman" w:cs="Times New Roman"/>
          <w:b/>
          <w:sz w:val="26"/>
          <w:szCs w:val="26"/>
        </w:rPr>
        <w:t>01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DF52AA">
        <w:rPr>
          <w:rFonts w:ascii="Times New Roman" w:hAnsi="Times New Roman" w:cs="Times New Roman"/>
          <w:b/>
          <w:sz w:val="26"/>
          <w:szCs w:val="26"/>
        </w:rPr>
        <w:t>10</w:t>
      </w:r>
      <w:r w:rsidR="002378BB">
        <w:rPr>
          <w:rFonts w:ascii="Times New Roman" w:hAnsi="Times New Roman" w:cs="Times New Roman"/>
          <w:b/>
          <w:sz w:val="26"/>
          <w:szCs w:val="26"/>
        </w:rPr>
        <w:t>.</w:t>
      </w:r>
      <w:r w:rsidR="00DF52AA">
        <w:rPr>
          <w:rFonts w:ascii="Times New Roman" w:hAnsi="Times New Roman" w:cs="Times New Roman"/>
          <w:b/>
          <w:sz w:val="26"/>
          <w:szCs w:val="26"/>
        </w:rPr>
        <w:t>01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DF52AA">
        <w:rPr>
          <w:rFonts w:ascii="Times New Roman" w:hAnsi="Times New Roman" w:cs="Times New Roman"/>
          <w:b/>
          <w:sz w:val="26"/>
          <w:szCs w:val="26"/>
        </w:rPr>
        <w:t>20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58F6" w:rsidRPr="002E58F6" w:rsidRDefault="00D52051" w:rsidP="00516791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«О в</w:t>
      </w:r>
      <w:r w:rsidR="00516791" w:rsidRPr="00516791">
        <w:rPr>
          <w:rFonts w:ascii="Times New Roman" w:hAnsi="Times New Roman" w:cs="Times New Roman"/>
          <w:sz w:val="26"/>
          <w:szCs w:val="26"/>
        </w:rPr>
        <w:t>несени</w:t>
      </w:r>
      <w:r w:rsidR="00E25327">
        <w:rPr>
          <w:rFonts w:ascii="Times New Roman" w:hAnsi="Times New Roman" w:cs="Times New Roman"/>
          <w:sz w:val="26"/>
          <w:szCs w:val="26"/>
        </w:rPr>
        <w:t>и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</w:t>
      </w:r>
      <w:r w:rsidR="00516791">
        <w:rPr>
          <w:rFonts w:ascii="Times New Roman" w:hAnsi="Times New Roman" w:cs="Times New Roman"/>
          <w:sz w:val="26"/>
          <w:szCs w:val="26"/>
        </w:rPr>
        <w:t>»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F12CAD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  <w:r w:rsidR="00EB0478" w:rsidRPr="00EB047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у</w:t>
      </w:r>
      <w:r w:rsidR="00EB0478">
        <w:rPr>
          <w:rFonts w:ascii="Times New Roman" w:hAnsi="Times New Roman" w:cs="Times New Roman"/>
          <w:sz w:val="26"/>
          <w:szCs w:val="26"/>
        </w:rPr>
        <w:t>л.Хантайская</w:t>
      </w:r>
      <w:proofErr w:type="spellEnd"/>
      <w:r w:rsidR="00EB0478">
        <w:rPr>
          <w:rFonts w:ascii="Times New Roman" w:hAnsi="Times New Roman" w:cs="Times New Roman"/>
          <w:sz w:val="26"/>
          <w:szCs w:val="26"/>
        </w:rPr>
        <w:t xml:space="preserve"> Набережная, </w:t>
      </w:r>
      <w:r w:rsidR="00EB0478">
        <w:rPr>
          <w:rFonts w:ascii="Times New Roman" w:hAnsi="Times New Roman" w:cs="Times New Roman"/>
          <w:sz w:val="26"/>
          <w:szCs w:val="26"/>
        </w:rPr>
        <w:br/>
        <w:t xml:space="preserve">д. 10 </w:t>
      </w:r>
      <w:r w:rsidR="00F12CA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4D44AD" w:rsidRPr="00EB0478">
        <w:rPr>
          <w:rFonts w:ascii="Times New Roman" w:hAnsi="Times New Roman" w:cs="Times New Roman"/>
          <w:sz w:val="26"/>
          <w:szCs w:val="26"/>
        </w:rPr>
        <w:t>Снежногорск</w:t>
      </w:r>
      <w:r w:rsidR="004D44AD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4D44AD">
        <w:rPr>
          <w:rFonts w:ascii="Times New Roman" w:hAnsi="Times New Roman" w:cs="Times New Roman"/>
          <w:sz w:val="26"/>
          <w:szCs w:val="26"/>
        </w:rPr>
        <w:t xml:space="preserve"> </w:t>
      </w:r>
      <w:r w:rsidR="00EB0478">
        <w:rPr>
          <w:rFonts w:ascii="Times New Roman" w:hAnsi="Times New Roman" w:cs="Times New Roman"/>
          <w:sz w:val="26"/>
          <w:szCs w:val="26"/>
        </w:rPr>
        <w:t>филиал</w:t>
      </w:r>
      <w:r w:rsidR="00EB0478" w:rsidRPr="00EB0478">
        <w:rPr>
          <w:rFonts w:ascii="Times New Roman" w:hAnsi="Times New Roman" w:cs="Times New Roman"/>
          <w:sz w:val="26"/>
          <w:szCs w:val="26"/>
        </w:rPr>
        <w:t xml:space="preserve"> МБУК «Городской центр культуры» городского поселка Снежногорск</w:t>
      </w:r>
      <w:r w:rsidR="00F12CAD" w:rsidRPr="00F12CAD">
        <w:rPr>
          <w:rFonts w:ascii="Times New Roman" w:hAnsi="Times New Roman" w:cs="Times New Roman"/>
          <w:sz w:val="26"/>
          <w:szCs w:val="26"/>
        </w:rPr>
        <w:t>)</w:t>
      </w:r>
    </w:p>
    <w:p w:rsidR="00EB7DA4" w:rsidRDefault="00EB7DA4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DF52AA">
        <w:rPr>
          <w:rFonts w:ascii="Times New Roman" w:hAnsi="Times New Roman" w:cs="Times New Roman"/>
          <w:sz w:val="26"/>
          <w:szCs w:val="26"/>
        </w:rPr>
        <w:t>04</w:t>
      </w:r>
      <w:r w:rsidR="008D77A5">
        <w:rPr>
          <w:rFonts w:ascii="Times New Roman" w:hAnsi="Times New Roman" w:cs="Times New Roman"/>
          <w:sz w:val="26"/>
          <w:szCs w:val="26"/>
        </w:rPr>
        <w:t>.</w:t>
      </w:r>
      <w:r w:rsidR="004D44AD">
        <w:rPr>
          <w:rFonts w:ascii="Times New Roman" w:hAnsi="Times New Roman" w:cs="Times New Roman"/>
          <w:sz w:val="26"/>
          <w:szCs w:val="26"/>
        </w:rPr>
        <w:t>1</w:t>
      </w:r>
      <w:r w:rsidR="00DF52AA">
        <w:rPr>
          <w:rFonts w:ascii="Times New Roman" w:hAnsi="Times New Roman" w:cs="Times New Roman"/>
          <w:sz w:val="26"/>
          <w:szCs w:val="26"/>
        </w:rPr>
        <w:t>2</w:t>
      </w:r>
      <w:r w:rsidR="008D77A5" w:rsidRPr="00740CBE">
        <w:rPr>
          <w:rFonts w:ascii="Times New Roman" w:hAnsi="Times New Roman" w:cs="Times New Roman"/>
          <w:sz w:val="26"/>
          <w:szCs w:val="26"/>
        </w:rPr>
        <w:t>.201</w:t>
      </w:r>
      <w:r w:rsidR="00EB0478">
        <w:rPr>
          <w:rFonts w:ascii="Times New Roman" w:hAnsi="Times New Roman" w:cs="Times New Roman"/>
          <w:sz w:val="26"/>
          <w:szCs w:val="26"/>
        </w:rPr>
        <w:t>9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EB0478">
        <w:rPr>
          <w:rFonts w:ascii="Times New Roman" w:hAnsi="Times New Roman" w:cs="Times New Roman"/>
          <w:sz w:val="26"/>
          <w:szCs w:val="26"/>
        </w:rPr>
        <w:t>0</w:t>
      </w:r>
      <w:r w:rsidR="00DF52AA">
        <w:rPr>
          <w:rFonts w:ascii="Times New Roman" w:hAnsi="Times New Roman" w:cs="Times New Roman"/>
          <w:sz w:val="26"/>
          <w:szCs w:val="26"/>
        </w:rPr>
        <w:t>9</w:t>
      </w:r>
      <w:r w:rsidR="008D77A5" w:rsidRPr="00740CBE">
        <w:rPr>
          <w:rFonts w:ascii="Times New Roman" w:hAnsi="Times New Roman" w:cs="Times New Roman"/>
          <w:sz w:val="26"/>
          <w:szCs w:val="26"/>
        </w:rPr>
        <w:t>.</w:t>
      </w:r>
      <w:r w:rsidR="00DF52AA">
        <w:rPr>
          <w:rFonts w:ascii="Times New Roman" w:hAnsi="Times New Roman" w:cs="Times New Roman"/>
          <w:sz w:val="26"/>
          <w:szCs w:val="26"/>
        </w:rPr>
        <w:t>0</w:t>
      </w:r>
      <w:r w:rsidR="004D44AD">
        <w:rPr>
          <w:rFonts w:ascii="Times New Roman" w:hAnsi="Times New Roman" w:cs="Times New Roman"/>
          <w:sz w:val="26"/>
          <w:szCs w:val="26"/>
        </w:rPr>
        <w:t>1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DF52AA">
        <w:rPr>
          <w:rFonts w:ascii="Times New Roman" w:hAnsi="Times New Roman" w:cs="Times New Roman"/>
          <w:sz w:val="26"/>
          <w:szCs w:val="26"/>
        </w:rPr>
        <w:t>20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4D44AD">
        <w:rPr>
          <w:rFonts w:ascii="Times New Roman" w:hAnsi="Times New Roman" w:cs="Times New Roman"/>
          <w:sz w:val="26"/>
          <w:szCs w:val="26"/>
        </w:rPr>
        <w:t>2</w:t>
      </w:r>
      <w:r w:rsidR="00EB0478">
        <w:rPr>
          <w:rFonts w:ascii="Times New Roman" w:hAnsi="Times New Roman" w:cs="Times New Roman"/>
          <w:sz w:val="26"/>
          <w:szCs w:val="26"/>
        </w:rPr>
        <w:t>0</w:t>
      </w:r>
      <w:r w:rsidRPr="002D7A75">
        <w:rPr>
          <w:rFonts w:ascii="Times New Roman" w:hAnsi="Times New Roman" w:cs="Times New Roman"/>
          <w:sz w:val="26"/>
          <w:szCs w:val="26"/>
        </w:rPr>
        <w:t>.</w:t>
      </w:r>
      <w:r w:rsidR="004D44AD">
        <w:rPr>
          <w:rFonts w:ascii="Times New Roman" w:hAnsi="Times New Roman" w:cs="Times New Roman"/>
          <w:sz w:val="26"/>
          <w:szCs w:val="26"/>
        </w:rPr>
        <w:t>1</w:t>
      </w:r>
      <w:r w:rsidR="000D5A8F">
        <w:rPr>
          <w:rFonts w:ascii="Times New Roman" w:hAnsi="Times New Roman" w:cs="Times New Roman"/>
          <w:sz w:val="26"/>
          <w:szCs w:val="26"/>
        </w:rPr>
        <w:t>1</w:t>
      </w:r>
      <w:r w:rsidRPr="002D7A75">
        <w:rPr>
          <w:rFonts w:ascii="Times New Roman" w:hAnsi="Times New Roman" w:cs="Times New Roman"/>
          <w:sz w:val="26"/>
          <w:szCs w:val="26"/>
        </w:rPr>
        <w:t>.201</w:t>
      </w:r>
      <w:r w:rsidR="00EB047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0D5A8F">
        <w:rPr>
          <w:rFonts w:ascii="Times New Roman" w:hAnsi="Times New Roman" w:cs="Times New Roman"/>
          <w:sz w:val="26"/>
          <w:szCs w:val="26"/>
        </w:rPr>
        <w:t>1</w:t>
      </w:r>
      <w:r w:rsidR="004D44AD">
        <w:rPr>
          <w:rFonts w:ascii="Times New Roman" w:hAnsi="Times New Roman" w:cs="Times New Roman"/>
          <w:sz w:val="26"/>
          <w:szCs w:val="26"/>
        </w:rPr>
        <w:t>76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DF52AA">
        <w:rPr>
          <w:rFonts w:ascii="Times New Roman" w:hAnsi="Times New Roman" w:cs="Times New Roman"/>
          <w:sz w:val="26"/>
          <w:szCs w:val="26"/>
        </w:rPr>
        <w:t>04</w:t>
      </w:r>
      <w:r>
        <w:rPr>
          <w:rFonts w:ascii="Times New Roman" w:hAnsi="Times New Roman" w:cs="Times New Roman"/>
          <w:sz w:val="26"/>
          <w:szCs w:val="26"/>
        </w:rPr>
        <w:t>.</w:t>
      </w:r>
      <w:r w:rsidR="004D44AD">
        <w:rPr>
          <w:rFonts w:ascii="Times New Roman" w:hAnsi="Times New Roman" w:cs="Times New Roman"/>
          <w:sz w:val="26"/>
          <w:szCs w:val="26"/>
        </w:rPr>
        <w:t>1</w:t>
      </w:r>
      <w:r w:rsidR="00DF52A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EB047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037F">
        <w:rPr>
          <w:rFonts w:ascii="Times New Roman" w:hAnsi="Times New Roman" w:cs="Times New Roman"/>
          <w:sz w:val="26"/>
          <w:szCs w:val="26"/>
        </w:rPr>
        <w:t>по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EB0478">
        <w:rPr>
          <w:rFonts w:ascii="Times New Roman" w:hAnsi="Times New Roman" w:cs="Times New Roman"/>
          <w:sz w:val="26"/>
          <w:szCs w:val="26"/>
        </w:rPr>
        <w:t>0</w:t>
      </w:r>
      <w:r w:rsidR="00DF52AA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  <w:r w:rsidR="00DF52AA">
        <w:rPr>
          <w:rFonts w:ascii="Times New Roman" w:hAnsi="Times New Roman" w:cs="Times New Roman"/>
          <w:sz w:val="26"/>
          <w:szCs w:val="26"/>
        </w:rPr>
        <w:t>0</w:t>
      </w:r>
      <w:r w:rsidR="004D44AD">
        <w:rPr>
          <w:rFonts w:ascii="Times New Roman" w:hAnsi="Times New Roman" w:cs="Times New Roman"/>
          <w:sz w:val="26"/>
          <w:szCs w:val="26"/>
        </w:rPr>
        <w:t>1</w:t>
      </w:r>
      <w:r w:rsidRPr="002D7A75">
        <w:rPr>
          <w:rFonts w:ascii="Times New Roman" w:hAnsi="Times New Roman" w:cs="Times New Roman"/>
          <w:sz w:val="26"/>
          <w:szCs w:val="26"/>
        </w:rPr>
        <w:t>.20</w:t>
      </w:r>
      <w:r w:rsidR="00DF52AA">
        <w:rPr>
          <w:rFonts w:ascii="Times New Roman" w:hAnsi="Times New Roman" w:cs="Times New Roman"/>
          <w:sz w:val="26"/>
          <w:szCs w:val="26"/>
        </w:rPr>
        <w:t>20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F10C8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455526" w:rsidRPr="00455526">
        <w:rPr>
          <w:rFonts w:ascii="Times New Roman" w:hAnsi="Times New Roman" w:cs="Times New Roman"/>
          <w:sz w:val="26"/>
          <w:szCs w:val="26"/>
        </w:rPr>
        <w:t>31</w:t>
      </w:r>
      <w:r w:rsidRPr="00F10C8A">
        <w:rPr>
          <w:rFonts w:ascii="Times New Roman" w:hAnsi="Times New Roman" w:cs="Times New Roman"/>
          <w:sz w:val="26"/>
          <w:szCs w:val="26"/>
        </w:rPr>
        <w:t xml:space="preserve"> чел</w:t>
      </w:r>
      <w:r w:rsidRPr="00C817B7">
        <w:rPr>
          <w:rFonts w:ascii="Times New Roman" w:hAnsi="Times New Roman" w:cs="Times New Roman"/>
          <w:sz w:val="26"/>
          <w:szCs w:val="26"/>
        </w:rPr>
        <w:t>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6037F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E6037F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  <w:r w:rsidR="00516791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E6037F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E6037F">
        <w:rPr>
          <w:rFonts w:ascii="Times New Roman" w:hAnsi="Times New Roman" w:cs="Times New Roman"/>
          <w:sz w:val="26"/>
          <w:szCs w:val="26"/>
        </w:rPr>
        <w:t>ь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516791">
        <w:rPr>
          <w:rFonts w:ascii="Times New Roman" w:hAnsi="Times New Roman" w:cs="Times New Roman"/>
          <w:sz w:val="26"/>
          <w:szCs w:val="26"/>
        </w:rPr>
        <w:t>и</w:t>
      </w:r>
      <w:r w:rsidR="00516791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 w:rsidR="00DF52AA" w:rsidRPr="00DF52AA">
        <w:rPr>
          <w:rFonts w:ascii="Times New Roman" w:hAnsi="Times New Roman" w:cs="Times New Roman"/>
          <w:sz w:val="26"/>
          <w:szCs w:val="26"/>
        </w:rPr>
        <w:t>: Н.А. Рябов</w:t>
      </w:r>
      <w:r w:rsidR="00DF52AA">
        <w:rPr>
          <w:rFonts w:ascii="Times New Roman" w:hAnsi="Times New Roman" w:cs="Times New Roman"/>
          <w:sz w:val="26"/>
          <w:szCs w:val="26"/>
        </w:rPr>
        <w:t xml:space="preserve"> </w:t>
      </w:r>
      <w:r w:rsidR="00EB0478" w:rsidRPr="00EB0478">
        <w:rPr>
          <w:rFonts w:ascii="Times New Roman" w:hAnsi="Times New Roman" w:cs="Times New Roman"/>
          <w:sz w:val="26"/>
          <w:szCs w:val="26"/>
        </w:rPr>
        <w:t>–</w:t>
      </w:r>
      <w:r w:rsidR="004D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52AA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DF52AA">
        <w:rPr>
          <w:rFonts w:ascii="Times New Roman" w:hAnsi="Times New Roman" w:cs="Times New Roman"/>
          <w:sz w:val="26"/>
          <w:szCs w:val="26"/>
        </w:rPr>
        <w:t xml:space="preserve">. </w:t>
      </w:r>
      <w:r w:rsidR="00EB0478" w:rsidRPr="00EB0478">
        <w:rPr>
          <w:rFonts w:ascii="Times New Roman" w:hAnsi="Times New Roman" w:cs="Times New Roman"/>
          <w:sz w:val="26"/>
          <w:szCs w:val="26"/>
        </w:rPr>
        <w:t>заместител</w:t>
      </w:r>
      <w:r w:rsidR="00DF52AA">
        <w:rPr>
          <w:rFonts w:ascii="Times New Roman" w:hAnsi="Times New Roman" w:cs="Times New Roman"/>
          <w:sz w:val="26"/>
          <w:szCs w:val="26"/>
        </w:rPr>
        <w:t>я</w:t>
      </w:r>
      <w:r w:rsidR="00EB0478" w:rsidRPr="00EB0478">
        <w:rPr>
          <w:rFonts w:ascii="Times New Roman" w:hAnsi="Times New Roman" w:cs="Times New Roman"/>
          <w:sz w:val="26"/>
          <w:szCs w:val="26"/>
        </w:rPr>
        <w:t xml:space="preserve"> Главы города Нори</w:t>
      </w:r>
      <w:r w:rsidR="00DF52AA">
        <w:rPr>
          <w:rFonts w:ascii="Times New Roman" w:hAnsi="Times New Roman" w:cs="Times New Roman"/>
          <w:sz w:val="26"/>
          <w:szCs w:val="26"/>
        </w:rPr>
        <w:t>льска по поселку Снежногорск - н</w:t>
      </w:r>
      <w:r w:rsidR="00EB0478" w:rsidRPr="00EB0478">
        <w:rPr>
          <w:rFonts w:ascii="Times New Roman" w:hAnsi="Times New Roman" w:cs="Times New Roman"/>
          <w:sz w:val="26"/>
          <w:szCs w:val="26"/>
        </w:rPr>
        <w:t>ачальник</w:t>
      </w:r>
      <w:r w:rsidR="00EB0478">
        <w:rPr>
          <w:rFonts w:ascii="Times New Roman" w:hAnsi="Times New Roman" w:cs="Times New Roman"/>
          <w:sz w:val="26"/>
          <w:szCs w:val="26"/>
        </w:rPr>
        <w:t>а</w:t>
      </w:r>
      <w:r w:rsidR="00EB0478" w:rsidRPr="00EB04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Снежногорского</w:t>
      </w:r>
      <w:proofErr w:type="spellEnd"/>
      <w:r w:rsidR="00EB0478" w:rsidRPr="00EB0478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7100F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535700" w:rsidRPr="00535700">
        <w:rPr>
          <w:rFonts w:ascii="Times New Roman" w:hAnsi="Times New Roman" w:cs="Times New Roman"/>
          <w:sz w:val="26"/>
          <w:szCs w:val="26"/>
        </w:rPr>
        <w:t>Е.В. Мартынова</w:t>
      </w:r>
      <w:r w:rsidR="00EB0478" w:rsidRPr="00535700">
        <w:rPr>
          <w:rFonts w:ascii="Times New Roman" w:hAnsi="Times New Roman" w:cs="Times New Roman"/>
          <w:sz w:val="26"/>
          <w:szCs w:val="26"/>
        </w:rPr>
        <w:t xml:space="preserve"> – </w:t>
      </w:r>
      <w:r w:rsidR="00535700">
        <w:rPr>
          <w:rFonts w:ascii="Times New Roman" w:hAnsi="Times New Roman" w:cs="Times New Roman"/>
          <w:sz w:val="26"/>
          <w:szCs w:val="26"/>
        </w:rPr>
        <w:t>главный</w:t>
      </w:r>
      <w:r w:rsidR="00EB0478" w:rsidRPr="00535700">
        <w:rPr>
          <w:rFonts w:ascii="Times New Roman" w:hAnsi="Times New Roman" w:cs="Times New Roman"/>
          <w:sz w:val="26"/>
          <w:szCs w:val="26"/>
        </w:rPr>
        <w:t xml:space="preserve"> специалист общего отдела </w:t>
      </w:r>
      <w:proofErr w:type="spellStart"/>
      <w:r w:rsidR="00EB0478" w:rsidRPr="00535700">
        <w:rPr>
          <w:rFonts w:ascii="Times New Roman" w:hAnsi="Times New Roman" w:cs="Times New Roman"/>
          <w:sz w:val="26"/>
          <w:szCs w:val="26"/>
        </w:rPr>
        <w:t>Снежногорского</w:t>
      </w:r>
      <w:proofErr w:type="spellEnd"/>
      <w:r w:rsidR="00EB0478" w:rsidRPr="00535700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</w:t>
      </w:r>
    </w:p>
    <w:p w:rsidR="00E6037F" w:rsidRDefault="00E6037F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Данный проект разработан с целью совершенствования порядка регулирования </w:t>
      </w:r>
      <w:r w:rsidRPr="008D77A5">
        <w:rPr>
          <w:sz w:val="26"/>
          <w:szCs w:val="26"/>
        </w:rPr>
        <w:lastRenderedPageBreak/>
        <w:t>землепользования и застройки на территории муниципаль</w:t>
      </w:r>
      <w:r w:rsidR="001B0E73">
        <w:rPr>
          <w:sz w:val="26"/>
          <w:szCs w:val="26"/>
        </w:rPr>
        <w:t>ного образования город Норильск.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следующих изменений:</w:t>
      </w:r>
    </w:p>
    <w:p w:rsidR="00465823" w:rsidRDefault="008D77A5" w:rsidP="0046582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EB0478">
        <w:rPr>
          <w:sz w:val="26"/>
          <w:szCs w:val="26"/>
        </w:rPr>
        <w:t xml:space="preserve">- </w:t>
      </w:r>
      <w:r w:rsidR="00465823" w:rsidRPr="00465823">
        <w:rPr>
          <w:sz w:val="26"/>
          <w:szCs w:val="26"/>
        </w:rPr>
        <w:t xml:space="preserve">изменить границы зоны «Территории, </w:t>
      </w:r>
      <w:proofErr w:type="spellStart"/>
      <w:r w:rsidR="00465823" w:rsidRPr="00465823">
        <w:rPr>
          <w:sz w:val="26"/>
          <w:szCs w:val="26"/>
        </w:rPr>
        <w:t>невовлеченные</w:t>
      </w:r>
      <w:proofErr w:type="spellEnd"/>
      <w:r w:rsidR="00465823" w:rsidRPr="00465823">
        <w:rPr>
          <w:sz w:val="26"/>
          <w:szCs w:val="26"/>
        </w:rPr>
        <w:t xml:space="preserve"> в градостроительную деятельность (резервные) Н-1», район </w:t>
      </w:r>
      <w:proofErr w:type="spellStart"/>
      <w:r w:rsidR="00465823" w:rsidRPr="00465823">
        <w:rPr>
          <w:sz w:val="26"/>
          <w:szCs w:val="26"/>
        </w:rPr>
        <w:t>г.п</w:t>
      </w:r>
      <w:proofErr w:type="spellEnd"/>
      <w:r w:rsidR="00465823" w:rsidRPr="00465823">
        <w:rPr>
          <w:sz w:val="26"/>
          <w:szCs w:val="26"/>
        </w:rPr>
        <w:t>. Снежногорск, включив частично в ее границу зону: специальная деятельность, с целью размещения объектов хранения, обезвреживания таких отходов (мусороперерабатывающих заводов, полигонов по сортир</w:t>
      </w:r>
      <w:r w:rsidR="00465823">
        <w:rPr>
          <w:sz w:val="26"/>
          <w:szCs w:val="26"/>
        </w:rPr>
        <w:t>овке бытового мусора и отходов).</w:t>
      </w:r>
    </w:p>
    <w:p w:rsidR="00465823" w:rsidRDefault="00465823" w:rsidP="0046582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46582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3D3553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sz w:val="26"/>
          <w:szCs w:val="26"/>
        </w:rPr>
        <w:t>:</w:t>
      </w:r>
      <w:r w:rsidR="003D3553">
        <w:rPr>
          <w:b/>
          <w:sz w:val="26"/>
          <w:szCs w:val="26"/>
        </w:rPr>
        <w:t xml:space="preserve"> </w:t>
      </w:r>
      <w:r w:rsidR="00E25327" w:rsidRPr="00D072B6">
        <w:rPr>
          <w:sz w:val="26"/>
          <w:szCs w:val="26"/>
        </w:rPr>
        <w:t>п</w:t>
      </w:r>
      <w:r w:rsidR="003D3553">
        <w:rPr>
          <w:sz w:val="26"/>
          <w:szCs w:val="26"/>
        </w:rPr>
        <w:t>редложений и замечаний по существу обсуждаем</w:t>
      </w:r>
      <w:r w:rsidR="00E25327">
        <w:rPr>
          <w:sz w:val="26"/>
          <w:szCs w:val="26"/>
        </w:rPr>
        <w:t>ого</w:t>
      </w:r>
      <w:r w:rsidR="001D432E">
        <w:rPr>
          <w:sz w:val="26"/>
          <w:szCs w:val="26"/>
        </w:rPr>
        <w:t xml:space="preserve"> проект</w:t>
      </w:r>
      <w:r w:rsidR="00E25327">
        <w:rPr>
          <w:sz w:val="26"/>
          <w:szCs w:val="26"/>
        </w:rPr>
        <w:t>а</w:t>
      </w:r>
      <w:r w:rsidR="003D3553">
        <w:rPr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516791" w:rsidRDefault="0051679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455526">
        <w:rPr>
          <w:rFonts w:ascii="Times New Roman" w:hAnsi="Times New Roman" w:cs="Times New Roman"/>
          <w:sz w:val="26"/>
          <w:szCs w:val="26"/>
        </w:rPr>
        <w:t>31</w:t>
      </w:r>
      <w:bookmarkStart w:id="0" w:name="_GoBack"/>
      <w:bookmarkEnd w:id="0"/>
      <w:r w:rsidRPr="00455526">
        <w:rPr>
          <w:rFonts w:ascii="Times New Roman" w:hAnsi="Times New Roman" w:cs="Times New Roman"/>
          <w:sz w:val="26"/>
          <w:szCs w:val="26"/>
        </w:rPr>
        <w:t xml:space="preserve"> чел., </w:t>
      </w:r>
      <w:r w:rsidRPr="00AD669D">
        <w:rPr>
          <w:rFonts w:ascii="Times New Roman" w:hAnsi="Times New Roman" w:cs="Times New Roman"/>
          <w:sz w:val="26"/>
          <w:szCs w:val="26"/>
        </w:rPr>
        <w:t xml:space="preserve">«против»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E25327" w:rsidRDefault="00E25327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638D0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92B9C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FB5835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FB5835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p w:rsidR="0051679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792B9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E554DA">
        <w:rPr>
          <w:rFonts w:ascii="Times New Roman" w:hAnsi="Times New Roman" w:cs="Times New Roman"/>
          <w:sz w:val="26"/>
          <w:szCs w:val="26"/>
        </w:rPr>
        <w:t xml:space="preserve">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r w:rsidR="00D072B6">
        <w:t xml:space="preserve"> </w:t>
      </w:r>
      <w:r w:rsidR="00535700">
        <w:rPr>
          <w:rFonts w:ascii="Times New Roman" w:hAnsi="Times New Roman" w:cs="Times New Roman"/>
          <w:sz w:val="26"/>
          <w:szCs w:val="26"/>
        </w:rPr>
        <w:t>Е.В. Мартынова</w:t>
      </w:r>
    </w:p>
    <w:sectPr w:rsidR="00D52051" w:rsidSect="00E554DA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D5A8F"/>
    <w:rsid w:val="000E668F"/>
    <w:rsid w:val="000F7BF0"/>
    <w:rsid w:val="00123698"/>
    <w:rsid w:val="00140046"/>
    <w:rsid w:val="001B0E73"/>
    <w:rsid w:val="001D432E"/>
    <w:rsid w:val="002203DF"/>
    <w:rsid w:val="00226E59"/>
    <w:rsid w:val="00235B47"/>
    <w:rsid w:val="002378BB"/>
    <w:rsid w:val="00240BF3"/>
    <w:rsid w:val="00240FD4"/>
    <w:rsid w:val="0027100F"/>
    <w:rsid w:val="002D7A75"/>
    <w:rsid w:val="002E58F6"/>
    <w:rsid w:val="003163D3"/>
    <w:rsid w:val="003638D0"/>
    <w:rsid w:val="003D3553"/>
    <w:rsid w:val="00422780"/>
    <w:rsid w:val="0043071A"/>
    <w:rsid w:val="00455526"/>
    <w:rsid w:val="00465823"/>
    <w:rsid w:val="0047267C"/>
    <w:rsid w:val="00474894"/>
    <w:rsid w:val="0049353C"/>
    <w:rsid w:val="004B0BDC"/>
    <w:rsid w:val="004C6A22"/>
    <w:rsid w:val="004D44AD"/>
    <w:rsid w:val="005078BD"/>
    <w:rsid w:val="00516791"/>
    <w:rsid w:val="00533A33"/>
    <w:rsid w:val="00535700"/>
    <w:rsid w:val="005B35DE"/>
    <w:rsid w:val="005F3D32"/>
    <w:rsid w:val="0060790B"/>
    <w:rsid w:val="00623412"/>
    <w:rsid w:val="00680730"/>
    <w:rsid w:val="00691EF9"/>
    <w:rsid w:val="006A3D75"/>
    <w:rsid w:val="006C1A20"/>
    <w:rsid w:val="00726DA5"/>
    <w:rsid w:val="00735E43"/>
    <w:rsid w:val="00736E4A"/>
    <w:rsid w:val="00740CBE"/>
    <w:rsid w:val="0074275F"/>
    <w:rsid w:val="00761A05"/>
    <w:rsid w:val="00777C9C"/>
    <w:rsid w:val="00792B9C"/>
    <w:rsid w:val="007A753E"/>
    <w:rsid w:val="007B2F14"/>
    <w:rsid w:val="007C13B8"/>
    <w:rsid w:val="007C2E83"/>
    <w:rsid w:val="007D1935"/>
    <w:rsid w:val="00804F92"/>
    <w:rsid w:val="00822748"/>
    <w:rsid w:val="0086684D"/>
    <w:rsid w:val="00880958"/>
    <w:rsid w:val="008D77A5"/>
    <w:rsid w:val="008E351E"/>
    <w:rsid w:val="00915311"/>
    <w:rsid w:val="00921580"/>
    <w:rsid w:val="00923B82"/>
    <w:rsid w:val="00A24BA6"/>
    <w:rsid w:val="00A30932"/>
    <w:rsid w:val="00A70F5A"/>
    <w:rsid w:val="00A961BE"/>
    <w:rsid w:val="00AB1C7B"/>
    <w:rsid w:val="00AD36FC"/>
    <w:rsid w:val="00AD669D"/>
    <w:rsid w:val="00AF636C"/>
    <w:rsid w:val="00B32B33"/>
    <w:rsid w:val="00BE436C"/>
    <w:rsid w:val="00C025FC"/>
    <w:rsid w:val="00C04817"/>
    <w:rsid w:val="00C50BD1"/>
    <w:rsid w:val="00C817B7"/>
    <w:rsid w:val="00CB0163"/>
    <w:rsid w:val="00CB236D"/>
    <w:rsid w:val="00CB724C"/>
    <w:rsid w:val="00CE50C2"/>
    <w:rsid w:val="00D072B6"/>
    <w:rsid w:val="00D44BF8"/>
    <w:rsid w:val="00D52051"/>
    <w:rsid w:val="00D6062A"/>
    <w:rsid w:val="00D737FB"/>
    <w:rsid w:val="00D842AB"/>
    <w:rsid w:val="00D87B2A"/>
    <w:rsid w:val="00DC6949"/>
    <w:rsid w:val="00DF52AA"/>
    <w:rsid w:val="00DF5942"/>
    <w:rsid w:val="00E018C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B5835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3</cp:revision>
  <cp:lastPrinted>2019-12-05T02:12:00Z</cp:lastPrinted>
  <dcterms:created xsi:type="dcterms:W3CDTF">2020-01-09T03:21:00Z</dcterms:created>
  <dcterms:modified xsi:type="dcterms:W3CDTF">2020-01-14T01:48:00Z</dcterms:modified>
</cp:coreProperties>
</file>