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DC" w:rsidRPr="004C673A" w:rsidRDefault="00AD37DC" w:rsidP="0013009A">
      <w:pPr>
        <w:shd w:val="clear" w:color="auto" w:fill="FFFFFF"/>
        <w:spacing w:line="293" w:lineRule="exact"/>
        <w:ind w:left="-142"/>
        <w:jc w:val="center"/>
        <w:rPr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РОССИЙСКАЯ ФЕДЕРАЦИЯ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 w:hanging="5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КРАСНОЯРСКИЙ КРАЙ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 w:hanging="5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2"/>
          <w:sz w:val="26"/>
          <w:szCs w:val="26"/>
        </w:rPr>
        <w:t>ГЛАВА ГОРОДА НОРИЛЬСКА</w:t>
      </w:r>
    </w:p>
    <w:p w:rsidR="00AD37DC" w:rsidRPr="004C673A" w:rsidRDefault="00AD37DC" w:rsidP="00AD37DC">
      <w:pPr>
        <w:shd w:val="clear" w:color="auto" w:fill="FFFFFF"/>
        <w:spacing w:line="293" w:lineRule="exact"/>
        <w:ind w:left="2268" w:right="2496" w:firstLine="389"/>
        <w:jc w:val="center"/>
        <w:rPr>
          <w:rFonts w:eastAsia="Times New Roman"/>
          <w:spacing w:val="-2"/>
          <w:sz w:val="26"/>
          <w:szCs w:val="26"/>
        </w:rPr>
      </w:pPr>
    </w:p>
    <w:p w:rsidR="00AD37DC" w:rsidRPr="004C673A" w:rsidRDefault="00AD37DC" w:rsidP="00AD37DC">
      <w:pPr>
        <w:shd w:val="clear" w:color="auto" w:fill="FFFFFF"/>
        <w:spacing w:line="293" w:lineRule="exact"/>
        <w:ind w:left="2268" w:right="2496" w:firstLine="389"/>
        <w:jc w:val="center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ПРОТОКОЛ</w:t>
      </w:r>
    </w:p>
    <w:p w:rsidR="00AD37DC" w:rsidRPr="004C673A" w:rsidRDefault="00AD37DC" w:rsidP="00AD37DC">
      <w:pPr>
        <w:shd w:val="clear" w:color="auto" w:fill="FFFFFF"/>
        <w:spacing w:line="293" w:lineRule="exact"/>
        <w:ind w:right="-1"/>
        <w:jc w:val="center"/>
        <w:rPr>
          <w:sz w:val="26"/>
          <w:szCs w:val="26"/>
        </w:rPr>
      </w:pPr>
      <w:r w:rsidRPr="004C673A">
        <w:rPr>
          <w:rFonts w:eastAsia="Times New Roman"/>
          <w:spacing w:val="-2"/>
          <w:sz w:val="26"/>
          <w:szCs w:val="26"/>
        </w:rPr>
        <w:t xml:space="preserve">Заседания градостроительного Совета </w:t>
      </w:r>
      <w:r w:rsidRPr="004C673A">
        <w:rPr>
          <w:rFonts w:eastAsia="Times New Roman"/>
          <w:spacing w:val="-1"/>
          <w:sz w:val="26"/>
          <w:szCs w:val="26"/>
        </w:rPr>
        <w:t>города Норильска</w:t>
      </w:r>
    </w:p>
    <w:p w:rsidR="00AD37DC" w:rsidRPr="004C673A" w:rsidRDefault="00AD37DC" w:rsidP="00AD37DC">
      <w:pPr>
        <w:jc w:val="center"/>
        <w:rPr>
          <w:spacing w:val="-4"/>
          <w:sz w:val="26"/>
          <w:szCs w:val="26"/>
        </w:rPr>
      </w:pPr>
    </w:p>
    <w:p w:rsidR="00774176" w:rsidRPr="004C673A" w:rsidRDefault="00AD37DC">
      <w:pPr>
        <w:rPr>
          <w:rFonts w:eastAsia="Times New Roman"/>
          <w:spacing w:val="14"/>
          <w:sz w:val="26"/>
          <w:szCs w:val="26"/>
        </w:rPr>
      </w:pPr>
      <w:r w:rsidRPr="004C673A">
        <w:rPr>
          <w:spacing w:val="-4"/>
          <w:sz w:val="26"/>
          <w:szCs w:val="26"/>
        </w:rPr>
        <w:t xml:space="preserve">31.07.2015    15-00                                                                                                                   </w:t>
      </w:r>
      <w:r w:rsidRPr="004C673A">
        <w:rPr>
          <w:rFonts w:eastAsia="Times New Roman"/>
          <w:spacing w:val="14"/>
          <w:sz w:val="26"/>
          <w:szCs w:val="26"/>
        </w:rPr>
        <w:t xml:space="preserve">№ 29 </w:t>
      </w:r>
    </w:p>
    <w:p w:rsidR="00AD37DC" w:rsidRPr="004C673A" w:rsidRDefault="00AD37DC">
      <w:pPr>
        <w:rPr>
          <w:rFonts w:eastAsia="Times New Roman"/>
          <w:spacing w:val="14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3078"/>
        <w:gridCol w:w="6703"/>
      </w:tblGrid>
      <w:tr w:rsidR="00AD37DC" w:rsidRPr="004C673A" w:rsidTr="00AD37DC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FF5647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pacing w:val="1"/>
                <w:sz w:val="26"/>
                <w:szCs w:val="26"/>
              </w:rPr>
              <w:t>Председатель: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AD37DC">
            <w:pPr>
              <w:pStyle w:val="a9"/>
              <w:ind w:left="34" w:right="-108"/>
              <w:jc w:val="both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pacing w:val="1"/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pacing w:val="-4"/>
                <w:sz w:val="26"/>
                <w:szCs w:val="26"/>
              </w:rPr>
              <w:t xml:space="preserve">В.В. </w:t>
            </w:r>
            <w:proofErr w:type="spellStart"/>
            <w:r w:rsidRPr="004C673A">
              <w:rPr>
                <w:rFonts w:eastAsia="Times New Roman"/>
                <w:spacing w:val="-4"/>
                <w:sz w:val="26"/>
                <w:szCs w:val="26"/>
              </w:rPr>
              <w:t>Цюпко</w:t>
            </w:r>
            <w:proofErr w:type="spellEnd"/>
            <w:r w:rsidRPr="004C673A">
              <w:rPr>
                <w:rFonts w:eastAsia="Times New Roman"/>
                <w:spacing w:val="1"/>
                <w:sz w:val="26"/>
                <w:szCs w:val="26"/>
              </w:rPr>
              <w:t xml:space="preserve"> 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Заместитель Главы города Норильска, председатель </w:t>
            </w:r>
            <w:r w:rsidRPr="004C673A">
              <w:rPr>
                <w:rFonts w:eastAsia="Times New Roman"/>
                <w:spacing w:val="-2"/>
                <w:sz w:val="26"/>
                <w:szCs w:val="26"/>
              </w:rPr>
              <w:t xml:space="preserve">постоянной комиссии Норильского городского Совета </w:t>
            </w:r>
            <w:r w:rsidRPr="004C673A">
              <w:rPr>
                <w:rFonts w:eastAsia="Times New Roman"/>
                <w:sz w:val="26"/>
                <w:szCs w:val="26"/>
              </w:rPr>
              <w:t>депутат</w:t>
            </w:r>
            <w:r w:rsidR="004C673A">
              <w:rPr>
                <w:rFonts w:eastAsia="Times New Roman"/>
                <w:sz w:val="26"/>
                <w:szCs w:val="26"/>
              </w:rPr>
              <w:t xml:space="preserve">ов по бюджету и собственности –заместитель </w:t>
            </w:r>
            <w:r w:rsidRPr="004C673A">
              <w:rPr>
                <w:rFonts w:eastAsia="Times New Roman"/>
                <w:sz w:val="26"/>
                <w:szCs w:val="26"/>
              </w:rPr>
              <w:t>председателя градостроительного Совета</w:t>
            </w:r>
          </w:p>
          <w:p w:rsidR="00AD37DC" w:rsidRPr="004C673A" w:rsidRDefault="00AD37DC" w:rsidP="004C673A">
            <w:pPr>
              <w:pStyle w:val="a9"/>
              <w:ind w:right="-108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AD37DC" w:rsidRPr="004C673A" w:rsidTr="00AD37DC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FF5647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Секретарь: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AD37DC">
            <w:pPr>
              <w:pStyle w:val="a9"/>
              <w:ind w:left="34" w:right="-108"/>
              <w:jc w:val="both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 xml:space="preserve">- Т.М. Никитина – И.о. начальника Управления по </w:t>
            </w:r>
            <w:r w:rsidRPr="004C673A">
              <w:rPr>
                <w:rFonts w:eastAsia="Times New Roman"/>
                <w:spacing w:val="-2"/>
                <w:sz w:val="26"/>
                <w:szCs w:val="26"/>
              </w:rPr>
              <w:t>градостроительству и землепользованию Администрации города Норильска</w:t>
            </w:r>
          </w:p>
        </w:tc>
      </w:tr>
    </w:tbl>
    <w:p w:rsidR="00AD37DC" w:rsidRPr="004C673A" w:rsidRDefault="00AD37DC">
      <w:pPr>
        <w:rPr>
          <w:sz w:val="26"/>
          <w:szCs w:val="26"/>
        </w:rPr>
      </w:pPr>
    </w:p>
    <w:p w:rsidR="00AD37DC" w:rsidRPr="004C673A" w:rsidRDefault="00AD37DC" w:rsidP="007E4E3F">
      <w:pPr>
        <w:spacing w:line="360" w:lineRule="auto"/>
        <w:rPr>
          <w:rFonts w:eastAsia="Times New Roman"/>
          <w:spacing w:val="-1"/>
          <w:sz w:val="26"/>
          <w:szCs w:val="26"/>
        </w:rPr>
      </w:pPr>
      <w:r w:rsidRPr="004C673A">
        <w:rPr>
          <w:rFonts w:eastAsia="Times New Roman"/>
          <w:spacing w:val="-1"/>
          <w:sz w:val="26"/>
          <w:szCs w:val="26"/>
        </w:rPr>
        <w:t>Присутствовали члены Градостроительного Совета:</w:t>
      </w:r>
    </w:p>
    <w:tbl>
      <w:tblPr>
        <w:tblW w:w="9781" w:type="dxa"/>
        <w:tblInd w:w="108" w:type="dxa"/>
        <w:tblLayout w:type="fixed"/>
        <w:tblLook w:val="04A0"/>
      </w:tblPr>
      <w:tblGrid>
        <w:gridCol w:w="3078"/>
        <w:gridCol w:w="6703"/>
      </w:tblGrid>
      <w:tr w:rsidR="00AD37DC" w:rsidRPr="004C673A" w:rsidTr="007E4E3F">
        <w:trPr>
          <w:trHeight w:val="961"/>
        </w:trPr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spacing w:line="360" w:lineRule="auto"/>
              <w:ind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Соломаха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Леонид Антонович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spacing w:line="360" w:lineRule="auto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законности и местному самоуправлению</w:t>
            </w:r>
          </w:p>
        </w:tc>
      </w:tr>
      <w:tr w:rsidR="00AD37DC" w:rsidRPr="004C673A" w:rsidTr="007E4E3F">
        <w:trPr>
          <w:trHeight w:val="761"/>
        </w:trPr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Митленко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Алексей Петрович</w:t>
            </w:r>
          </w:p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И.о. Руководителя Администрации города Норильска</w:t>
            </w:r>
          </w:p>
        </w:tc>
      </w:tr>
      <w:tr w:rsidR="00AD37DC" w:rsidRPr="004C673A" w:rsidTr="007E4E3F">
        <w:trPr>
          <w:trHeight w:val="606"/>
        </w:trPr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 w:hanging="33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Жигулин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Николай Александрович</w:t>
            </w:r>
          </w:p>
          <w:p w:rsidR="00AD37DC" w:rsidRPr="004C673A" w:rsidRDefault="00AD37DC" w:rsidP="007E4E3F">
            <w:pPr>
              <w:pStyle w:val="a9"/>
              <w:ind w:left="33" w:right="-108" w:hanging="3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И.о</w:t>
            </w:r>
            <w:r w:rsidRPr="004C673A">
              <w:rPr>
                <w:rFonts w:eastAsia="Times New Roman"/>
                <w:b/>
                <w:sz w:val="26"/>
                <w:szCs w:val="26"/>
              </w:rPr>
              <w:t xml:space="preserve">. </w:t>
            </w:r>
            <w:r w:rsidRPr="004C673A">
              <w:rPr>
                <w:rFonts w:eastAsia="Times New Roman"/>
                <w:sz w:val="26"/>
                <w:szCs w:val="26"/>
              </w:rPr>
              <w:t>заместителя Руководителя Администрации города Норильска по городскому хозяйству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 w:hanging="33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Карасев Дмитрий Владимирович</w:t>
            </w:r>
          </w:p>
          <w:p w:rsidR="00AD37DC" w:rsidRPr="004C673A" w:rsidRDefault="00AD37DC" w:rsidP="007E4E3F">
            <w:pPr>
              <w:pStyle w:val="a9"/>
              <w:ind w:left="33" w:right="-108" w:hanging="33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Начальник Управления делами Норильского городского Совета депутатов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Бояркина Наталья Сергеевна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И.о директора МБУ «Музей истории освоения и развития Норильского промышленного района»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13009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 xml:space="preserve">Першин Андрей 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Юрьевич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Начальник территориального отдела Управления Роспотребнадзора по Красноярскому краю в городе Норильске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Скрябин Леонид Андреевич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Главный архитектор «Архитектурно-строительного центра» </w:t>
            </w:r>
            <w:r w:rsidR="00FF5647">
              <w:rPr>
                <w:rFonts w:eastAsia="Times New Roman"/>
                <w:sz w:val="26"/>
                <w:szCs w:val="26"/>
              </w:rPr>
              <w:t>Н</w:t>
            </w:r>
            <w:r w:rsidRPr="004C673A">
              <w:rPr>
                <w:rFonts w:eastAsia="Times New Roman"/>
                <w:sz w:val="26"/>
                <w:szCs w:val="26"/>
              </w:rPr>
              <w:t>орильского филиала института «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Норильскпроект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» ООО «Институт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Гипроникель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>»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Осипова Надежда Иннокентьевна</w:t>
            </w:r>
          </w:p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>И.о. генерального директора ООО «Мерзлотный строительный центр»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Буйдакова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Гульнара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Маратовна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Помощник депутата Норильского городского Совета депутатов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Шпетной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Нины Михайловны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Волик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Евгений </w:t>
            </w:r>
            <w:r w:rsidRPr="004C673A">
              <w:rPr>
                <w:rFonts w:eastAsia="Times New Roman"/>
                <w:sz w:val="26"/>
                <w:szCs w:val="26"/>
              </w:rPr>
              <w:lastRenderedPageBreak/>
              <w:t>Алексеевич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lastRenderedPageBreak/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Начальник Управления региональных проектов ЗФ ПАО </w:t>
            </w:r>
            <w:r w:rsidRPr="004C673A">
              <w:rPr>
                <w:rFonts w:eastAsia="Times New Roman"/>
                <w:sz w:val="26"/>
                <w:szCs w:val="26"/>
              </w:rPr>
              <w:lastRenderedPageBreak/>
              <w:t>«ГМК «Норильский никель»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13009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lastRenderedPageBreak/>
              <w:t>Аблин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Андрей 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sz w:val="26"/>
                <w:szCs w:val="26"/>
              </w:rPr>
              <w:t>Юрьевич</w:t>
            </w:r>
          </w:p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И.о. заместителя Руководителя Администрации города Норильска по району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Талнах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– начальника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Талнахского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  <w:tr w:rsidR="00AD37DC" w:rsidRPr="004C673A" w:rsidTr="007E4E3F">
        <w:tc>
          <w:tcPr>
            <w:tcW w:w="3078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3"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Енчик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Геннадий Геннадиевич</w:t>
            </w:r>
          </w:p>
        </w:tc>
        <w:tc>
          <w:tcPr>
            <w:tcW w:w="6703" w:type="dxa"/>
            <w:shd w:val="clear" w:color="auto" w:fill="FFFFFF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sz w:val="26"/>
                <w:szCs w:val="26"/>
              </w:rPr>
              <w:t xml:space="preserve">Заместитель Руководителя Администрации города Норильска по району Кайеркан – начальник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Кайерканского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территориального управления</w:t>
            </w:r>
          </w:p>
        </w:tc>
      </w:tr>
    </w:tbl>
    <w:p w:rsidR="00AD37DC" w:rsidRPr="004C673A" w:rsidRDefault="00AD37DC" w:rsidP="007E4E3F">
      <w:pPr>
        <w:shd w:val="clear" w:color="auto" w:fill="FFFFFF"/>
        <w:spacing w:line="360" w:lineRule="auto"/>
        <w:ind w:left="34"/>
        <w:rPr>
          <w:rFonts w:eastAsia="Times New Roman"/>
          <w:color w:val="000000"/>
          <w:spacing w:val="-1"/>
          <w:sz w:val="26"/>
          <w:szCs w:val="26"/>
        </w:rPr>
      </w:pPr>
      <w:r w:rsidRPr="004C673A">
        <w:rPr>
          <w:rFonts w:eastAsia="Times New Roman"/>
          <w:color w:val="000000"/>
          <w:spacing w:val="-1"/>
          <w:sz w:val="26"/>
          <w:szCs w:val="26"/>
        </w:rPr>
        <w:t>Присутствовали приглашенные:</w:t>
      </w:r>
    </w:p>
    <w:tbl>
      <w:tblPr>
        <w:tblW w:w="9781" w:type="dxa"/>
        <w:tblInd w:w="108" w:type="dxa"/>
        <w:tblLayout w:type="fixed"/>
        <w:tblLook w:val="04A0"/>
      </w:tblPr>
      <w:tblGrid>
        <w:gridCol w:w="3078"/>
        <w:gridCol w:w="6703"/>
      </w:tblGrid>
      <w:tr w:rsidR="00FF5647" w:rsidRPr="004C673A" w:rsidTr="007E4E3F">
        <w:trPr>
          <w:trHeight w:val="689"/>
        </w:trPr>
        <w:tc>
          <w:tcPr>
            <w:tcW w:w="3078" w:type="dxa"/>
            <w:hideMark/>
          </w:tcPr>
          <w:p w:rsidR="00FF5647" w:rsidRDefault="0013009A" w:rsidP="007E4E3F">
            <w:pPr>
              <w:pStyle w:val="a9"/>
              <w:spacing w:line="360" w:lineRule="auto"/>
              <w:ind w:right="-108"/>
              <w:rPr>
                <w:rFonts w:eastAsia="Times New Roman"/>
                <w:color w:val="000000"/>
                <w:spacing w:val="1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Л</w:t>
            </w:r>
            <w:r w:rsidR="00FF5647" w:rsidRPr="0013009A">
              <w:rPr>
                <w:rFonts w:eastAsia="Times New Roman"/>
                <w:color w:val="000000"/>
                <w:spacing w:val="1"/>
                <w:sz w:val="26"/>
                <w:szCs w:val="26"/>
              </w:rPr>
              <w:t>обановский</w:t>
            </w:r>
            <w:proofErr w:type="spellEnd"/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 xml:space="preserve"> Денис</w:t>
            </w:r>
          </w:p>
          <w:p w:rsidR="0013009A" w:rsidRPr="0013009A" w:rsidRDefault="0013009A" w:rsidP="007E4E3F">
            <w:pPr>
              <w:pStyle w:val="a9"/>
              <w:spacing w:line="360" w:lineRule="auto"/>
              <w:ind w:right="-108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1"/>
                <w:sz w:val="26"/>
                <w:szCs w:val="26"/>
              </w:rPr>
              <w:t>Олегович</w:t>
            </w:r>
          </w:p>
        </w:tc>
        <w:tc>
          <w:tcPr>
            <w:tcW w:w="6703" w:type="dxa"/>
            <w:hideMark/>
          </w:tcPr>
          <w:p w:rsidR="00FF5647" w:rsidRPr="0013009A" w:rsidRDefault="00FF5647" w:rsidP="007E4E3F">
            <w:pPr>
              <w:shd w:val="clear" w:color="auto" w:fill="FFFFFF"/>
              <w:tabs>
                <w:tab w:val="left" w:pos="2410"/>
              </w:tabs>
              <w:spacing w:line="360" w:lineRule="auto"/>
              <w:rPr>
                <w:sz w:val="26"/>
                <w:szCs w:val="26"/>
              </w:rPr>
            </w:pPr>
            <w:r w:rsidRPr="0013009A">
              <w:rPr>
                <w:rFonts w:eastAsia="Times New Roman"/>
                <w:color w:val="000000"/>
                <w:spacing w:val="1"/>
                <w:sz w:val="26"/>
                <w:szCs w:val="26"/>
              </w:rPr>
              <w:t>- Начальник Управления имуществ Администрации</w:t>
            </w:r>
          </w:p>
          <w:p w:rsidR="00FF5647" w:rsidRPr="0013009A" w:rsidRDefault="00FF5647" w:rsidP="007E4E3F">
            <w:pPr>
              <w:pStyle w:val="a9"/>
              <w:spacing w:line="360" w:lineRule="auto"/>
              <w:ind w:right="-108"/>
              <w:rPr>
                <w:bCs/>
                <w:sz w:val="26"/>
                <w:szCs w:val="26"/>
              </w:rPr>
            </w:pPr>
            <w:r w:rsidRPr="0013009A">
              <w:rPr>
                <w:rFonts w:eastAsia="Times New Roman"/>
                <w:color w:val="000000"/>
                <w:spacing w:val="4"/>
                <w:sz w:val="26"/>
                <w:szCs w:val="26"/>
              </w:rPr>
              <w:t>города Норильска</w:t>
            </w:r>
          </w:p>
        </w:tc>
      </w:tr>
      <w:tr w:rsidR="00AD37DC" w:rsidRPr="004C673A" w:rsidTr="007E4E3F">
        <w:trPr>
          <w:trHeight w:val="840"/>
        </w:trPr>
        <w:tc>
          <w:tcPr>
            <w:tcW w:w="3078" w:type="dxa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bCs/>
                <w:sz w:val="26"/>
                <w:szCs w:val="26"/>
              </w:rPr>
              <w:t>Щукин Геннадий Кириллович</w:t>
            </w:r>
          </w:p>
        </w:tc>
        <w:tc>
          <w:tcPr>
            <w:tcW w:w="6703" w:type="dxa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bCs/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bCs/>
                <w:sz w:val="26"/>
                <w:szCs w:val="26"/>
              </w:rPr>
              <w:t>Представитель Семейной (родовой) общины коренного    малочисленного народа долган «</w:t>
            </w:r>
            <w:proofErr w:type="spellStart"/>
            <w:r w:rsidRPr="004C673A">
              <w:rPr>
                <w:rFonts w:eastAsia="Times New Roman"/>
                <w:bCs/>
                <w:sz w:val="26"/>
                <w:szCs w:val="26"/>
              </w:rPr>
              <w:t>Амяксин</w:t>
            </w:r>
            <w:proofErr w:type="spellEnd"/>
            <w:r w:rsidRPr="004C673A">
              <w:rPr>
                <w:rFonts w:eastAsia="Times New Roman"/>
                <w:bCs/>
                <w:sz w:val="26"/>
                <w:szCs w:val="26"/>
              </w:rPr>
              <w:t>»</w:t>
            </w:r>
          </w:p>
        </w:tc>
      </w:tr>
      <w:tr w:rsidR="00AD37DC" w:rsidRPr="004C673A" w:rsidTr="007E4E3F">
        <w:trPr>
          <w:trHeight w:val="852"/>
        </w:trPr>
        <w:tc>
          <w:tcPr>
            <w:tcW w:w="3078" w:type="dxa"/>
            <w:hideMark/>
          </w:tcPr>
          <w:p w:rsidR="00AD37DC" w:rsidRPr="004C673A" w:rsidRDefault="00AD37DC" w:rsidP="007E4E3F">
            <w:pPr>
              <w:pStyle w:val="a9"/>
              <w:ind w:right="-108"/>
              <w:rPr>
                <w:rFonts w:eastAsia="Times New Roman"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Строгина</w:t>
            </w:r>
            <w:proofErr w:type="spellEnd"/>
            <w:r w:rsidRPr="004C673A">
              <w:rPr>
                <w:rFonts w:eastAsia="Times New Roman"/>
                <w:sz w:val="26"/>
                <w:szCs w:val="26"/>
              </w:rPr>
              <w:t xml:space="preserve"> Людмила </w:t>
            </w:r>
            <w:proofErr w:type="spellStart"/>
            <w:r w:rsidRPr="004C673A">
              <w:rPr>
                <w:rFonts w:eastAsia="Times New Roman"/>
                <w:sz w:val="26"/>
                <w:szCs w:val="26"/>
              </w:rPr>
              <w:t>Зябиновна</w:t>
            </w:r>
            <w:proofErr w:type="spellEnd"/>
          </w:p>
        </w:tc>
        <w:tc>
          <w:tcPr>
            <w:tcW w:w="6703" w:type="dxa"/>
            <w:hideMark/>
          </w:tcPr>
          <w:p w:rsidR="00AD37DC" w:rsidRPr="004C673A" w:rsidRDefault="00AD37DC" w:rsidP="007E4E3F">
            <w:pPr>
              <w:pStyle w:val="a9"/>
              <w:rPr>
                <w:rFonts w:eastAsia="Times New Roman"/>
                <w:sz w:val="26"/>
                <w:szCs w:val="26"/>
              </w:rPr>
            </w:pPr>
            <w:r w:rsidRPr="004C673A">
              <w:rPr>
                <w:bCs/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bCs/>
                <w:sz w:val="26"/>
                <w:szCs w:val="26"/>
              </w:rPr>
              <w:t>Представитель</w:t>
            </w:r>
            <w:r w:rsidRPr="004C673A">
              <w:rPr>
                <w:rFonts w:eastAsia="Times New Roman"/>
                <w:sz w:val="26"/>
                <w:szCs w:val="26"/>
              </w:rPr>
              <w:t xml:space="preserve"> индивидуального предпринимателя</w:t>
            </w:r>
            <w:r w:rsidRPr="004C673A">
              <w:rPr>
                <w:rFonts w:eastAsia="Times New Roman"/>
                <w:bCs/>
                <w:sz w:val="26"/>
                <w:szCs w:val="26"/>
              </w:rPr>
              <w:t xml:space="preserve"> Мамедова  </w:t>
            </w:r>
            <w:proofErr w:type="spellStart"/>
            <w:r w:rsidRPr="004C673A">
              <w:rPr>
                <w:rFonts w:eastAsia="Times New Roman"/>
                <w:bCs/>
                <w:sz w:val="26"/>
                <w:szCs w:val="26"/>
              </w:rPr>
              <w:t>Наримана</w:t>
            </w:r>
            <w:proofErr w:type="spellEnd"/>
            <w:r w:rsidRPr="004C673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C673A">
              <w:rPr>
                <w:rFonts w:eastAsia="Times New Roman"/>
                <w:bCs/>
                <w:sz w:val="26"/>
                <w:szCs w:val="26"/>
              </w:rPr>
              <w:t>Тандык</w:t>
            </w:r>
            <w:proofErr w:type="spellEnd"/>
            <w:r w:rsidRPr="004C673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C673A">
              <w:rPr>
                <w:rFonts w:eastAsia="Times New Roman"/>
                <w:bCs/>
                <w:sz w:val="26"/>
                <w:szCs w:val="26"/>
              </w:rPr>
              <w:t>оглы</w:t>
            </w:r>
            <w:proofErr w:type="spellEnd"/>
          </w:p>
        </w:tc>
      </w:tr>
      <w:tr w:rsidR="00AD37DC" w:rsidRPr="004C673A" w:rsidTr="007E4E3F">
        <w:trPr>
          <w:trHeight w:val="687"/>
        </w:trPr>
        <w:tc>
          <w:tcPr>
            <w:tcW w:w="3078" w:type="dxa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sz w:val="26"/>
                <w:szCs w:val="26"/>
              </w:rPr>
            </w:pPr>
            <w:r w:rsidRPr="004C673A">
              <w:rPr>
                <w:rFonts w:eastAsia="Times New Roman"/>
                <w:bCs/>
                <w:sz w:val="26"/>
                <w:szCs w:val="26"/>
              </w:rPr>
              <w:t>Иеромонах Герман</w:t>
            </w:r>
          </w:p>
        </w:tc>
        <w:tc>
          <w:tcPr>
            <w:tcW w:w="6703" w:type="dxa"/>
            <w:hideMark/>
          </w:tcPr>
          <w:p w:rsidR="00AD37DC" w:rsidRPr="004C673A" w:rsidRDefault="00AD37DC" w:rsidP="007E4E3F">
            <w:pPr>
              <w:pStyle w:val="a9"/>
              <w:ind w:left="34" w:right="-108"/>
              <w:rPr>
                <w:rFonts w:eastAsia="Times New Roman"/>
                <w:bCs/>
                <w:sz w:val="26"/>
                <w:szCs w:val="26"/>
              </w:rPr>
            </w:pPr>
            <w:r w:rsidRPr="004C673A">
              <w:rPr>
                <w:bCs/>
                <w:sz w:val="26"/>
                <w:szCs w:val="26"/>
              </w:rPr>
              <w:t xml:space="preserve">- </w:t>
            </w:r>
            <w:r w:rsidRPr="004C673A">
              <w:rPr>
                <w:rFonts w:eastAsia="Times New Roman"/>
                <w:bCs/>
                <w:sz w:val="26"/>
                <w:szCs w:val="26"/>
              </w:rPr>
              <w:t>Секретарь Норильской епа</w:t>
            </w:r>
            <w:r w:rsidR="004C673A">
              <w:rPr>
                <w:rFonts w:eastAsia="Times New Roman"/>
                <w:bCs/>
                <w:sz w:val="26"/>
                <w:szCs w:val="26"/>
              </w:rPr>
              <w:t>рхии Русской Православной Церкви</w:t>
            </w:r>
            <w:r w:rsidRPr="004C673A"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</w:tc>
      </w:tr>
      <w:tr w:rsidR="004C673A" w:rsidRPr="004C673A" w:rsidTr="007E4E3F">
        <w:trPr>
          <w:trHeight w:val="386"/>
        </w:trPr>
        <w:tc>
          <w:tcPr>
            <w:tcW w:w="3078" w:type="dxa"/>
            <w:hideMark/>
          </w:tcPr>
          <w:p w:rsidR="004C673A" w:rsidRPr="004C673A" w:rsidRDefault="004C673A" w:rsidP="007E4E3F">
            <w:pPr>
              <w:pStyle w:val="a9"/>
              <w:ind w:left="34" w:right="-108"/>
              <w:rPr>
                <w:rFonts w:eastAsia="Times New Roman"/>
                <w:bCs/>
                <w:sz w:val="26"/>
                <w:szCs w:val="26"/>
              </w:rPr>
            </w:pPr>
            <w:proofErr w:type="spellStart"/>
            <w:r w:rsidRPr="004C673A">
              <w:rPr>
                <w:rFonts w:eastAsia="Times New Roman"/>
                <w:bCs/>
                <w:sz w:val="26"/>
                <w:szCs w:val="26"/>
              </w:rPr>
              <w:t>Агафангел</w:t>
            </w:r>
            <w:proofErr w:type="spellEnd"/>
          </w:p>
        </w:tc>
        <w:tc>
          <w:tcPr>
            <w:tcW w:w="6703" w:type="dxa"/>
            <w:hideMark/>
          </w:tcPr>
          <w:p w:rsidR="004C673A" w:rsidRPr="004C673A" w:rsidRDefault="004C673A" w:rsidP="007E4E3F">
            <w:pPr>
              <w:pStyle w:val="a9"/>
              <w:ind w:left="34" w:right="-108"/>
              <w:rPr>
                <w:bCs/>
                <w:sz w:val="26"/>
                <w:szCs w:val="26"/>
              </w:rPr>
            </w:pPr>
            <w:r w:rsidRPr="004C673A">
              <w:rPr>
                <w:bCs/>
                <w:sz w:val="26"/>
                <w:szCs w:val="26"/>
              </w:rPr>
              <w:t xml:space="preserve">- Епископ норильский и </w:t>
            </w:r>
            <w:proofErr w:type="spellStart"/>
            <w:r w:rsidRPr="004C673A">
              <w:rPr>
                <w:bCs/>
                <w:sz w:val="26"/>
                <w:szCs w:val="26"/>
              </w:rPr>
              <w:t>туруханский</w:t>
            </w:r>
            <w:proofErr w:type="spellEnd"/>
          </w:p>
        </w:tc>
      </w:tr>
    </w:tbl>
    <w:p w:rsidR="00AD37DC" w:rsidRPr="004C673A" w:rsidRDefault="00AD37DC" w:rsidP="00AD37DC">
      <w:pPr>
        <w:shd w:val="clear" w:color="auto" w:fill="FFFFFF"/>
        <w:tabs>
          <w:tab w:val="left" w:pos="7795"/>
        </w:tabs>
        <w:spacing w:before="288" w:line="293" w:lineRule="exact"/>
        <w:ind w:right="-1"/>
        <w:jc w:val="both"/>
        <w:rPr>
          <w:sz w:val="26"/>
          <w:szCs w:val="26"/>
        </w:rPr>
      </w:pPr>
      <w:r w:rsidRPr="004C673A">
        <w:rPr>
          <w:rFonts w:eastAsia="Times New Roman"/>
          <w:color w:val="000000"/>
          <w:spacing w:val="-1"/>
          <w:sz w:val="26"/>
          <w:szCs w:val="26"/>
        </w:rPr>
        <w:t xml:space="preserve">Рассмотрев представленные на градостроительный Совет города Норильска </w:t>
      </w:r>
      <w:r w:rsidRPr="004C673A">
        <w:rPr>
          <w:rFonts w:eastAsia="Times New Roman"/>
          <w:color w:val="000000"/>
          <w:spacing w:val="-2"/>
          <w:sz w:val="26"/>
          <w:szCs w:val="26"/>
        </w:rPr>
        <w:t>вопросы повестки дня с презентацией эскизных проектов,</w:t>
      </w:r>
    </w:p>
    <w:p w:rsidR="00AD37DC" w:rsidRPr="004C673A" w:rsidRDefault="00AD37DC" w:rsidP="00AD37DC">
      <w:pPr>
        <w:shd w:val="clear" w:color="auto" w:fill="FFFFFF"/>
        <w:spacing w:before="283" w:line="360" w:lineRule="auto"/>
        <w:ind w:left="725"/>
        <w:rPr>
          <w:rFonts w:eastAsia="Times New Roman"/>
          <w:color w:val="000000"/>
          <w:spacing w:val="-3"/>
          <w:sz w:val="26"/>
          <w:szCs w:val="26"/>
        </w:rPr>
      </w:pPr>
      <w:r w:rsidRPr="004C673A">
        <w:rPr>
          <w:rFonts w:eastAsia="Times New Roman"/>
          <w:color w:val="000000"/>
          <w:spacing w:val="-3"/>
          <w:sz w:val="26"/>
          <w:szCs w:val="26"/>
        </w:rPr>
        <w:t>РЕШИЛИ:</w:t>
      </w:r>
    </w:p>
    <w:p w:rsidR="00AD37DC" w:rsidRPr="004C673A" w:rsidRDefault="00AD37DC" w:rsidP="00AD37DC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851"/>
        <w:contextualSpacing/>
        <w:jc w:val="both"/>
        <w:rPr>
          <w:color w:val="000000"/>
          <w:spacing w:val="-30"/>
          <w:sz w:val="26"/>
          <w:szCs w:val="26"/>
        </w:rPr>
      </w:pPr>
      <w:r w:rsidRPr="004C673A">
        <w:rPr>
          <w:bCs/>
          <w:sz w:val="26"/>
          <w:szCs w:val="26"/>
        </w:rPr>
        <w:t xml:space="preserve">  Отложить рассмотрение эскизного проекта объекта капитального строительства «Здание универсального магазина»  по адресу: г. Норильск, Центральный р-н, ул. Дзержинского, в районе д.6.</w:t>
      </w:r>
      <w:r w:rsidRPr="004C673A">
        <w:rPr>
          <w:color w:val="000000"/>
          <w:spacing w:val="-30"/>
          <w:sz w:val="26"/>
          <w:szCs w:val="26"/>
        </w:rPr>
        <w:t xml:space="preserve"> </w:t>
      </w:r>
    </w:p>
    <w:p w:rsidR="00AD37DC" w:rsidRPr="004C673A" w:rsidRDefault="00AD37DC" w:rsidP="00AD37DC">
      <w:pPr>
        <w:pStyle w:val="aa"/>
        <w:shd w:val="clear" w:color="auto" w:fill="FFFFFF"/>
        <w:tabs>
          <w:tab w:val="left" w:pos="859"/>
        </w:tabs>
        <w:ind w:left="0" w:firstLine="851"/>
        <w:jc w:val="both"/>
        <w:rPr>
          <w:bCs/>
          <w:sz w:val="26"/>
          <w:szCs w:val="26"/>
        </w:rPr>
      </w:pPr>
      <w:r w:rsidRPr="004C673A">
        <w:rPr>
          <w:bCs/>
          <w:sz w:val="26"/>
          <w:szCs w:val="26"/>
        </w:rPr>
        <w:t xml:space="preserve">Учитывая высокие показатели обеспечения населения Муниципального образования город Норильск торговыми площадями, поручить Управлению имущества </w:t>
      </w:r>
      <w:r w:rsidRPr="004C673A">
        <w:rPr>
          <w:rFonts w:eastAsia="Times New Roman"/>
          <w:sz w:val="26"/>
          <w:szCs w:val="26"/>
        </w:rPr>
        <w:t>Администрации города Норильска подготовить</w:t>
      </w:r>
      <w:r w:rsidRPr="004C673A">
        <w:rPr>
          <w:bCs/>
          <w:sz w:val="26"/>
          <w:szCs w:val="26"/>
        </w:rPr>
        <w:t xml:space="preserve"> перечень помещений  для</w:t>
      </w:r>
      <w:r w:rsidR="00FF5647">
        <w:rPr>
          <w:bCs/>
          <w:sz w:val="26"/>
          <w:szCs w:val="26"/>
        </w:rPr>
        <w:t xml:space="preserve"> осуществления торговой деятельности с целью дальнейшего выкупа, либо предоставления на прав</w:t>
      </w:r>
      <w:r w:rsidR="0013009A">
        <w:rPr>
          <w:bCs/>
          <w:sz w:val="26"/>
          <w:szCs w:val="26"/>
        </w:rPr>
        <w:t>ах</w:t>
      </w:r>
      <w:r w:rsidR="00FF5647">
        <w:rPr>
          <w:bCs/>
          <w:sz w:val="26"/>
          <w:szCs w:val="26"/>
        </w:rPr>
        <w:t xml:space="preserve"> аренды</w:t>
      </w:r>
      <w:r w:rsidRPr="004C673A">
        <w:rPr>
          <w:bCs/>
          <w:sz w:val="26"/>
          <w:szCs w:val="26"/>
        </w:rPr>
        <w:t xml:space="preserve">. </w:t>
      </w:r>
    </w:p>
    <w:p w:rsidR="00AD37DC" w:rsidRPr="004C673A" w:rsidRDefault="00AD37DC" w:rsidP="004C673A">
      <w:pPr>
        <w:pStyle w:val="aa"/>
        <w:shd w:val="clear" w:color="auto" w:fill="FFFFFF"/>
        <w:tabs>
          <w:tab w:val="left" w:pos="859"/>
        </w:tabs>
        <w:ind w:left="0" w:firstLine="851"/>
        <w:jc w:val="both"/>
        <w:rPr>
          <w:color w:val="000000"/>
          <w:spacing w:val="-30"/>
          <w:sz w:val="26"/>
          <w:szCs w:val="26"/>
        </w:rPr>
      </w:pPr>
      <w:r w:rsidRPr="004C673A">
        <w:rPr>
          <w:bCs/>
          <w:sz w:val="26"/>
          <w:szCs w:val="26"/>
        </w:rPr>
        <w:t>Предложить Щукину Г.К. - представителю Семейной (родовой) общины коренного малочисленного народа долган «</w:t>
      </w:r>
      <w:proofErr w:type="spellStart"/>
      <w:r w:rsidRPr="004C673A">
        <w:rPr>
          <w:bCs/>
          <w:sz w:val="26"/>
          <w:szCs w:val="26"/>
        </w:rPr>
        <w:t>Амяксин</w:t>
      </w:r>
      <w:proofErr w:type="spellEnd"/>
      <w:r w:rsidRPr="004C673A">
        <w:rPr>
          <w:bCs/>
          <w:sz w:val="26"/>
          <w:szCs w:val="26"/>
        </w:rPr>
        <w:t xml:space="preserve">» рассмотреть </w:t>
      </w:r>
      <w:r w:rsidR="00FF5647">
        <w:rPr>
          <w:bCs/>
          <w:sz w:val="26"/>
          <w:szCs w:val="26"/>
        </w:rPr>
        <w:t xml:space="preserve">предложенные </w:t>
      </w:r>
      <w:r w:rsidRPr="004C673A">
        <w:rPr>
          <w:bCs/>
          <w:sz w:val="26"/>
          <w:szCs w:val="26"/>
        </w:rPr>
        <w:t xml:space="preserve">варианты </w:t>
      </w:r>
      <w:r w:rsidR="00FF5647">
        <w:rPr>
          <w:bCs/>
          <w:sz w:val="26"/>
          <w:szCs w:val="26"/>
        </w:rPr>
        <w:t>имеющихся</w:t>
      </w:r>
      <w:r w:rsidRPr="004C673A">
        <w:rPr>
          <w:bCs/>
          <w:sz w:val="26"/>
          <w:szCs w:val="26"/>
        </w:rPr>
        <w:t xml:space="preserve"> помещений.</w:t>
      </w:r>
    </w:p>
    <w:p w:rsidR="00AD37DC" w:rsidRPr="004C673A" w:rsidRDefault="00AD37DC" w:rsidP="00AD37DC">
      <w:pPr>
        <w:pStyle w:val="aa"/>
        <w:shd w:val="clear" w:color="auto" w:fill="FFFFFF"/>
        <w:tabs>
          <w:tab w:val="left" w:pos="859"/>
        </w:tabs>
        <w:ind w:left="0" w:firstLine="851"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4C673A">
        <w:rPr>
          <w:rFonts w:eastAsia="Times New Roman"/>
          <w:color w:val="000000"/>
          <w:spacing w:val="-3"/>
          <w:sz w:val="26"/>
          <w:szCs w:val="26"/>
        </w:rPr>
        <w:t>Голосовали: единогласно.</w:t>
      </w:r>
    </w:p>
    <w:p w:rsidR="00AD37DC" w:rsidRPr="004C673A" w:rsidRDefault="00AD37DC" w:rsidP="00AD37DC">
      <w:pPr>
        <w:shd w:val="clear" w:color="auto" w:fill="FFFFFF"/>
        <w:tabs>
          <w:tab w:val="left" w:pos="859"/>
        </w:tabs>
        <w:ind w:firstLine="851"/>
        <w:contextualSpacing/>
        <w:jc w:val="both"/>
        <w:rPr>
          <w:color w:val="000000"/>
          <w:spacing w:val="-30"/>
          <w:sz w:val="26"/>
          <w:szCs w:val="26"/>
        </w:rPr>
      </w:pPr>
    </w:p>
    <w:p w:rsidR="00AD37DC" w:rsidRPr="004C673A" w:rsidRDefault="00AD37DC" w:rsidP="00AD37DC">
      <w:pPr>
        <w:pStyle w:val="aa"/>
        <w:widowControl/>
        <w:numPr>
          <w:ilvl w:val="0"/>
          <w:numId w:val="1"/>
        </w:numPr>
        <w:spacing w:after="200"/>
        <w:ind w:left="0" w:firstLine="851"/>
        <w:jc w:val="both"/>
        <w:rPr>
          <w:sz w:val="26"/>
          <w:szCs w:val="26"/>
        </w:rPr>
      </w:pPr>
      <w:r w:rsidRPr="004C673A">
        <w:rPr>
          <w:bCs/>
          <w:sz w:val="26"/>
          <w:szCs w:val="26"/>
        </w:rPr>
        <w:t xml:space="preserve">В целом одобрить  эскизный проект объекта капитального строительства «Здание продовольственного магазина» по адресу: г. Норильск, р-н Центральный, ул.Озерная, в районе д. 21 А. </w:t>
      </w:r>
    </w:p>
    <w:p w:rsidR="00AD37DC" w:rsidRPr="004C673A" w:rsidRDefault="00AD37DC" w:rsidP="004C673A">
      <w:pPr>
        <w:pStyle w:val="aa"/>
        <w:widowControl/>
        <w:spacing w:after="200"/>
        <w:ind w:left="0" w:firstLine="851"/>
        <w:jc w:val="both"/>
        <w:rPr>
          <w:sz w:val="26"/>
          <w:szCs w:val="26"/>
        </w:rPr>
      </w:pPr>
      <w:r w:rsidRPr="004C673A">
        <w:rPr>
          <w:bCs/>
          <w:sz w:val="26"/>
          <w:szCs w:val="26"/>
        </w:rPr>
        <w:t>Учитывая существующую градостроительную ситуацию предложить ИП Мамедову Н.Т.о. рассмотреть возможность увеличения существующей торговой  площади магазина за счет увеличения этажности здания</w:t>
      </w:r>
      <w:r w:rsidR="001518FD">
        <w:rPr>
          <w:bCs/>
          <w:sz w:val="26"/>
          <w:szCs w:val="26"/>
        </w:rPr>
        <w:t>, либо путем пр</w:t>
      </w:r>
      <w:r w:rsidR="0013009A">
        <w:rPr>
          <w:bCs/>
          <w:sz w:val="26"/>
          <w:szCs w:val="26"/>
        </w:rPr>
        <w:t>едоставления</w:t>
      </w:r>
      <w:r w:rsidR="001518FD">
        <w:rPr>
          <w:bCs/>
          <w:sz w:val="26"/>
          <w:szCs w:val="26"/>
        </w:rPr>
        <w:t xml:space="preserve"> дополнительного земельного участка под  строительство объекта торговли, пройдя процедуру аукциона</w:t>
      </w:r>
      <w:r w:rsidR="007E4E3F">
        <w:rPr>
          <w:bCs/>
          <w:sz w:val="26"/>
          <w:szCs w:val="26"/>
        </w:rPr>
        <w:t xml:space="preserve"> на право заключения договора аренды земельного участка</w:t>
      </w:r>
      <w:r w:rsidR="001518FD">
        <w:rPr>
          <w:bCs/>
          <w:sz w:val="26"/>
          <w:szCs w:val="26"/>
        </w:rPr>
        <w:t xml:space="preserve">, </w:t>
      </w:r>
      <w:r w:rsidR="001518FD">
        <w:rPr>
          <w:bCs/>
          <w:sz w:val="26"/>
          <w:szCs w:val="26"/>
        </w:rPr>
        <w:lastRenderedPageBreak/>
        <w:t>согласно действующему земельно</w:t>
      </w:r>
      <w:r w:rsidR="00D20656">
        <w:rPr>
          <w:bCs/>
          <w:sz w:val="26"/>
          <w:szCs w:val="26"/>
        </w:rPr>
        <w:t>му</w:t>
      </w:r>
      <w:r w:rsidR="001518FD">
        <w:rPr>
          <w:bCs/>
          <w:sz w:val="26"/>
          <w:szCs w:val="26"/>
        </w:rPr>
        <w:t xml:space="preserve"> законодательству, с последующим объединением земельных участков.</w:t>
      </w:r>
      <w:r w:rsidRPr="004C673A">
        <w:rPr>
          <w:rFonts w:eastAsia="Times New Roman"/>
          <w:color w:val="000000"/>
          <w:spacing w:val="-3"/>
          <w:sz w:val="26"/>
          <w:szCs w:val="26"/>
        </w:rPr>
        <w:t xml:space="preserve"> </w:t>
      </w:r>
    </w:p>
    <w:p w:rsidR="00AD37DC" w:rsidRPr="004C673A" w:rsidRDefault="00AD37DC" w:rsidP="00AD37DC">
      <w:pPr>
        <w:pStyle w:val="aa"/>
        <w:widowControl/>
        <w:spacing w:after="200"/>
        <w:ind w:left="0" w:firstLine="851"/>
        <w:jc w:val="both"/>
        <w:rPr>
          <w:rFonts w:eastAsia="Times New Roman"/>
          <w:color w:val="000000"/>
          <w:spacing w:val="-3"/>
          <w:sz w:val="26"/>
          <w:szCs w:val="26"/>
        </w:rPr>
      </w:pPr>
      <w:r w:rsidRPr="004C673A">
        <w:rPr>
          <w:rFonts w:eastAsia="Times New Roman"/>
          <w:color w:val="000000"/>
          <w:spacing w:val="-3"/>
          <w:sz w:val="26"/>
          <w:szCs w:val="26"/>
        </w:rPr>
        <w:t>Голосовали: единогласно.</w:t>
      </w:r>
    </w:p>
    <w:p w:rsidR="00AD37DC" w:rsidRPr="004C673A" w:rsidRDefault="00AD37DC" w:rsidP="00AD37DC">
      <w:pPr>
        <w:pStyle w:val="aa"/>
        <w:widowControl/>
        <w:spacing w:after="200"/>
        <w:ind w:left="0" w:firstLine="851"/>
        <w:jc w:val="both"/>
        <w:rPr>
          <w:sz w:val="26"/>
          <w:szCs w:val="26"/>
        </w:rPr>
      </w:pPr>
    </w:p>
    <w:p w:rsidR="00AD37DC" w:rsidRPr="004C673A" w:rsidRDefault="00AD37DC" w:rsidP="004C673A">
      <w:pPr>
        <w:pStyle w:val="aa"/>
        <w:widowControl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4C673A">
        <w:rPr>
          <w:bCs/>
          <w:sz w:val="26"/>
          <w:szCs w:val="26"/>
        </w:rPr>
        <w:t>Одобрить эскизн</w:t>
      </w:r>
      <w:r w:rsidR="00BA514E">
        <w:rPr>
          <w:bCs/>
          <w:sz w:val="26"/>
          <w:szCs w:val="26"/>
        </w:rPr>
        <w:t>ый</w:t>
      </w:r>
      <w:r w:rsidRPr="004C673A">
        <w:rPr>
          <w:bCs/>
          <w:sz w:val="26"/>
          <w:szCs w:val="26"/>
        </w:rPr>
        <w:t xml:space="preserve"> проект объекта капитального строительства «Храмовый комплекс Русской Православной Церкви вместимостью 300 прихожан со зданием епархиального управления», расположенного по адресу: </w:t>
      </w:r>
      <w:r w:rsidR="001518FD">
        <w:rPr>
          <w:bCs/>
          <w:sz w:val="26"/>
          <w:szCs w:val="26"/>
        </w:rPr>
        <w:t xml:space="preserve">    </w:t>
      </w:r>
      <w:r w:rsidRPr="004C673A">
        <w:rPr>
          <w:bCs/>
          <w:sz w:val="26"/>
          <w:szCs w:val="26"/>
        </w:rPr>
        <w:t>г. Норильск, р-н Центральный, ул. Мира, в районе д. 6.</w:t>
      </w:r>
    </w:p>
    <w:p w:rsidR="00AD37DC" w:rsidRPr="004C673A" w:rsidRDefault="00AD37DC" w:rsidP="00AD37DC">
      <w:pPr>
        <w:pStyle w:val="aa"/>
        <w:widowControl/>
        <w:tabs>
          <w:tab w:val="num" w:pos="142"/>
        </w:tabs>
        <w:ind w:left="0" w:firstLine="851"/>
        <w:jc w:val="both"/>
        <w:rPr>
          <w:sz w:val="26"/>
          <w:szCs w:val="26"/>
        </w:rPr>
      </w:pPr>
      <w:r w:rsidRPr="004C673A">
        <w:rPr>
          <w:rFonts w:eastAsia="Times New Roman"/>
          <w:color w:val="000000"/>
          <w:spacing w:val="-3"/>
          <w:sz w:val="26"/>
          <w:szCs w:val="26"/>
        </w:rPr>
        <w:t>Голосовали: за – 1</w:t>
      </w:r>
      <w:r w:rsidR="00FF5647">
        <w:rPr>
          <w:rFonts w:eastAsia="Times New Roman"/>
          <w:color w:val="000000"/>
          <w:spacing w:val="-3"/>
          <w:sz w:val="26"/>
          <w:szCs w:val="26"/>
        </w:rPr>
        <w:t>2</w:t>
      </w:r>
      <w:r w:rsidRPr="004C673A">
        <w:rPr>
          <w:rFonts w:eastAsia="Times New Roman"/>
          <w:color w:val="000000"/>
          <w:spacing w:val="-3"/>
          <w:sz w:val="26"/>
          <w:szCs w:val="26"/>
        </w:rPr>
        <w:t xml:space="preserve"> человек, против – нет, воздержались – 2 человека</w:t>
      </w:r>
    </w:p>
    <w:p w:rsidR="004C673A" w:rsidRPr="004C673A" w:rsidRDefault="004C673A" w:rsidP="00AD37DC">
      <w:pPr>
        <w:pStyle w:val="a9"/>
        <w:tabs>
          <w:tab w:val="right" w:pos="0"/>
        </w:tabs>
        <w:jc w:val="both"/>
        <w:rPr>
          <w:sz w:val="26"/>
          <w:szCs w:val="26"/>
        </w:rPr>
      </w:pPr>
    </w:p>
    <w:p w:rsidR="004C673A" w:rsidRPr="004C673A" w:rsidRDefault="004C673A" w:rsidP="00AD37DC">
      <w:pPr>
        <w:pStyle w:val="a9"/>
        <w:tabs>
          <w:tab w:val="right" w:pos="0"/>
        </w:tabs>
        <w:jc w:val="both"/>
        <w:rPr>
          <w:sz w:val="26"/>
          <w:szCs w:val="26"/>
        </w:rPr>
      </w:pPr>
    </w:p>
    <w:p w:rsidR="00AD37DC" w:rsidRPr="004C673A" w:rsidRDefault="004C673A" w:rsidP="00AD37DC">
      <w:pPr>
        <w:pStyle w:val="a9"/>
        <w:tabs>
          <w:tab w:val="right" w:pos="0"/>
        </w:tabs>
        <w:jc w:val="both"/>
        <w:rPr>
          <w:sz w:val="26"/>
          <w:szCs w:val="26"/>
        </w:rPr>
      </w:pPr>
      <w:r w:rsidRPr="004C673A">
        <w:rPr>
          <w:sz w:val="26"/>
          <w:szCs w:val="26"/>
        </w:rPr>
        <w:t>П</w:t>
      </w:r>
      <w:r w:rsidR="00AD37DC" w:rsidRPr="004C673A">
        <w:rPr>
          <w:sz w:val="26"/>
          <w:szCs w:val="26"/>
        </w:rPr>
        <w:t>редседатель</w:t>
      </w:r>
      <w:r w:rsidRPr="004C673A">
        <w:rPr>
          <w:sz w:val="26"/>
          <w:szCs w:val="26"/>
        </w:rPr>
        <w:t xml:space="preserve">                                                                                                   </w:t>
      </w:r>
      <w:r w:rsidRPr="004C673A">
        <w:rPr>
          <w:rFonts w:eastAsia="Times New Roman"/>
          <w:spacing w:val="-4"/>
          <w:sz w:val="26"/>
          <w:szCs w:val="26"/>
        </w:rPr>
        <w:t xml:space="preserve">В.В. </w:t>
      </w:r>
      <w:proofErr w:type="spellStart"/>
      <w:r w:rsidRPr="004C673A">
        <w:rPr>
          <w:rFonts w:eastAsia="Times New Roman"/>
          <w:spacing w:val="-4"/>
          <w:sz w:val="26"/>
          <w:szCs w:val="26"/>
        </w:rPr>
        <w:t>Цюпко</w:t>
      </w:r>
      <w:proofErr w:type="spellEnd"/>
    </w:p>
    <w:p w:rsidR="00AD37DC" w:rsidRPr="004C673A" w:rsidRDefault="00AD37DC" w:rsidP="00AD37DC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AD37DC" w:rsidRPr="004C673A" w:rsidRDefault="00AD37DC" w:rsidP="00AD37DC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AD37DC" w:rsidRPr="004C673A" w:rsidRDefault="00AD37DC" w:rsidP="00AD37DC">
      <w:pPr>
        <w:pStyle w:val="aa"/>
        <w:widowControl/>
        <w:tabs>
          <w:tab w:val="left" w:pos="851"/>
        </w:tabs>
        <w:ind w:left="0" w:firstLine="567"/>
        <w:jc w:val="both"/>
        <w:rPr>
          <w:bCs/>
          <w:spacing w:val="-6"/>
          <w:sz w:val="26"/>
          <w:szCs w:val="26"/>
        </w:rPr>
      </w:pPr>
    </w:p>
    <w:p w:rsidR="00AD37DC" w:rsidRPr="004C673A" w:rsidRDefault="00AD37DC" w:rsidP="00AD37DC">
      <w:pPr>
        <w:rPr>
          <w:sz w:val="26"/>
          <w:szCs w:val="26"/>
        </w:rPr>
      </w:pPr>
      <w:r w:rsidRPr="004C673A">
        <w:rPr>
          <w:sz w:val="26"/>
          <w:szCs w:val="26"/>
        </w:rPr>
        <w:t>Секретарь</w:t>
      </w:r>
      <w:r w:rsidR="004C673A" w:rsidRPr="004C673A">
        <w:rPr>
          <w:sz w:val="26"/>
          <w:szCs w:val="26"/>
        </w:rPr>
        <w:t xml:space="preserve">                                                                           </w:t>
      </w:r>
      <w:r w:rsidR="001518FD">
        <w:rPr>
          <w:sz w:val="26"/>
          <w:szCs w:val="26"/>
        </w:rPr>
        <w:t xml:space="preserve">                            </w:t>
      </w:r>
      <w:r w:rsidR="004C673A" w:rsidRPr="004C673A">
        <w:rPr>
          <w:sz w:val="26"/>
          <w:szCs w:val="26"/>
        </w:rPr>
        <w:t xml:space="preserve"> </w:t>
      </w:r>
      <w:r w:rsidR="004C673A" w:rsidRPr="004C673A">
        <w:rPr>
          <w:rFonts w:eastAsia="Times New Roman"/>
          <w:sz w:val="26"/>
          <w:szCs w:val="26"/>
        </w:rPr>
        <w:t>Т.М. Никитина</w:t>
      </w:r>
      <w:r w:rsidR="004C673A" w:rsidRPr="004C673A">
        <w:rPr>
          <w:sz w:val="26"/>
          <w:szCs w:val="26"/>
        </w:rPr>
        <w:t xml:space="preserve"> </w:t>
      </w:r>
    </w:p>
    <w:sectPr w:rsidR="00AD37DC" w:rsidRPr="004C673A" w:rsidSect="007E4E3F">
      <w:headerReference w:type="default" r:id="rId7"/>
      <w:pgSz w:w="11906" w:h="16838"/>
      <w:pgMar w:top="1276" w:right="850" w:bottom="851" w:left="1418" w:header="5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6B" w:rsidRDefault="00E7716B" w:rsidP="00AD37DC">
      <w:r>
        <w:separator/>
      </w:r>
    </w:p>
  </w:endnote>
  <w:endnote w:type="continuationSeparator" w:id="1">
    <w:p w:rsidR="00E7716B" w:rsidRDefault="00E7716B" w:rsidP="00AD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6B" w:rsidRDefault="00E7716B" w:rsidP="00AD37DC">
      <w:r>
        <w:separator/>
      </w:r>
    </w:p>
  </w:footnote>
  <w:footnote w:type="continuationSeparator" w:id="1">
    <w:p w:rsidR="00E7716B" w:rsidRDefault="00E7716B" w:rsidP="00AD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6B" w:rsidRPr="007E4E3F" w:rsidRDefault="00E7716B" w:rsidP="00AD37DC">
    <w:pPr>
      <w:pStyle w:val="af3"/>
      <w:jc w:val="right"/>
      <w:rPr>
        <w:color w:val="808080" w:themeColor="background1" w:themeShade="80"/>
      </w:rPr>
    </w:pPr>
    <w:r w:rsidRPr="007E4E3F">
      <w:rPr>
        <w:rFonts w:eastAsia="Times New Roman"/>
        <w:color w:val="808080" w:themeColor="background1" w:themeShade="80"/>
        <w:spacing w:val="-2"/>
        <w:sz w:val="22"/>
        <w:szCs w:val="22"/>
      </w:rPr>
      <w:t>Протокол ГС № 29 от 31.07.2015</w:t>
    </w:r>
  </w:p>
  <w:p w:rsidR="007E4E3F" w:rsidRDefault="007E4E3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A72"/>
    <w:multiLevelType w:val="hybridMultilevel"/>
    <w:tmpl w:val="0122B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DC"/>
    <w:rsid w:val="00017876"/>
    <w:rsid w:val="0013009A"/>
    <w:rsid w:val="001518FD"/>
    <w:rsid w:val="00240610"/>
    <w:rsid w:val="002F65DD"/>
    <w:rsid w:val="003255BF"/>
    <w:rsid w:val="004C673A"/>
    <w:rsid w:val="006C02DB"/>
    <w:rsid w:val="00774176"/>
    <w:rsid w:val="007E4E3F"/>
    <w:rsid w:val="008E32AA"/>
    <w:rsid w:val="00AD37DC"/>
    <w:rsid w:val="00BA514E"/>
    <w:rsid w:val="00CC4EF4"/>
    <w:rsid w:val="00D20656"/>
    <w:rsid w:val="00E7716B"/>
    <w:rsid w:val="00F433A8"/>
    <w:rsid w:val="00FC7CBC"/>
    <w:rsid w:val="00FF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C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7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C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7C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7C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7C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7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7C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B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7C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C7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C7C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C7C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C7C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C7CB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C7C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C7C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7C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7C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C7CB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7">
    <w:name w:val="Strong"/>
    <w:basedOn w:val="a0"/>
    <w:uiPriority w:val="22"/>
    <w:qFormat/>
    <w:rsid w:val="00FC7CBC"/>
    <w:rPr>
      <w:b/>
      <w:bCs/>
    </w:rPr>
  </w:style>
  <w:style w:type="character" w:styleId="a8">
    <w:name w:val="Emphasis"/>
    <w:basedOn w:val="a0"/>
    <w:uiPriority w:val="20"/>
    <w:qFormat/>
    <w:rsid w:val="00FC7CBC"/>
    <w:rPr>
      <w:i/>
      <w:iCs/>
    </w:rPr>
  </w:style>
  <w:style w:type="paragraph" w:styleId="a9">
    <w:name w:val="No Spacing"/>
    <w:basedOn w:val="a"/>
    <w:uiPriority w:val="1"/>
    <w:qFormat/>
    <w:rsid w:val="00FC7CBC"/>
  </w:style>
  <w:style w:type="paragraph" w:styleId="aa">
    <w:name w:val="List Paragraph"/>
    <w:basedOn w:val="a"/>
    <w:uiPriority w:val="34"/>
    <w:qFormat/>
    <w:rsid w:val="00FC7C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7C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C7CBC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C7C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C7CBC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FC7CB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C7CB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C7CB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C7CB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C7CB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C7CBC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D37D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D37DC"/>
    <w:rPr>
      <w:rFonts w:eastAsiaTheme="minorEastAsia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AD37D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AD37D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arx33</dc:creator>
  <cp:keywords/>
  <dc:description/>
  <cp:lastModifiedBy>arx33</cp:lastModifiedBy>
  <cp:revision>7</cp:revision>
  <cp:lastPrinted>2015-08-06T06:17:00Z</cp:lastPrinted>
  <dcterms:created xsi:type="dcterms:W3CDTF">2015-08-05T05:05:00Z</dcterms:created>
  <dcterms:modified xsi:type="dcterms:W3CDTF">2015-08-07T04:18:00Z</dcterms:modified>
</cp:coreProperties>
</file>