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86" w:rsidRPr="00F1297C" w:rsidRDefault="006A6A86">
      <w:pPr>
        <w:pStyle w:val="ConsPlusTitle"/>
        <w:jc w:val="center"/>
        <w:outlineLvl w:val="0"/>
        <w:rPr>
          <w:rFonts w:ascii="Arial" w:hAnsi="Arial" w:cs="Arial"/>
          <w:color w:val="000000" w:themeColor="text1"/>
          <w:sz w:val="24"/>
          <w:szCs w:val="24"/>
        </w:rPr>
      </w:pPr>
      <w:r w:rsidRPr="00F1297C">
        <w:rPr>
          <w:rFonts w:ascii="Arial" w:hAnsi="Arial" w:cs="Arial"/>
          <w:color w:val="000000" w:themeColor="text1"/>
          <w:sz w:val="24"/>
          <w:szCs w:val="24"/>
        </w:rPr>
        <w:t>АДМИНИСТРАЦИЯ ГОРОДА НОРИЛЬСКА</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КРАСНОЯРСКОГО КРАЯ</w:t>
      </w:r>
    </w:p>
    <w:p w:rsidR="006A6A86" w:rsidRPr="00F1297C" w:rsidRDefault="006A6A86">
      <w:pPr>
        <w:pStyle w:val="ConsPlusTitle"/>
        <w:jc w:val="center"/>
        <w:rPr>
          <w:rFonts w:ascii="Arial" w:hAnsi="Arial" w:cs="Arial"/>
          <w:color w:val="000000" w:themeColor="text1"/>
          <w:sz w:val="24"/>
          <w:szCs w:val="24"/>
        </w:rPr>
      </w:pP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ПОСТАНОВЛЕНИЕ</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от 2 декабря 2016 г. N 578</w:t>
      </w:r>
    </w:p>
    <w:p w:rsidR="006A6A86" w:rsidRPr="00F1297C" w:rsidRDefault="006A6A86">
      <w:pPr>
        <w:pStyle w:val="ConsPlusTitle"/>
        <w:jc w:val="center"/>
        <w:rPr>
          <w:rFonts w:ascii="Arial" w:hAnsi="Arial" w:cs="Arial"/>
          <w:color w:val="000000" w:themeColor="text1"/>
          <w:sz w:val="24"/>
          <w:szCs w:val="24"/>
        </w:rPr>
      </w:pP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ОБ УТВЕРЖДЕНИИ МУНИЦИПАЛЬНОЙ ПРОГРАММЫ</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"СОЦИАЛЬНАЯ ПОДДЕРЖКА ЖИТЕЛЕЙ МУНИЦИПАЛЬНОГО ОБРАЗОВАНИЯ</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ГОРОД НОРИЛЬСК" НА 2017 - 202</w:t>
      </w:r>
      <w:r w:rsidR="00566F7E" w:rsidRPr="00F1297C">
        <w:rPr>
          <w:rFonts w:ascii="Arial" w:hAnsi="Arial" w:cs="Arial"/>
          <w:color w:val="000000" w:themeColor="text1"/>
          <w:sz w:val="24"/>
          <w:szCs w:val="24"/>
        </w:rPr>
        <w:t>1</w:t>
      </w:r>
      <w:r w:rsidRPr="00F1297C">
        <w:rPr>
          <w:rFonts w:ascii="Arial" w:hAnsi="Arial" w:cs="Arial"/>
          <w:color w:val="000000" w:themeColor="text1"/>
          <w:sz w:val="24"/>
          <w:szCs w:val="24"/>
        </w:rPr>
        <w:t xml:space="preserve"> ГОДЫ</w:t>
      </w:r>
    </w:p>
    <w:p w:rsidR="006A6A86" w:rsidRPr="00F1297C" w:rsidRDefault="006A6A86">
      <w:pPr>
        <w:spacing w:after="1"/>
        <w:rPr>
          <w:rFonts w:ascii="Arial" w:hAnsi="Arial" w:cs="Arial"/>
          <w:color w:val="000000" w:themeColor="text1"/>
          <w:sz w:val="24"/>
          <w:szCs w:val="24"/>
        </w:rPr>
      </w:pP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(в ред. Постановлений Администрации г. Норильска Красноярского края</w:t>
      </w:r>
    </w:p>
    <w:p w:rsidR="006A6A86" w:rsidRPr="009638C3" w:rsidRDefault="00DE62F8" w:rsidP="009638C3">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от 25.05.2017 N 221, от 21.06.2017 N 262, от 25.09.2017 N 389,</w:t>
      </w:r>
      <w:r w:rsidR="009638C3">
        <w:rPr>
          <w:rFonts w:ascii="Arial" w:hAnsi="Arial" w:cs="Arial"/>
          <w:color w:val="000000" w:themeColor="text1"/>
          <w:sz w:val="24"/>
          <w:szCs w:val="24"/>
        </w:rPr>
        <w:t xml:space="preserve"> </w:t>
      </w:r>
      <w:r w:rsidRPr="00974BCA">
        <w:rPr>
          <w:rFonts w:ascii="Arial" w:hAnsi="Arial" w:cs="Arial"/>
          <w:color w:val="000000" w:themeColor="text1"/>
          <w:sz w:val="24"/>
          <w:szCs w:val="24"/>
        </w:rPr>
        <w:t>от 25.10.2017 N 468, от 08.12.2017 N 568, от 31.01.2018 N 32,</w:t>
      </w:r>
      <w:r w:rsidR="009638C3">
        <w:rPr>
          <w:rFonts w:ascii="Arial" w:hAnsi="Arial" w:cs="Arial"/>
          <w:color w:val="000000" w:themeColor="text1"/>
          <w:sz w:val="24"/>
          <w:szCs w:val="24"/>
        </w:rPr>
        <w:t xml:space="preserve"> </w:t>
      </w:r>
      <w:r w:rsidRPr="00974BCA">
        <w:rPr>
          <w:rFonts w:ascii="Arial" w:hAnsi="Arial" w:cs="Arial"/>
          <w:color w:val="000000" w:themeColor="text1"/>
          <w:sz w:val="24"/>
          <w:szCs w:val="24"/>
        </w:rPr>
        <w:t>от 16.04.2018 N 144, от 29.05.2018 N 203, от 04.07.2018 N 277, от 07.11.2018 N 421</w:t>
      </w:r>
      <w:r w:rsidR="00566F7E" w:rsidRPr="00974BCA">
        <w:rPr>
          <w:rFonts w:ascii="Arial" w:hAnsi="Arial" w:cs="Arial"/>
          <w:color w:val="000000" w:themeColor="text1"/>
          <w:sz w:val="24"/>
          <w:szCs w:val="24"/>
        </w:rPr>
        <w:t>,</w:t>
      </w:r>
      <w:r w:rsidR="009638C3">
        <w:rPr>
          <w:rFonts w:ascii="Arial" w:hAnsi="Arial" w:cs="Arial"/>
          <w:color w:val="000000" w:themeColor="text1"/>
          <w:sz w:val="24"/>
          <w:szCs w:val="24"/>
        </w:rPr>
        <w:t xml:space="preserve"> </w:t>
      </w:r>
      <w:r w:rsidR="00566F7E" w:rsidRPr="00974BCA">
        <w:rPr>
          <w:rFonts w:ascii="Arial" w:hAnsi="Arial" w:cs="Arial"/>
          <w:color w:val="000000" w:themeColor="text1"/>
          <w:sz w:val="24"/>
          <w:szCs w:val="24"/>
        </w:rPr>
        <w:t xml:space="preserve">от 12.12.2018 </w:t>
      </w:r>
      <w:r w:rsidR="00D40EB7" w:rsidRPr="00974BCA">
        <w:rPr>
          <w:rFonts w:ascii="Arial" w:hAnsi="Arial" w:cs="Arial"/>
          <w:color w:val="000000" w:themeColor="text1"/>
          <w:sz w:val="24"/>
          <w:szCs w:val="24"/>
        </w:rPr>
        <w:t>N</w:t>
      </w:r>
      <w:r w:rsidR="00566F7E" w:rsidRPr="00974BCA">
        <w:rPr>
          <w:rFonts w:ascii="Arial" w:hAnsi="Arial" w:cs="Arial"/>
          <w:color w:val="000000" w:themeColor="text1"/>
          <w:sz w:val="24"/>
          <w:szCs w:val="24"/>
        </w:rPr>
        <w:t xml:space="preserve"> 492</w:t>
      </w:r>
      <w:r w:rsidR="008F2A2B">
        <w:rPr>
          <w:rFonts w:ascii="Arial" w:hAnsi="Arial" w:cs="Arial"/>
          <w:color w:val="000000" w:themeColor="text1"/>
          <w:sz w:val="24"/>
          <w:szCs w:val="24"/>
        </w:rPr>
        <w:t>,</w:t>
      </w:r>
      <w:r w:rsidR="008F2A2B" w:rsidRPr="008F2A2B">
        <w:rPr>
          <w:rFonts w:ascii="Arial" w:hAnsi="Arial" w:cs="Arial"/>
          <w:color w:val="392C69"/>
          <w:sz w:val="24"/>
          <w:szCs w:val="24"/>
        </w:rPr>
        <w:t xml:space="preserve"> </w:t>
      </w:r>
      <w:r w:rsidR="008F2A2B" w:rsidRPr="008F2A2B">
        <w:rPr>
          <w:rFonts w:ascii="Arial" w:hAnsi="Arial" w:cs="Arial"/>
          <w:sz w:val="24"/>
          <w:szCs w:val="24"/>
        </w:rPr>
        <w:t>от 26.12.2018 N 515</w:t>
      </w:r>
      <w:r w:rsidR="008F2A2B">
        <w:rPr>
          <w:rFonts w:ascii="Arial" w:hAnsi="Arial" w:cs="Arial"/>
          <w:sz w:val="24"/>
          <w:szCs w:val="24"/>
        </w:rPr>
        <w:t xml:space="preserve">, от 08.07.2019 </w:t>
      </w:r>
      <w:r w:rsidR="008F2A2B" w:rsidRPr="008F2A2B">
        <w:rPr>
          <w:rFonts w:ascii="Arial" w:hAnsi="Arial" w:cs="Arial"/>
          <w:sz w:val="24"/>
          <w:szCs w:val="24"/>
        </w:rPr>
        <w:t>N</w:t>
      </w:r>
      <w:r w:rsidR="008F2A2B">
        <w:rPr>
          <w:rFonts w:ascii="Arial" w:hAnsi="Arial" w:cs="Arial"/>
          <w:sz w:val="24"/>
          <w:szCs w:val="24"/>
        </w:rPr>
        <w:t xml:space="preserve"> 275</w:t>
      </w:r>
      <w:r w:rsidR="007A5ACC">
        <w:rPr>
          <w:rFonts w:ascii="Arial" w:hAnsi="Arial" w:cs="Arial"/>
          <w:sz w:val="24"/>
          <w:szCs w:val="24"/>
        </w:rPr>
        <w:t>, от 11.</w:t>
      </w:r>
      <w:r w:rsidR="00DF0273">
        <w:rPr>
          <w:rFonts w:ascii="Arial" w:hAnsi="Arial" w:cs="Arial"/>
          <w:sz w:val="24"/>
          <w:szCs w:val="24"/>
        </w:rPr>
        <w:t xml:space="preserve">11 </w:t>
      </w:r>
      <w:bookmarkStart w:id="0" w:name="_GoBack"/>
      <w:bookmarkEnd w:id="0"/>
      <w:r w:rsidR="00DF0273">
        <w:rPr>
          <w:rFonts w:ascii="Arial" w:hAnsi="Arial" w:cs="Arial"/>
          <w:sz w:val="24"/>
          <w:szCs w:val="24"/>
        </w:rPr>
        <w:t xml:space="preserve">2019 </w:t>
      </w:r>
      <w:r w:rsidR="00DF0273">
        <w:rPr>
          <w:rFonts w:ascii="Arial" w:hAnsi="Arial" w:cs="Arial"/>
          <w:sz w:val="24"/>
          <w:szCs w:val="24"/>
          <w:lang w:val="en-US"/>
        </w:rPr>
        <w:t>N</w:t>
      </w:r>
      <w:r w:rsidR="00DF0273" w:rsidRPr="00DF0273">
        <w:rPr>
          <w:rFonts w:ascii="Arial" w:hAnsi="Arial" w:cs="Arial"/>
          <w:sz w:val="24"/>
          <w:szCs w:val="24"/>
        </w:rPr>
        <w:t>523</w:t>
      </w:r>
      <w:r w:rsidR="008F2A2B">
        <w:rPr>
          <w:rFonts w:ascii="Arial" w:hAnsi="Arial" w:cs="Arial"/>
          <w:sz w:val="24"/>
          <w:szCs w:val="24"/>
        </w:rPr>
        <w:t>)</w:t>
      </w:r>
      <w:r w:rsidR="008F2A2B" w:rsidRPr="008F2A2B">
        <w:rPr>
          <w:rFonts w:ascii="Arial" w:hAnsi="Arial" w:cs="Arial"/>
          <w:color w:val="0000FF"/>
          <w:sz w:val="24"/>
          <w:szCs w:val="24"/>
        </w:rPr>
        <w:t xml:space="preserve"> </w:t>
      </w:r>
    </w:p>
    <w:p w:rsidR="00DE62F8" w:rsidRPr="00F1297C" w:rsidRDefault="00DE62F8" w:rsidP="00DE62F8">
      <w:pPr>
        <w:pStyle w:val="ConsPlusNormal"/>
        <w:jc w:val="center"/>
        <w:rPr>
          <w:rFonts w:ascii="Arial" w:hAnsi="Arial" w:cs="Arial"/>
          <w:color w:val="000000" w:themeColor="text1"/>
          <w:sz w:val="24"/>
          <w:szCs w:val="24"/>
        </w:rPr>
      </w:pPr>
    </w:p>
    <w:p w:rsidR="009638C3"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целях обеспечения эффективности использования бюджетных средств и внедрения программно-целевых методов планирования, в соответствии со ст. 179 Бюджетного кодекса Российской Федерации </w:t>
      </w:r>
    </w:p>
    <w:p w:rsidR="006A6A86" w:rsidRDefault="009638C3" w:rsidP="009638C3">
      <w:pPr>
        <w:pStyle w:val="ConsPlusNormal"/>
        <w:jc w:val="both"/>
        <w:rPr>
          <w:rFonts w:ascii="Arial" w:hAnsi="Arial" w:cs="Arial"/>
          <w:color w:val="000000" w:themeColor="text1"/>
          <w:sz w:val="24"/>
          <w:szCs w:val="24"/>
        </w:rPr>
      </w:pPr>
      <w:r>
        <w:rPr>
          <w:rFonts w:ascii="Arial" w:hAnsi="Arial" w:cs="Arial"/>
          <w:color w:val="000000" w:themeColor="text1"/>
          <w:sz w:val="24"/>
          <w:szCs w:val="24"/>
        </w:rPr>
        <w:t>ПОСТАНОВЛЯЮ</w:t>
      </w:r>
      <w:r w:rsidR="006A6A86" w:rsidRPr="00974BCA">
        <w:rPr>
          <w:rFonts w:ascii="Arial" w:hAnsi="Arial" w:cs="Arial"/>
          <w:color w:val="000000" w:themeColor="text1"/>
          <w:sz w:val="24"/>
          <w:szCs w:val="24"/>
        </w:rPr>
        <w:t>:</w:t>
      </w:r>
    </w:p>
    <w:p w:rsidR="009638C3" w:rsidRPr="00974BCA" w:rsidRDefault="009638C3" w:rsidP="009638C3">
      <w:pPr>
        <w:pStyle w:val="ConsPlusNormal"/>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1. Утвердить муниципальную программу "Социальная поддержка жителей муниципального образования город Норильск" на 2017 - 202</w:t>
      </w:r>
      <w:r w:rsidR="00566F7E"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 (прилагается).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2. Признать утратившими силу:</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2.1. Постановление Администрации города Норильска от 07.12.2015 N 613 "Об утверждении муниципальной программы "Социальная поддержка жителей муниципального образования город Норильск" на 2016 - 2018 годы".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2.2. Постановление Администрации города Норильска Красноярского края от 26.05.2016 N 293 "О внесении изменений в Постановление Администрации города Норильска от 07.12.2015 N 613".</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3. Опубликовать настоящее Постановление в газете "Заполярная правда" и разместить на официальном сайте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4. Настоящее Постановление вступает в силу с 01.01.2017.</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right"/>
        <w:rPr>
          <w:rFonts w:ascii="Arial" w:hAnsi="Arial" w:cs="Arial"/>
          <w:color w:val="000000" w:themeColor="text1"/>
          <w:sz w:val="24"/>
          <w:szCs w:val="24"/>
        </w:rPr>
      </w:pPr>
      <w:r w:rsidRPr="00974BCA">
        <w:rPr>
          <w:rFonts w:ascii="Arial" w:hAnsi="Arial" w:cs="Arial"/>
          <w:color w:val="000000" w:themeColor="text1"/>
          <w:sz w:val="24"/>
          <w:szCs w:val="24"/>
        </w:rPr>
        <w:t>Руководитель</w:t>
      </w:r>
    </w:p>
    <w:p w:rsidR="006A6A86" w:rsidRPr="00974BCA" w:rsidRDefault="006A6A86" w:rsidP="00DE62F8">
      <w:pPr>
        <w:pStyle w:val="ConsPlusNormal"/>
        <w:ind w:firstLine="709"/>
        <w:jc w:val="right"/>
        <w:rPr>
          <w:rFonts w:ascii="Arial" w:hAnsi="Arial" w:cs="Arial"/>
          <w:color w:val="000000" w:themeColor="text1"/>
          <w:sz w:val="24"/>
          <w:szCs w:val="24"/>
        </w:rPr>
      </w:pPr>
      <w:r w:rsidRPr="00974BCA">
        <w:rPr>
          <w:rFonts w:ascii="Arial" w:hAnsi="Arial" w:cs="Arial"/>
          <w:color w:val="000000" w:themeColor="text1"/>
          <w:sz w:val="24"/>
          <w:szCs w:val="24"/>
        </w:rPr>
        <w:t>Администрации города Норильска</w:t>
      </w:r>
    </w:p>
    <w:p w:rsidR="006A6A86" w:rsidRPr="00974BCA" w:rsidRDefault="006A6A86" w:rsidP="00DE62F8">
      <w:pPr>
        <w:pStyle w:val="ConsPlusNormal"/>
        <w:ind w:firstLine="709"/>
        <w:jc w:val="right"/>
        <w:rPr>
          <w:rFonts w:ascii="Arial" w:hAnsi="Arial" w:cs="Arial"/>
          <w:color w:val="000000" w:themeColor="text1"/>
          <w:sz w:val="24"/>
          <w:szCs w:val="24"/>
        </w:rPr>
      </w:pPr>
      <w:r w:rsidRPr="00974BCA">
        <w:rPr>
          <w:rFonts w:ascii="Arial" w:hAnsi="Arial" w:cs="Arial"/>
          <w:color w:val="000000" w:themeColor="text1"/>
          <w:sz w:val="24"/>
          <w:szCs w:val="24"/>
        </w:rPr>
        <w:t>Е.Ю.ПОЗДНЯКОВ</w:t>
      </w:r>
    </w:p>
    <w:p w:rsidR="00974BCA" w:rsidRDefault="00974BCA">
      <w:pPr>
        <w:rPr>
          <w:rFonts w:ascii="Arial" w:eastAsia="Times New Roman" w:hAnsi="Arial" w:cs="Arial"/>
          <w:color w:val="000000" w:themeColor="text1"/>
          <w:sz w:val="24"/>
          <w:szCs w:val="24"/>
          <w:lang w:eastAsia="ru-RU"/>
        </w:rPr>
      </w:pPr>
      <w:r>
        <w:rPr>
          <w:rFonts w:ascii="Arial" w:hAnsi="Arial" w:cs="Arial"/>
          <w:color w:val="000000" w:themeColor="text1"/>
          <w:sz w:val="24"/>
          <w:szCs w:val="24"/>
        </w:rPr>
        <w:br w:type="page"/>
      </w:r>
    </w:p>
    <w:p w:rsidR="006A6A86" w:rsidRPr="00F1297C" w:rsidRDefault="006A6A86" w:rsidP="009638C3">
      <w:pPr>
        <w:pStyle w:val="ConsPlusNormal"/>
        <w:ind w:left="4956"/>
        <w:outlineLvl w:val="0"/>
        <w:rPr>
          <w:rFonts w:ascii="Arial" w:hAnsi="Arial" w:cs="Arial"/>
          <w:color w:val="000000" w:themeColor="text1"/>
          <w:sz w:val="24"/>
          <w:szCs w:val="24"/>
        </w:rPr>
      </w:pPr>
      <w:r w:rsidRPr="00F1297C">
        <w:rPr>
          <w:rFonts w:ascii="Arial" w:hAnsi="Arial" w:cs="Arial"/>
          <w:color w:val="000000" w:themeColor="text1"/>
          <w:sz w:val="24"/>
          <w:szCs w:val="24"/>
        </w:rPr>
        <w:lastRenderedPageBreak/>
        <w:t>Утверждена</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Постановлением</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Администрации города Норильска</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от 2 декабря 2016 г. N 578</w:t>
      </w:r>
    </w:p>
    <w:p w:rsidR="006A6A86" w:rsidRPr="00F1297C" w:rsidRDefault="006A6A86">
      <w:pPr>
        <w:pStyle w:val="ConsPlusNormal"/>
        <w:ind w:firstLine="540"/>
        <w:jc w:val="both"/>
        <w:rPr>
          <w:rFonts w:ascii="Arial" w:hAnsi="Arial" w:cs="Arial"/>
          <w:color w:val="000000" w:themeColor="text1"/>
          <w:sz w:val="24"/>
          <w:szCs w:val="24"/>
        </w:rPr>
      </w:pPr>
    </w:p>
    <w:p w:rsidR="006A6A86" w:rsidRPr="00F1297C" w:rsidRDefault="006A6A86">
      <w:pPr>
        <w:pStyle w:val="ConsPlusTitle"/>
        <w:jc w:val="center"/>
        <w:rPr>
          <w:rFonts w:ascii="Arial" w:hAnsi="Arial" w:cs="Arial"/>
          <w:color w:val="000000" w:themeColor="text1"/>
          <w:sz w:val="24"/>
          <w:szCs w:val="24"/>
        </w:rPr>
      </w:pPr>
      <w:bookmarkStart w:id="1" w:name="P38"/>
      <w:bookmarkEnd w:id="1"/>
      <w:r w:rsidRPr="00F1297C">
        <w:rPr>
          <w:rFonts w:ascii="Arial" w:hAnsi="Arial" w:cs="Arial"/>
          <w:color w:val="000000" w:themeColor="text1"/>
          <w:sz w:val="24"/>
          <w:szCs w:val="24"/>
        </w:rPr>
        <w:t>МУНИЦИПАЛЬНАЯ ПРОГРАММА</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"СОЦИАЛЬНАЯ ПОДДЕРЖКА ЖИТЕЛЕЙ МУНИЦИПАЛЬНОГО</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ОБРАЗОВАНИЯ ГОРОД НОРИЛЬСК" НА 2017 - 202</w:t>
      </w:r>
      <w:r w:rsidR="00566F7E" w:rsidRPr="00F1297C">
        <w:rPr>
          <w:rFonts w:ascii="Arial" w:hAnsi="Arial" w:cs="Arial"/>
          <w:color w:val="000000" w:themeColor="text1"/>
          <w:sz w:val="24"/>
          <w:szCs w:val="24"/>
        </w:rPr>
        <w:t>1</w:t>
      </w:r>
      <w:r w:rsidRPr="00F1297C">
        <w:rPr>
          <w:rFonts w:ascii="Arial" w:hAnsi="Arial" w:cs="Arial"/>
          <w:color w:val="000000" w:themeColor="text1"/>
          <w:sz w:val="24"/>
          <w:szCs w:val="24"/>
        </w:rPr>
        <w:t xml:space="preserve"> ГОДЫ</w:t>
      </w:r>
    </w:p>
    <w:p w:rsidR="006A6A86" w:rsidRPr="00F1297C" w:rsidRDefault="006A6A86">
      <w:pPr>
        <w:spacing w:after="1"/>
        <w:rPr>
          <w:rFonts w:ascii="Arial" w:hAnsi="Arial" w:cs="Arial"/>
          <w:color w:val="000000" w:themeColor="text1"/>
          <w:sz w:val="24"/>
          <w:szCs w:val="24"/>
        </w:rPr>
      </w:pP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(в ред. Постановлений Администрации г. Норильска Красноярского края</w:t>
      </w: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от 08.12.2017 N 568, от 16.04.2018 N 144, от 29.05.2018 N 203,</w:t>
      </w:r>
    </w:p>
    <w:p w:rsidR="006A6A86" w:rsidRPr="00974BCA" w:rsidRDefault="00DE62F8" w:rsidP="00DE62F8">
      <w:pPr>
        <w:pStyle w:val="ConsPlusNormal"/>
        <w:ind w:firstLine="540"/>
        <w:jc w:val="center"/>
        <w:rPr>
          <w:rFonts w:ascii="Arial" w:hAnsi="Arial" w:cs="Arial"/>
          <w:color w:val="000000" w:themeColor="text1"/>
          <w:sz w:val="24"/>
          <w:szCs w:val="24"/>
        </w:rPr>
      </w:pPr>
      <w:r w:rsidRPr="00974BCA">
        <w:rPr>
          <w:rFonts w:ascii="Arial" w:hAnsi="Arial" w:cs="Arial"/>
          <w:color w:val="000000" w:themeColor="text1"/>
          <w:sz w:val="24"/>
          <w:szCs w:val="24"/>
        </w:rPr>
        <w:t>от 04.07.2018 N 277, от 07.11.2018 N 421</w:t>
      </w:r>
      <w:r w:rsidR="00566F7E" w:rsidRPr="00974BCA">
        <w:rPr>
          <w:rFonts w:ascii="Arial" w:hAnsi="Arial" w:cs="Arial"/>
          <w:color w:val="000000" w:themeColor="text1"/>
          <w:sz w:val="24"/>
          <w:szCs w:val="24"/>
        </w:rPr>
        <w:t xml:space="preserve">, от 12.12.2018 </w:t>
      </w:r>
      <w:r w:rsidR="00D40EB7" w:rsidRPr="00974BCA">
        <w:rPr>
          <w:rFonts w:ascii="Arial" w:hAnsi="Arial" w:cs="Arial"/>
          <w:color w:val="000000" w:themeColor="text1"/>
          <w:sz w:val="24"/>
          <w:szCs w:val="24"/>
        </w:rPr>
        <w:t>N</w:t>
      </w:r>
      <w:r w:rsidR="00566F7E" w:rsidRPr="00974BCA">
        <w:rPr>
          <w:rFonts w:ascii="Arial" w:hAnsi="Arial" w:cs="Arial"/>
          <w:color w:val="000000" w:themeColor="text1"/>
          <w:sz w:val="24"/>
          <w:szCs w:val="24"/>
        </w:rPr>
        <w:t xml:space="preserve"> 492</w:t>
      </w:r>
      <w:r w:rsidR="00861F95">
        <w:rPr>
          <w:rFonts w:ascii="Arial" w:hAnsi="Arial" w:cs="Arial"/>
          <w:color w:val="000000" w:themeColor="text1"/>
          <w:sz w:val="24"/>
          <w:szCs w:val="24"/>
        </w:rPr>
        <w:t>,</w:t>
      </w:r>
      <w:r w:rsidR="00861F95" w:rsidRPr="00861F95">
        <w:rPr>
          <w:rFonts w:ascii="Arial" w:hAnsi="Arial" w:cs="Arial"/>
          <w:sz w:val="24"/>
          <w:szCs w:val="24"/>
        </w:rPr>
        <w:t xml:space="preserve"> </w:t>
      </w:r>
      <w:r w:rsidR="00861F95" w:rsidRPr="008F2A2B">
        <w:rPr>
          <w:rFonts w:ascii="Arial" w:hAnsi="Arial" w:cs="Arial"/>
          <w:sz w:val="24"/>
          <w:szCs w:val="24"/>
        </w:rPr>
        <w:t>от 26.12.2018 N 515</w:t>
      </w:r>
      <w:r w:rsidR="00861F95">
        <w:rPr>
          <w:rFonts w:ascii="Arial" w:hAnsi="Arial" w:cs="Arial"/>
          <w:sz w:val="24"/>
          <w:szCs w:val="24"/>
        </w:rPr>
        <w:t xml:space="preserve">, от 08.07.2019 </w:t>
      </w:r>
      <w:r w:rsidR="00861F95" w:rsidRPr="008F2A2B">
        <w:rPr>
          <w:rFonts w:ascii="Arial" w:hAnsi="Arial" w:cs="Arial"/>
          <w:sz w:val="24"/>
          <w:szCs w:val="24"/>
        </w:rPr>
        <w:t>N</w:t>
      </w:r>
      <w:r w:rsidR="00861F95">
        <w:rPr>
          <w:rFonts w:ascii="Arial" w:hAnsi="Arial" w:cs="Arial"/>
          <w:sz w:val="24"/>
          <w:szCs w:val="24"/>
        </w:rPr>
        <w:t xml:space="preserve"> 275</w:t>
      </w:r>
      <w:r w:rsidR="00471601" w:rsidRPr="00471601">
        <w:rPr>
          <w:rFonts w:ascii="Arial" w:hAnsi="Arial" w:cs="Arial"/>
          <w:sz w:val="26"/>
          <w:szCs w:val="26"/>
        </w:rPr>
        <w:t xml:space="preserve">, </w:t>
      </w:r>
      <w:r w:rsidR="00471601" w:rsidRPr="00471601">
        <w:rPr>
          <w:rFonts w:ascii="Arial" w:hAnsi="Arial" w:cs="Arial"/>
          <w:sz w:val="24"/>
          <w:szCs w:val="24"/>
        </w:rPr>
        <w:t xml:space="preserve">11.11.2019 </w:t>
      </w:r>
      <w:r w:rsidR="00471601" w:rsidRPr="00471601">
        <w:rPr>
          <w:rFonts w:ascii="Arial" w:hAnsi="Arial" w:cs="Arial"/>
          <w:sz w:val="24"/>
          <w:szCs w:val="24"/>
          <w:lang w:val="en-US"/>
        </w:rPr>
        <w:t>N</w:t>
      </w:r>
      <w:r w:rsidR="00471601" w:rsidRPr="00471601">
        <w:rPr>
          <w:rFonts w:ascii="Arial" w:hAnsi="Arial" w:cs="Arial"/>
          <w:sz w:val="24"/>
          <w:szCs w:val="24"/>
        </w:rPr>
        <w:t xml:space="preserve"> 523</w:t>
      </w:r>
      <w:r w:rsidR="00566F7E" w:rsidRPr="00974BCA">
        <w:rPr>
          <w:rFonts w:ascii="Arial" w:hAnsi="Arial" w:cs="Arial"/>
          <w:color w:val="000000" w:themeColor="text1"/>
          <w:sz w:val="24"/>
          <w:szCs w:val="24"/>
        </w:rPr>
        <w:t>)</w:t>
      </w:r>
    </w:p>
    <w:p w:rsidR="00DE62F8" w:rsidRPr="00F1297C" w:rsidRDefault="00DE62F8" w:rsidP="00DE62F8">
      <w:pPr>
        <w:pStyle w:val="ConsPlusNormal"/>
        <w:ind w:firstLine="540"/>
        <w:jc w:val="center"/>
        <w:rPr>
          <w:rFonts w:ascii="Arial" w:hAnsi="Arial" w:cs="Arial"/>
          <w:color w:val="000000" w:themeColor="text1"/>
          <w:sz w:val="24"/>
          <w:szCs w:val="24"/>
        </w:rPr>
      </w:pPr>
    </w:p>
    <w:p w:rsidR="006A6A86" w:rsidRPr="00F1297C" w:rsidRDefault="006A6A86">
      <w:pPr>
        <w:pStyle w:val="ConsPlusNormal"/>
        <w:jc w:val="center"/>
        <w:outlineLvl w:val="1"/>
        <w:rPr>
          <w:rFonts w:ascii="Arial" w:hAnsi="Arial" w:cs="Arial"/>
          <w:color w:val="000000" w:themeColor="text1"/>
          <w:sz w:val="24"/>
          <w:szCs w:val="24"/>
        </w:rPr>
      </w:pPr>
      <w:r w:rsidRPr="00F1297C">
        <w:rPr>
          <w:rFonts w:ascii="Arial" w:hAnsi="Arial" w:cs="Arial"/>
          <w:color w:val="000000" w:themeColor="text1"/>
          <w:sz w:val="24"/>
          <w:szCs w:val="24"/>
        </w:rPr>
        <w:t>1. ПАСПОРТ</w:t>
      </w:r>
    </w:p>
    <w:p w:rsidR="006A6A86" w:rsidRPr="00F1297C" w:rsidRDefault="006A6A86">
      <w:pPr>
        <w:pStyle w:val="ConsPlusNormal"/>
        <w:jc w:val="center"/>
        <w:rPr>
          <w:rFonts w:ascii="Arial" w:hAnsi="Arial" w:cs="Arial"/>
          <w:color w:val="000000" w:themeColor="text1"/>
          <w:sz w:val="24"/>
          <w:szCs w:val="24"/>
        </w:rPr>
      </w:pPr>
      <w:r w:rsidRPr="00F1297C">
        <w:rPr>
          <w:rFonts w:ascii="Arial" w:hAnsi="Arial" w:cs="Arial"/>
          <w:color w:val="000000" w:themeColor="text1"/>
          <w:sz w:val="24"/>
          <w:szCs w:val="24"/>
        </w:rPr>
        <w:t>МУНИЦИПАЛЬНОЙ ПРОГРАММЫ "СОЦИАЛЬНАЯ ПОДДЕРЖКА ЖИТЕЛЕЙ</w:t>
      </w:r>
    </w:p>
    <w:p w:rsidR="006A6A86" w:rsidRPr="00F1297C" w:rsidRDefault="006A6A86">
      <w:pPr>
        <w:pStyle w:val="ConsPlusNormal"/>
        <w:jc w:val="center"/>
        <w:rPr>
          <w:rFonts w:ascii="Arial" w:hAnsi="Arial" w:cs="Arial"/>
          <w:color w:val="000000" w:themeColor="text1"/>
          <w:sz w:val="24"/>
          <w:szCs w:val="24"/>
        </w:rPr>
      </w:pPr>
      <w:r w:rsidRPr="00F1297C">
        <w:rPr>
          <w:rFonts w:ascii="Arial" w:hAnsi="Arial" w:cs="Arial"/>
          <w:color w:val="000000" w:themeColor="text1"/>
          <w:sz w:val="24"/>
          <w:szCs w:val="24"/>
        </w:rPr>
        <w:t>МУНИЦИПАЛЬНОГО ОБРАЗОВАНИЯ ГОРОД НОРИЛЬСК"</w:t>
      </w:r>
    </w:p>
    <w:p w:rsidR="006A6A86" w:rsidRPr="00F1297C" w:rsidRDefault="006A6A86">
      <w:pPr>
        <w:pStyle w:val="ConsPlusNormal"/>
        <w:jc w:val="center"/>
        <w:rPr>
          <w:rFonts w:ascii="Arial" w:hAnsi="Arial" w:cs="Arial"/>
          <w:color w:val="000000" w:themeColor="text1"/>
          <w:sz w:val="24"/>
          <w:szCs w:val="24"/>
        </w:rPr>
      </w:pPr>
      <w:r w:rsidRPr="00F1297C">
        <w:rPr>
          <w:rFonts w:ascii="Arial" w:hAnsi="Arial" w:cs="Arial"/>
          <w:color w:val="000000" w:themeColor="text1"/>
          <w:sz w:val="24"/>
          <w:szCs w:val="24"/>
        </w:rPr>
        <w:t>НА 2017 - 202</w:t>
      </w:r>
      <w:r w:rsidR="00566F7E" w:rsidRPr="00F1297C">
        <w:rPr>
          <w:rFonts w:ascii="Arial" w:hAnsi="Arial" w:cs="Arial"/>
          <w:color w:val="000000" w:themeColor="text1"/>
          <w:sz w:val="24"/>
          <w:szCs w:val="24"/>
        </w:rPr>
        <w:t>1</w:t>
      </w:r>
      <w:r w:rsidRPr="00F1297C">
        <w:rPr>
          <w:rFonts w:ascii="Arial" w:hAnsi="Arial" w:cs="Arial"/>
          <w:color w:val="000000" w:themeColor="text1"/>
          <w:sz w:val="24"/>
          <w:szCs w:val="24"/>
        </w:rPr>
        <w:t xml:space="preserve"> ГОДЫ</w:t>
      </w:r>
    </w:p>
    <w:p w:rsidR="006A6A86" w:rsidRPr="00F1297C" w:rsidRDefault="006A6A86">
      <w:pPr>
        <w:pStyle w:val="ConsPlusNormal"/>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Основание для разработки МП (наименование, номер и дата правового акта, утверждающего Перечень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Ст. 179 Бюджетного кодекса Российской Федерации;</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Постановление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A6A86" w:rsidRPr="00974BCA" w:rsidRDefault="00566F7E">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п</w:t>
            </w:r>
            <w:r w:rsidR="006A6A86" w:rsidRPr="00974BCA">
              <w:rPr>
                <w:rFonts w:ascii="Arial" w:hAnsi="Arial" w:cs="Arial"/>
                <w:color w:val="000000" w:themeColor="text1"/>
                <w:sz w:val="24"/>
                <w:szCs w:val="24"/>
              </w:rPr>
              <w:t>остановление Администрации города Норильска от 30.06.2014 N 372 "Об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Распоряжение Администрации города Норильска от 19.07.2013 N 3864 "Об утверждении Перечня муниципальных программ муниципального образования город Норильск"</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Заказчик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Администрация города Норильска</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Ответственный исполнитель (разработчик)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Управление социальной политики Администрации города Норильска</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Участники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Управление по делам культуры и искусства Администрации города Норильска;</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Снежногорское территориальное управление Администрации города Норильска;</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Акционерное общество "Негосударственный пенсионный фонд ГАЗФОНД пенсионные накопления";</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Администрация города Норильска (некоммерческая организация "Норильский городской социально-</w:t>
            </w:r>
            <w:r w:rsidRPr="00974BCA">
              <w:rPr>
                <w:rFonts w:ascii="Arial" w:hAnsi="Arial" w:cs="Arial"/>
                <w:color w:val="000000" w:themeColor="text1"/>
                <w:sz w:val="24"/>
                <w:szCs w:val="24"/>
              </w:rPr>
              <w:lastRenderedPageBreak/>
              <w:t>просветительский фонд "Юбилейный")</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Подпрограммы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1. "Повышение качества и доступности социальных услуг населению муниципального образования город Норильск".</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2. "Обеспечение реализации переданных государственных полномочий".</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3. "Повышение социальной защищенности и уровня жизни жителей муниципального образования город Норильск и прочие мероприятия"</w:t>
            </w:r>
          </w:p>
        </w:tc>
      </w:tr>
      <w:tr w:rsidR="00DE62F8" w:rsidRPr="00F1297C">
        <w:tc>
          <w:tcPr>
            <w:tcW w:w="2835" w:type="dxa"/>
          </w:tcPr>
          <w:p w:rsidR="006A6A86" w:rsidRPr="00974BCA" w:rsidRDefault="006A6A86" w:rsidP="00D53473">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w:t>
            </w:r>
            <w:r w:rsidR="00D53473" w:rsidRPr="00974BCA">
              <w:rPr>
                <w:rFonts w:ascii="Arial" w:hAnsi="Arial" w:cs="Arial"/>
                <w:color w:val="000000" w:themeColor="text1"/>
                <w:sz w:val="24"/>
                <w:szCs w:val="24"/>
              </w:rPr>
              <w:t>ь</w:t>
            </w:r>
            <w:r w:rsidRPr="00974BCA">
              <w:rPr>
                <w:rFonts w:ascii="Arial" w:hAnsi="Arial" w:cs="Arial"/>
                <w:color w:val="000000" w:themeColor="text1"/>
                <w:sz w:val="24"/>
                <w:szCs w:val="24"/>
              </w:rPr>
              <w:t xml:space="preserve"> МП</w:t>
            </w:r>
          </w:p>
        </w:tc>
        <w:tc>
          <w:tcPr>
            <w:tcW w:w="6236" w:type="dxa"/>
          </w:tcPr>
          <w:p w:rsidR="006A6A86" w:rsidRPr="00974BCA" w:rsidRDefault="006A6A86" w:rsidP="00C11154">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Повышение уровня</w:t>
            </w:r>
            <w:r w:rsidR="00C11154" w:rsidRPr="00974BCA">
              <w:rPr>
                <w:rFonts w:ascii="Arial" w:hAnsi="Arial" w:cs="Arial"/>
                <w:color w:val="000000" w:themeColor="text1"/>
                <w:sz w:val="24"/>
                <w:szCs w:val="24"/>
              </w:rPr>
              <w:t xml:space="preserve"> жизни социальной защищенности жителей муниципального образования город Норильск</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Задачи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1. </w:t>
            </w:r>
            <w:r w:rsidR="00C11154" w:rsidRPr="00974BCA">
              <w:rPr>
                <w:rFonts w:ascii="Arial" w:hAnsi="Arial" w:cs="Arial"/>
                <w:color w:val="000000" w:themeColor="text1"/>
                <w:sz w:val="24"/>
                <w:szCs w:val="24"/>
              </w:rPr>
              <w:t>Повышение уровня, качества и безопасности социального обслуживания населения муниципального образования город Норильск.</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2.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6A6A86" w:rsidRPr="00974BCA" w:rsidRDefault="006A6A86" w:rsidP="00C11154">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3. </w:t>
            </w:r>
            <w:r w:rsidR="00C11154" w:rsidRPr="00974BCA">
              <w:rPr>
                <w:rFonts w:ascii="Arial" w:hAnsi="Arial" w:cs="Arial"/>
                <w:color w:val="000000" w:themeColor="text1"/>
                <w:sz w:val="24"/>
                <w:szCs w:val="24"/>
              </w:rPr>
              <w:t>Улучшение условий жизни и дополнительной социальной поддержки жителей муниципального образования город Норильск</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Срок реализации МП</w:t>
            </w:r>
          </w:p>
        </w:tc>
        <w:tc>
          <w:tcPr>
            <w:tcW w:w="6236" w:type="dxa"/>
          </w:tcPr>
          <w:p w:rsidR="006A6A86" w:rsidRPr="00974BCA" w:rsidRDefault="006A6A86" w:rsidP="00BF0140">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2017 - 202</w:t>
            </w:r>
            <w:r w:rsidR="00BF014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 без разделения на этапы</w:t>
            </w:r>
          </w:p>
        </w:tc>
      </w:tr>
      <w:tr w:rsidR="00DE62F8" w:rsidRPr="00974BCA" w:rsidTr="00A00396">
        <w:tblPrEx>
          <w:tblBorders>
            <w:insideH w:val="nil"/>
          </w:tblBorders>
        </w:tblPrEx>
        <w:tc>
          <w:tcPr>
            <w:tcW w:w="2835" w:type="dxa"/>
            <w:tcBorders>
              <w:bottom w:val="single" w:sz="4" w:space="0" w:color="auto"/>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Объемы и источники финансирования МП по годам реализации (тыс. руб.)</w:t>
            </w:r>
          </w:p>
        </w:tc>
        <w:tc>
          <w:tcPr>
            <w:tcW w:w="6236" w:type="dxa"/>
            <w:tcBorders>
              <w:bottom w:val="single" w:sz="4" w:space="0" w:color="auto"/>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Из средств краевого и местного бюджетов, внебюджетных источников за пери</w:t>
            </w:r>
            <w:r w:rsidR="00A0751A" w:rsidRPr="00974BCA">
              <w:rPr>
                <w:rFonts w:ascii="Arial" w:hAnsi="Arial" w:cs="Arial"/>
                <w:color w:val="000000" w:themeColor="text1"/>
                <w:sz w:val="24"/>
                <w:szCs w:val="24"/>
              </w:rPr>
              <w:t>од с 2017 по 202</w:t>
            </w:r>
            <w:r w:rsidR="00BF0140" w:rsidRPr="00974BCA">
              <w:rPr>
                <w:rFonts w:ascii="Arial" w:hAnsi="Arial" w:cs="Arial"/>
                <w:color w:val="000000" w:themeColor="text1"/>
                <w:sz w:val="24"/>
                <w:szCs w:val="24"/>
              </w:rPr>
              <w:t>1</w:t>
            </w:r>
            <w:r w:rsidR="00A0751A" w:rsidRPr="00974BCA">
              <w:rPr>
                <w:rFonts w:ascii="Arial" w:hAnsi="Arial" w:cs="Arial"/>
                <w:color w:val="000000" w:themeColor="text1"/>
                <w:sz w:val="24"/>
                <w:szCs w:val="24"/>
              </w:rPr>
              <w:t xml:space="preserve"> г. – </w:t>
            </w:r>
            <w:r w:rsidR="002D1D62">
              <w:rPr>
                <w:rFonts w:ascii="Arial" w:hAnsi="Arial" w:cs="Arial"/>
                <w:color w:val="000000" w:themeColor="text1"/>
                <w:sz w:val="24"/>
                <w:szCs w:val="24"/>
              </w:rPr>
              <w:t>3 </w:t>
            </w:r>
            <w:r w:rsidR="00471601" w:rsidRPr="00471601">
              <w:rPr>
                <w:rFonts w:ascii="Arial" w:hAnsi="Arial" w:cs="Arial"/>
                <w:color w:val="000000" w:themeColor="text1"/>
                <w:sz w:val="24"/>
                <w:szCs w:val="24"/>
              </w:rPr>
              <w:t>200</w:t>
            </w:r>
            <w:r w:rsidR="002D1D62">
              <w:rPr>
                <w:rFonts w:ascii="Arial" w:hAnsi="Arial" w:cs="Arial"/>
                <w:color w:val="000000" w:themeColor="text1"/>
                <w:sz w:val="24"/>
                <w:szCs w:val="24"/>
              </w:rPr>
              <w:t xml:space="preserve"> </w:t>
            </w:r>
            <w:r w:rsidR="00471601" w:rsidRPr="00471601">
              <w:rPr>
                <w:rFonts w:ascii="Arial" w:hAnsi="Arial" w:cs="Arial"/>
                <w:color w:val="000000" w:themeColor="text1"/>
                <w:sz w:val="24"/>
                <w:szCs w:val="24"/>
              </w:rPr>
              <w:t>565</w:t>
            </w:r>
            <w:r w:rsidR="002D1D62">
              <w:rPr>
                <w:rFonts w:ascii="Arial" w:hAnsi="Arial" w:cs="Arial"/>
                <w:color w:val="000000" w:themeColor="text1"/>
                <w:sz w:val="24"/>
                <w:szCs w:val="24"/>
              </w:rPr>
              <w:t>,</w:t>
            </w:r>
            <w:r w:rsidR="00471601" w:rsidRPr="00471601">
              <w:rPr>
                <w:rFonts w:ascii="Arial" w:hAnsi="Arial" w:cs="Arial"/>
                <w:color w:val="000000" w:themeColor="text1"/>
                <w:sz w:val="24"/>
                <w:szCs w:val="24"/>
              </w:rPr>
              <w:t>9</w:t>
            </w:r>
            <w:r w:rsidRPr="00974BCA">
              <w:rPr>
                <w:rFonts w:ascii="Arial" w:hAnsi="Arial" w:cs="Arial"/>
                <w:color w:val="000000" w:themeColor="text1"/>
                <w:sz w:val="24"/>
                <w:szCs w:val="24"/>
              </w:rPr>
              <w:t xml:space="preserve"> тыс. руб., в том числе:</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A0751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638</w:t>
            </w:r>
            <w:r w:rsidR="002D1D62">
              <w:rPr>
                <w:rFonts w:ascii="Arial" w:hAnsi="Arial" w:cs="Arial"/>
                <w:color w:val="000000" w:themeColor="text1"/>
                <w:sz w:val="24"/>
                <w:szCs w:val="24"/>
              </w:rPr>
              <w:t xml:space="preserve"> </w:t>
            </w:r>
            <w:r w:rsidRPr="00974BCA">
              <w:rPr>
                <w:rFonts w:ascii="Arial" w:hAnsi="Arial" w:cs="Arial"/>
                <w:color w:val="000000" w:themeColor="text1"/>
                <w:sz w:val="24"/>
                <w:szCs w:val="24"/>
              </w:rPr>
              <w:t>318,7 тыс. руб.;</w:t>
            </w:r>
          </w:p>
          <w:p w:rsidR="006A6A86" w:rsidRPr="00974BCA" w:rsidRDefault="00A0751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2018 году – 572 140,7</w:t>
            </w:r>
            <w:r w:rsidR="006A6A86" w:rsidRPr="00974BCA">
              <w:rPr>
                <w:rFonts w:ascii="Arial" w:hAnsi="Arial" w:cs="Arial"/>
                <w:color w:val="000000" w:themeColor="text1"/>
                <w:sz w:val="24"/>
                <w:szCs w:val="24"/>
              </w:rPr>
              <w:t>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2D1D62">
              <w:rPr>
                <w:rFonts w:ascii="Arial" w:hAnsi="Arial" w:cs="Arial"/>
                <w:color w:val="000000" w:themeColor="text1"/>
                <w:sz w:val="24"/>
                <w:szCs w:val="24"/>
              </w:rPr>
              <w:t>–</w:t>
            </w:r>
            <w:r w:rsidRPr="00974BCA">
              <w:rPr>
                <w:rFonts w:ascii="Arial" w:hAnsi="Arial" w:cs="Arial"/>
                <w:color w:val="000000" w:themeColor="text1"/>
                <w:sz w:val="24"/>
                <w:szCs w:val="24"/>
              </w:rPr>
              <w:t xml:space="preserve"> </w:t>
            </w:r>
            <w:r w:rsidR="00471601" w:rsidRPr="00B019F1">
              <w:rPr>
                <w:rFonts w:ascii="Arial" w:hAnsi="Arial" w:cs="Arial"/>
                <w:color w:val="000000" w:themeColor="text1"/>
                <w:sz w:val="24"/>
                <w:szCs w:val="24"/>
              </w:rPr>
              <w:t>705</w:t>
            </w:r>
            <w:r w:rsidR="002D1D62">
              <w:rPr>
                <w:rFonts w:ascii="Arial" w:hAnsi="Arial" w:cs="Arial"/>
                <w:color w:val="000000" w:themeColor="text1"/>
                <w:sz w:val="24"/>
                <w:szCs w:val="24"/>
              </w:rPr>
              <w:t xml:space="preserve"> </w:t>
            </w:r>
            <w:r w:rsidR="00471601" w:rsidRPr="00B019F1">
              <w:rPr>
                <w:rFonts w:ascii="Arial" w:hAnsi="Arial" w:cs="Arial"/>
                <w:color w:val="000000" w:themeColor="text1"/>
                <w:sz w:val="24"/>
                <w:szCs w:val="24"/>
              </w:rPr>
              <w:t>351</w:t>
            </w:r>
            <w:r w:rsidR="002D1D62">
              <w:rPr>
                <w:rFonts w:ascii="Arial" w:hAnsi="Arial" w:cs="Arial"/>
                <w:color w:val="000000" w:themeColor="text1"/>
                <w:sz w:val="24"/>
                <w:szCs w:val="24"/>
              </w:rPr>
              <w:t>,</w:t>
            </w:r>
            <w:r w:rsidR="00471601" w:rsidRPr="00B019F1">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A0751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6</w:t>
            </w:r>
            <w:r w:rsidR="00BF0140" w:rsidRPr="00974BCA">
              <w:rPr>
                <w:rFonts w:ascii="Arial" w:hAnsi="Arial" w:cs="Arial"/>
                <w:color w:val="000000" w:themeColor="text1"/>
                <w:sz w:val="24"/>
                <w:szCs w:val="24"/>
              </w:rPr>
              <w:t>42</w:t>
            </w:r>
            <w:r w:rsidR="002D1D62">
              <w:rPr>
                <w:rFonts w:ascii="Arial" w:hAnsi="Arial" w:cs="Arial"/>
                <w:color w:val="000000" w:themeColor="text1"/>
                <w:sz w:val="24"/>
                <w:szCs w:val="24"/>
              </w:rPr>
              <w:t xml:space="preserve"> </w:t>
            </w:r>
            <w:r w:rsidR="00BF0140" w:rsidRPr="00974BCA">
              <w:rPr>
                <w:rFonts w:ascii="Arial" w:hAnsi="Arial" w:cs="Arial"/>
                <w:color w:val="000000" w:themeColor="text1"/>
                <w:sz w:val="24"/>
                <w:szCs w:val="24"/>
              </w:rPr>
              <w:t>227</w:t>
            </w:r>
            <w:r w:rsidRPr="00974BCA">
              <w:rPr>
                <w:rFonts w:ascii="Arial" w:hAnsi="Arial" w:cs="Arial"/>
                <w:color w:val="000000" w:themeColor="text1"/>
                <w:sz w:val="24"/>
                <w:szCs w:val="24"/>
              </w:rPr>
              <w:t>,</w:t>
            </w:r>
            <w:r w:rsidR="00BF0140" w:rsidRPr="00974BCA">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BF0140" w:rsidRPr="00974BCA" w:rsidRDefault="002D1D62">
            <w:pPr>
              <w:pStyle w:val="ConsPlusNormal"/>
              <w:rPr>
                <w:rFonts w:ascii="Arial" w:hAnsi="Arial" w:cs="Arial"/>
                <w:color w:val="000000" w:themeColor="text1"/>
                <w:sz w:val="24"/>
                <w:szCs w:val="24"/>
              </w:rPr>
            </w:pPr>
            <w:r>
              <w:rPr>
                <w:rFonts w:ascii="Arial" w:hAnsi="Arial" w:cs="Arial"/>
                <w:color w:val="000000" w:themeColor="text1"/>
                <w:sz w:val="24"/>
                <w:szCs w:val="24"/>
              </w:rPr>
              <w:t xml:space="preserve">в 2021 году – 642 </w:t>
            </w:r>
            <w:r w:rsidR="00BF0140" w:rsidRPr="00974BCA">
              <w:rPr>
                <w:rFonts w:ascii="Arial" w:hAnsi="Arial" w:cs="Arial"/>
                <w:color w:val="000000" w:themeColor="text1"/>
                <w:sz w:val="24"/>
                <w:szCs w:val="24"/>
              </w:rPr>
              <w:t>528,5 тыс. руб</w:t>
            </w:r>
            <w:r>
              <w:rPr>
                <w:rFonts w:ascii="Arial" w:hAnsi="Arial" w:cs="Arial"/>
                <w:color w:val="000000" w:themeColor="text1"/>
                <w:sz w:val="24"/>
                <w:szCs w:val="24"/>
              </w:rPr>
              <w:t>.</w:t>
            </w:r>
            <w:r w:rsidR="00BF0140" w:rsidRPr="00974BCA">
              <w:rPr>
                <w:rFonts w:ascii="Arial" w:hAnsi="Arial" w:cs="Arial"/>
                <w:color w:val="000000" w:themeColor="text1"/>
                <w:sz w:val="24"/>
                <w:szCs w:val="24"/>
              </w:rPr>
              <w:t>;</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из них:</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из средств краевого бюджета за период с 2017 по 202</w:t>
            </w:r>
            <w:r w:rsidR="00BF014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F0062C">
              <w:rPr>
                <w:rFonts w:ascii="Arial" w:hAnsi="Arial" w:cs="Arial"/>
                <w:color w:val="000000" w:themeColor="text1"/>
                <w:sz w:val="24"/>
                <w:szCs w:val="24"/>
              </w:rPr>
              <w:t>2 48</w:t>
            </w:r>
            <w:r w:rsidR="00471601" w:rsidRPr="00471601">
              <w:rPr>
                <w:rFonts w:ascii="Arial" w:hAnsi="Arial" w:cs="Arial"/>
                <w:color w:val="000000" w:themeColor="text1"/>
                <w:sz w:val="24"/>
                <w:szCs w:val="24"/>
              </w:rPr>
              <w:t>7</w:t>
            </w:r>
            <w:r w:rsidR="00F0062C">
              <w:rPr>
                <w:rFonts w:ascii="Arial" w:hAnsi="Arial" w:cs="Arial"/>
                <w:color w:val="000000" w:themeColor="text1"/>
                <w:sz w:val="24"/>
                <w:szCs w:val="24"/>
              </w:rPr>
              <w:t xml:space="preserve"> </w:t>
            </w:r>
            <w:r w:rsidR="00471601" w:rsidRPr="00471601">
              <w:rPr>
                <w:rFonts w:ascii="Arial" w:hAnsi="Arial" w:cs="Arial"/>
                <w:color w:val="000000" w:themeColor="text1"/>
                <w:sz w:val="24"/>
                <w:szCs w:val="24"/>
              </w:rPr>
              <w:t>579</w:t>
            </w:r>
            <w:r w:rsidR="00F0062C">
              <w:rPr>
                <w:rFonts w:ascii="Arial" w:hAnsi="Arial" w:cs="Arial"/>
                <w:color w:val="000000" w:themeColor="text1"/>
                <w:sz w:val="24"/>
                <w:szCs w:val="24"/>
              </w:rPr>
              <w:t>,</w:t>
            </w:r>
            <w:r w:rsidR="00471601" w:rsidRPr="00471601">
              <w:rPr>
                <w:rFonts w:ascii="Arial" w:hAnsi="Arial" w:cs="Arial"/>
                <w:color w:val="000000" w:themeColor="text1"/>
                <w:sz w:val="24"/>
                <w:szCs w:val="24"/>
              </w:rPr>
              <w:t>4</w:t>
            </w:r>
            <w:r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A0751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450</w:t>
            </w:r>
            <w:r w:rsidR="00F0062C">
              <w:rPr>
                <w:rFonts w:ascii="Arial" w:hAnsi="Arial" w:cs="Arial"/>
                <w:color w:val="000000" w:themeColor="text1"/>
                <w:sz w:val="24"/>
                <w:szCs w:val="24"/>
              </w:rPr>
              <w:t xml:space="preserve"> </w:t>
            </w:r>
            <w:r w:rsidRPr="00974BCA">
              <w:rPr>
                <w:rFonts w:ascii="Arial" w:hAnsi="Arial" w:cs="Arial"/>
                <w:color w:val="000000" w:themeColor="text1"/>
                <w:sz w:val="24"/>
                <w:szCs w:val="24"/>
              </w:rPr>
              <w:t>562,7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w:t>
            </w:r>
            <w:r w:rsidR="00F0062C">
              <w:rPr>
                <w:rFonts w:ascii="Arial" w:hAnsi="Arial" w:cs="Arial"/>
                <w:color w:val="000000" w:themeColor="text1"/>
                <w:sz w:val="24"/>
                <w:szCs w:val="24"/>
              </w:rPr>
              <w:t xml:space="preserve">– 480 </w:t>
            </w:r>
            <w:r w:rsidR="00A0751A" w:rsidRPr="00974BCA">
              <w:rPr>
                <w:rFonts w:ascii="Arial" w:hAnsi="Arial" w:cs="Arial"/>
                <w:color w:val="000000" w:themeColor="text1"/>
                <w:sz w:val="24"/>
                <w:szCs w:val="24"/>
              </w:rPr>
              <w:t>962,1</w:t>
            </w:r>
            <w:r w:rsidRPr="00974BCA">
              <w:rPr>
                <w:rFonts w:ascii="Arial" w:hAnsi="Arial" w:cs="Arial"/>
                <w:color w:val="000000" w:themeColor="text1"/>
                <w:sz w:val="24"/>
                <w:szCs w:val="24"/>
              </w:rPr>
              <w:t xml:space="preserve"> тыс. руб.;</w:t>
            </w:r>
          </w:p>
          <w:p w:rsidR="006A6A86" w:rsidRPr="00974BCA" w:rsidRDefault="00A0751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 </w:t>
            </w:r>
            <w:r w:rsidR="00F0062C">
              <w:rPr>
                <w:rFonts w:ascii="Arial" w:hAnsi="Arial" w:cs="Arial"/>
                <w:color w:val="000000" w:themeColor="text1"/>
                <w:sz w:val="24"/>
                <w:szCs w:val="24"/>
              </w:rPr>
              <w:t>5</w:t>
            </w:r>
            <w:r w:rsidR="00471601" w:rsidRPr="00B019F1">
              <w:rPr>
                <w:rFonts w:ascii="Arial" w:hAnsi="Arial" w:cs="Arial"/>
                <w:color w:val="000000" w:themeColor="text1"/>
                <w:sz w:val="24"/>
                <w:szCs w:val="24"/>
              </w:rPr>
              <w:t>61</w:t>
            </w:r>
            <w:r w:rsidR="00F0062C">
              <w:rPr>
                <w:rFonts w:ascii="Arial" w:hAnsi="Arial" w:cs="Arial"/>
                <w:color w:val="000000" w:themeColor="text1"/>
                <w:sz w:val="24"/>
                <w:szCs w:val="24"/>
              </w:rPr>
              <w:t xml:space="preserve"> </w:t>
            </w:r>
            <w:r w:rsidR="00471601" w:rsidRPr="00B019F1">
              <w:rPr>
                <w:rFonts w:ascii="Arial" w:hAnsi="Arial" w:cs="Arial"/>
                <w:color w:val="000000" w:themeColor="text1"/>
                <w:sz w:val="24"/>
                <w:szCs w:val="24"/>
              </w:rPr>
              <w:t>451</w:t>
            </w:r>
            <w:r w:rsidR="00F0062C">
              <w:rPr>
                <w:rFonts w:ascii="Arial" w:hAnsi="Arial" w:cs="Arial"/>
                <w:color w:val="000000" w:themeColor="text1"/>
                <w:sz w:val="24"/>
                <w:szCs w:val="24"/>
              </w:rPr>
              <w:t>,</w:t>
            </w:r>
            <w:r w:rsidR="00471601" w:rsidRPr="00B019F1">
              <w:rPr>
                <w:rFonts w:ascii="Arial" w:hAnsi="Arial" w:cs="Arial"/>
                <w:color w:val="000000" w:themeColor="text1"/>
                <w:sz w:val="24"/>
                <w:szCs w:val="24"/>
              </w:rPr>
              <w:t>0</w:t>
            </w:r>
            <w:r w:rsidR="006A6A86" w:rsidRPr="00974BCA">
              <w:rPr>
                <w:rFonts w:ascii="Arial" w:hAnsi="Arial" w:cs="Arial"/>
                <w:color w:val="000000" w:themeColor="text1"/>
                <w:sz w:val="24"/>
                <w:szCs w:val="24"/>
              </w:rPr>
              <w:t xml:space="preserve"> тыс. руб.;</w:t>
            </w:r>
          </w:p>
          <w:p w:rsidR="006A6A86" w:rsidRPr="00974BCA" w:rsidRDefault="00A0751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2020 году – 4</w:t>
            </w:r>
            <w:r w:rsidR="00BF0140" w:rsidRPr="00974BCA">
              <w:rPr>
                <w:rFonts w:ascii="Arial" w:hAnsi="Arial" w:cs="Arial"/>
                <w:color w:val="000000" w:themeColor="text1"/>
                <w:sz w:val="24"/>
                <w:szCs w:val="24"/>
              </w:rPr>
              <w:t>97</w:t>
            </w:r>
            <w:r w:rsidR="00F0062C">
              <w:rPr>
                <w:rFonts w:ascii="Arial" w:hAnsi="Arial" w:cs="Arial"/>
                <w:color w:val="000000" w:themeColor="text1"/>
                <w:sz w:val="24"/>
                <w:szCs w:val="24"/>
              </w:rPr>
              <w:t xml:space="preserve"> </w:t>
            </w:r>
            <w:r w:rsidR="00BF0140" w:rsidRPr="00974BCA">
              <w:rPr>
                <w:rFonts w:ascii="Arial" w:hAnsi="Arial" w:cs="Arial"/>
                <w:color w:val="000000" w:themeColor="text1"/>
                <w:sz w:val="24"/>
                <w:szCs w:val="24"/>
              </w:rPr>
              <w:t>301</w:t>
            </w:r>
            <w:r w:rsidRPr="00974BCA">
              <w:rPr>
                <w:rFonts w:ascii="Arial" w:hAnsi="Arial" w:cs="Arial"/>
                <w:color w:val="000000" w:themeColor="text1"/>
                <w:sz w:val="24"/>
                <w:szCs w:val="24"/>
              </w:rPr>
              <w:t>,</w:t>
            </w:r>
            <w:r w:rsidR="00BF0140" w:rsidRPr="00974BCA">
              <w:rPr>
                <w:rFonts w:ascii="Arial" w:hAnsi="Arial" w:cs="Arial"/>
                <w:color w:val="000000" w:themeColor="text1"/>
                <w:sz w:val="24"/>
                <w:szCs w:val="24"/>
              </w:rPr>
              <w:t>8</w:t>
            </w:r>
            <w:r w:rsidR="006A6A86" w:rsidRPr="00974BCA">
              <w:rPr>
                <w:rFonts w:ascii="Arial" w:hAnsi="Arial" w:cs="Arial"/>
                <w:color w:val="000000" w:themeColor="text1"/>
                <w:sz w:val="24"/>
                <w:szCs w:val="24"/>
              </w:rPr>
              <w:t xml:space="preserve"> тыс. руб.;</w:t>
            </w:r>
          </w:p>
          <w:p w:rsidR="00BF0140" w:rsidRPr="00974BCA" w:rsidRDefault="00BF0140">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году – 497</w:t>
            </w:r>
            <w:r w:rsidR="00F0062C">
              <w:rPr>
                <w:rFonts w:ascii="Arial" w:hAnsi="Arial" w:cs="Arial"/>
                <w:color w:val="000000" w:themeColor="text1"/>
                <w:sz w:val="24"/>
                <w:szCs w:val="24"/>
              </w:rPr>
              <w:t xml:space="preserve"> </w:t>
            </w:r>
            <w:r w:rsidRPr="00974BCA">
              <w:rPr>
                <w:rFonts w:ascii="Arial" w:hAnsi="Arial" w:cs="Arial"/>
                <w:color w:val="000000" w:themeColor="text1"/>
                <w:sz w:val="24"/>
                <w:szCs w:val="24"/>
              </w:rPr>
              <w:t>301,8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из средств местного бюджета за период с 2017 по 202</w:t>
            </w:r>
            <w:r w:rsidR="00BF014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A0751A" w:rsidRPr="00974BCA">
              <w:rPr>
                <w:rFonts w:ascii="Arial" w:hAnsi="Arial" w:cs="Arial"/>
                <w:color w:val="000000" w:themeColor="text1"/>
                <w:sz w:val="24"/>
                <w:szCs w:val="24"/>
              </w:rPr>
              <w:t>–</w:t>
            </w:r>
            <w:r w:rsidR="00F0062C">
              <w:rPr>
                <w:rFonts w:ascii="Arial" w:hAnsi="Arial" w:cs="Arial"/>
                <w:color w:val="000000" w:themeColor="text1"/>
                <w:sz w:val="24"/>
                <w:szCs w:val="24"/>
              </w:rPr>
              <w:t xml:space="preserve"> 709 </w:t>
            </w:r>
            <w:r w:rsidR="00471601" w:rsidRPr="00471601">
              <w:rPr>
                <w:rFonts w:ascii="Arial" w:hAnsi="Arial" w:cs="Arial"/>
                <w:color w:val="000000" w:themeColor="text1"/>
                <w:sz w:val="24"/>
                <w:szCs w:val="24"/>
              </w:rPr>
              <w:t>713</w:t>
            </w:r>
            <w:r w:rsidR="00F0062C">
              <w:rPr>
                <w:rFonts w:ascii="Arial" w:hAnsi="Arial" w:cs="Arial"/>
                <w:color w:val="000000" w:themeColor="text1"/>
                <w:sz w:val="24"/>
                <w:szCs w:val="24"/>
              </w:rPr>
              <w:t>,5</w:t>
            </w:r>
            <w:r w:rsidRPr="00974BCA">
              <w:rPr>
                <w:rFonts w:ascii="Arial" w:hAnsi="Arial" w:cs="Arial"/>
                <w:color w:val="000000" w:themeColor="text1"/>
                <w:sz w:val="24"/>
                <w:szCs w:val="24"/>
              </w:rPr>
              <w:t xml:space="preserve"> тыс. руб., в том числе:</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A0751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184</w:t>
            </w:r>
            <w:r w:rsidR="00F0062C">
              <w:rPr>
                <w:rFonts w:ascii="Arial" w:hAnsi="Arial" w:cs="Arial"/>
                <w:color w:val="000000" w:themeColor="text1"/>
                <w:sz w:val="24"/>
                <w:szCs w:val="24"/>
              </w:rPr>
              <w:t xml:space="preserve"> </w:t>
            </w:r>
            <w:r w:rsidRPr="00974BCA">
              <w:rPr>
                <w:rFonts w:ascii="Arial" w:hAnsi="Arial" w:cs="Arial"/>
                <w:color w:val="000000" w:themeColor="text1"/>
                <w:sz w:val="24"/>
                <w:szCs w:val="24"/>
              </w:rPr>
              <w:t>483,0 тыс. руб.;</w:t>
            </w:r>
          </w:p>
          <w:p w:rsidR="006A6A86" w:rsidRPr="00974BCA" w:rsidRDefault="00A0751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2018 году – 91</w:t>
            </w:r>
            <w:r w:rsidR="00F0062C">
              <w:rPr>
                <w:rFonts w:ascii="Arial" w:hAnsi="Arial" w:cs="Arial"/>
                <w:color w:val="000000" w:themeColor="text1"/>
                <w:sz w:val="24"/>
                <w:szCs w:val="24"/>
              </w:rPr>
              <w:t xml:space="preserve"> </w:t>
            </w:r>
            <w:r w:rsidRPr="00974BCA">
              <w:rPr>
                <w:rFonts w:ascii="Arial" w:hAnsi="Arial" w:cs="Arial"/>
                <w:color w:val="000000" w:themeColor="text1"/>
                <w:sz w:val="24"/>
                <w:szCs w:val="24"/>
              </w:rPr>
              <w:t>178,6</w:t>
            </w:r>
            <w:r w:rsidR="006A6A86"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A0751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w:t>
            </w:r>
            <w:r w:rsidR="00F0062C">
              <w:rPr>
                <w:rFonts w:ascii="Arial" w:hAnsi="Arial" w:cs="Arial"/>
                <w:color w:val="000000" w:themeColor="text1"/>
                <w:sz w:val="24"/>
                <w:szCs w:val="24"/>
              </w:rPr>
              <w:t xml:space="preserve">143 </w:t>
            </w:r>
            <w:r w:rsidR="00471601" w:rsidRPr="00B019F1">
              <w:rPr>
                <w:rFonts w:ascii="Arial" w:hAnsi="Arial" w:cs="Arial"/>
                <w:color w:val="000000" w:themeColor="text1"/>
                <w:sz w:val="24"/>
                <w:szCs w:val="24"/>
              </w:rPr>
              <w:t>900</w:t>
            </w:r>
            <w:r w:rsidR="00F0062C">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2020 год </w:t>
            </w:r>
            <w:r w:rsidR="00A0751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w:t>
            </w:r>
            <w:r w:rsidR="00BF0140" w:rsidRPr="00974BCA">
              <w:rPr>
                <w:rFonts w:ascii="Arial" w:hAnsi="Arial" w:cs="Arial"/>
                <w:color w:val="000000" w:themeColor="text1"/>
                <w:sz w:val="24"/>
                <w:szCs w:val="24"/>
              </w:rPr>
              <w:t>44</w:t>
            </w:r>
            <w:r w:rsidR="00F0062C">
              <w:rPr>
                <w:rFonts w:ascii="Arial" w:hAnsi="Arial" w:cs="Arial"/>
                <w:color w:val="000000" w:themeColor="text1"/>
                <w:sz w:val="24"/>
                <w:szCs w:val="24"/>
              </w:rPr>
              <w:t xml:space="preserve"> </w:t>
            </w:r>
            <w:r w:rsidR="00BF0140" w:rsidRPr="00974BCA">
              <w:rPr>
                <w:rFonts w:ascii="Arial" w:hAnsi="Arial" w:cs="Arial"/>
                <w:color w:val="000000" w:themeColor="text1"/>
                <w:sz w:val="24"/>
                <w:szCs w:val="24"/>
              </w:rPr>
              <w:t>925,2</w:t>
            </w:r>
            <w:r w:rsidRPr="00974BCA">
              <w:rPr>
                <w:rFonts w:ascii="Arial" w:hAnsi="Arial" w:cs="Arial"/>
                <w:color w:val="000000" w:themeColor="text1"/>
                <w:sz w:val="24"/>
                <w:szCs w:val="24"/>
              </w:rPr>
              <w:t xml:space="preserve"> тыс. руб.;</w:t>
            </w:r>
          </w:p>
          <w:p w:rsidR="00BF0140" w:rsidRPr="00974BCA" w:rsidRDefault="00BF0140">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 – 145</w:t>
            </w:r>
            <w:r w:rsidR="00F0062C">
              <w:rPr>
                <w:rFonts w:ascii="Arial" w:hAnsi="Arial" w:cs="Arial"/>
                <w:color w:val="000000" w:themeColor="text1"/>
                <w:sz w:val="24"/>
                <w:szCs w:val="24"/>
              </w:rPr>
              <w:t xml:space="preserve"> </w:t>
            </w:r>
            <w:r w:rsidRPr="00974BCA">
              <w:rPr>
                <w:rFonts w:ascii="Arial" w:hAnsi="Arial" w:cs="Arial"/>
                <w:color w:val="000000" w:themeColor="text1"/>
                <w:sz w:val="24"/>
                <w:szCs w:val="24"/>
              </w:rPr>
              <w:t>226,7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 счет средств внебюджетных источников за период с 2017 по 202</w:t>
            </w:r>
            <w:r w:rsidR="00BF014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381329"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w:t>
            </w:r>
            <w:r w:rsidR="00165F3D">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 в том числе:</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 xml:space="preserve">в 2017 году </w:t>
            </w:r>
            <w:r w:rsidR="00381329"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w:t>
            </w:r>
            <w:r w:rsidR="00165F3D">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2018 году - 0,0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2019 году - 0,0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2020 году - 0,0 тыс. руб.</w:t>
            </w:r>
            <w:r w:rsidR="00BF0140" w:rsidRPr="00974BCA">
              <w:rPr>
                <w:rFonts w:ascii="Arial" w:hAnsi="Arial" w:cs="Arial"/>
                <w:color w:val="000000" w:themeColor="text1"/>
                <w:sz w:val="24"/>
                <w:szCs w:val="24"/>
              </w:rPr>
              <w:t>;</w:t>
            </w:r>
          </w:p>
          <w:p w:rsidR="00BF0140" w:rsidRPr="00974BCA" w:rsidRDefault="00BF0140" w:rsidP="00BF0140">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году - 0,0 тыс. руб.</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Целевые показатели и показатели результативности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доля граждан, получивших услуги в муниципальных учреждениях социального обслуживания населения, в общем числе граждан, обратившихся за их получением, - 100%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 - 100%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Целевые показатели и показатели результативности представлены в приложении N 1 к паспорту МП.</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Значения целевых показателей на долгосрочный период представлены в приложении N 2 к паспорту МП</w:t>
            </w:r>
          </w:p>
        </w:tc>
      </w:tr>
      <w:tr w:rsidR="006A6A86"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Основные ожидаемые результаты реализации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Создание условий для повышения качества жизни отдельных категорий граждан, степени их социальной защищенности; обеспечение поддержки и содействия социальной адаптации граждан, попавших в трудную жизненную ситуацию или находящихся в социально опасном положении</w:t>
            </w:r>
          </w:p>
        </w:tc>
      </w:tr>
    </w:tbl>
    <w:p w:rsidR="006A6A86" w:rsidRPr="00974BCA" w:rsidRDefault="006A6A86">
      <w:pPr>
        <w:pStyle w:val="ConsPlusNormal"/>
        <w:jc w:val="both"/>
        <w:rPr>
          <w:rFonts w:ascii="Arial" w:hAnsi="Arial" w:cs="Arial"/>
          <w:color w:val="000000" w:themeColor="text1"/>
          <w:sz w:val="24"/>
          <w:szCs w:val="24"/>
        </w:rPr>
      </w:pPr>
    </w:p>
    <w:p w:rsidR="00036B33" w:rsidRPr="00974BCA" w:rsidRDefault="00036B33">
      <w:pPr>
        <w:pStyle w:val="ConsPlusNormal"/>
        <w:jc w:val="center"/>
        <w:outlineLvl w:val="1"/>
        <w:rPr>
          <w:rFonts w:ascii="Arial" w:hAnsi="Arial" w:cs="Arial"/>
          <w:color w:val="000000" w:themeColor="text1"/>
          <w:sz w:val="24"/>
          <w:szCs w:val="24"/>
        </w:rPr>
      </w:pPr>
    </w:p>
    <w:p w:rsidR="006A6A86" w:rsidRPr="00974BCA" w:rsidRDefault="006A6A86">
      <w:pPr>
        <w:pStyle w:val="ConsPlusNormal"/>
        <w:jc w:val="center"/>
        <w:outlineLvl w:val="1"/>
        <w:rPr>
          <w:rFonts w:ascii="Arial" w:hAnsi="Arial" w:cs="Arial"/>
          <w:color w:val="000000" w:themeColor="text1"/>
          <w:sz w:val="24"/>
          <w:szCs w:val="24"/>
        </w:rPr>
      </w:pPr>
      <w:r w:rsidRPr="00974BCA">
        <w:rPr>
          <w:rFonts w:ascii="Arial" w:hAnsi="Arial" w:cs="Arial"/>
          <w:color w:val="000000" w:themeColor="text1"/>
          <w:sz w:val="24"/>
          <w:szCs w:val="24"/>
        </w:rPr>
        <w:t>2. ТЕКУЩЕЕ СОСТОЯНИЕ</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актами органов местного самоуправления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Основные направления МП на 2017 - 202</w:t>
      </w:r>
      <w:r w:rsidR="00BF014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 сформированы с учетом параметров социально-экономического развития края, муниципального образования город Норильск и предусматривают: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повышение качества и доступности социальных услуг;</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усиление адресности при предоставлении социальной поддержки;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оценку эффективности расходных обязательств (как действующих, так и вновь принимаемых), достижения конечных результатов;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внедрение новых технологий в сферу оказания социальных услуг.</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Субъектами взаимоотношений системы социальной защиты населения являются: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граждане и семьи, проживающие на территории муниципального образования город Норильск, - получатели мер социальной поддержки;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Администрация города Норильска - исполнительно-распорядительный орган муниципального образования город Норильск, наделенный полномочиями по реализации государственной социальной политики на территории;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BF0140" w:rsidRPr="00974BCA">
        <w:rPr>
          <w:rFonts w:ascii="Arial" w:hAnsi="Arial" w:cs="Arial"/>
          <w:color w:val="000000" w:themeColor="text1"/>
          <w:sz w:val="24"/>
          <w:szCs w:val="24"/>
        </w:rPr>
        <w:t>У</w:t>
      </w:r>
      <w:r w:rsidRPr="00974BCA">
        <w:rPr>
          <w:rFonts w:ascii="Arial" w:hAnsi="Arial" w:cs="Arial"/>
          <w:color w:val="000000" w:themeColor="text1"/>
          <w:sz w:val="24"/>
          <w:szCs w:val="24"/>
        </w:rPr>
        <w:t>правление социальной политики Администрации города Норильска (далее - Управление) - структурное подразделение Администрации города Норильска, реализующее переданные государственные полномочия по предоставлению мер социальной поддержки отдельным категориям граждан, а также инициативные расходы Администрации города Норильска в области социальной защиты населения;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муниципальные бюджетные учреждения социального обслуживания, осуществляющие деятельность, направленную на предоставление гражданам пожилого возраста и инвалидам, гражданам и семьям, находящимся в трудной жизненной ситуации, детям-сиротам, безнадзорным детям, детям, оставшимся без попечения родителей, детям и подросткам с ограниченными возможностями социальных услуг в целях улучшения жизнедеятельности и (или) повышения степени самостоятельного удовлетворения основных жизненных потребностей;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учреждение системы социальной защиты населения - краевое государственное казенное учреждение "Центр социальных выплат Красноярского края", основной целью деятельности которого является осуществление публичных обязательств перед физическими лицами, подлежащих исполнению в денежной форме в соответствии с нормативными правовыми актами Российской Федерации и Красноярского края;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межведомственные коллегиальные органы (комиссии, советы);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общественные организации, в том числе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Потребность граждан в мерах социальной поддержки формируется с учетом действия ряда объективных факторов: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социальных (трансформация института семьи, бедность, безработица, наркомания), экологических факторов (загрязнение окружающей среды и ее влияние на состояние здоровья населения), носящих общецивилизационный характер;</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 носящих национальный характер;</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 носящих локальный характер.</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Действующая система социальной поддержки граждан базируется на ряде принципиальных положений,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добровольность предоставления мер социальной поддержки;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безусловная гарантированность исполнения принятых государством, субъектом и органами местного самоуправления муниципального образования город Норильск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адрес министерства социальной политики Красноярского края, Управления или в адрес структурного подразделения краевого государственного бюджетного учреждения "Многофункциональный центр предоставления государственных и муниципальных услуг" в городе Норильске.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Подходы к предоставлению мер социальной поддержки дифференцируются с учетом особенностей контингентов получателей,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категориальный подход, при котором меры социальной поддержки гражданам предоставляются: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а) с учетом особых заслуг перед государством (ветераны Великой Отечественной войны, вдовы умерших (погибших) участников ВОВ, бывшие несовершеннолетние узники фашистских концлагерей);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г) в связи с необходимостью решения приоритетных общегосударственных задач - стимулирование рождаемости;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На учете в Управлении по состоянию на 01.01.201</w:t>
      </w:r>
      <w:r w:rsidR="00BF3649" w:rsidRPr="00974BCA">
        <w:rPr>
          <w:rFonts w:ascii="Arial" w:hAnsi="Arial" w:cs="Arial"/>
          <w:color w:val="000000" w:themeColor="text1"/>
          <w:sz w:val="24"/>
          <w:szCs w:val="24"/>
        </w:rPr>
        <w:t>8</w:t>
      </w:r>
      <w:r w:rsidRPr="00974BCA">
        <w:rPr>
          <w:rFonts w:ascii="Arial" w:hAnsi="Arial" w:cs="Arial"/>
          <w:color w:val="000000" w:themeColor="text1"/>
          <w:sz w:val="24"/>
          <w:szCs w:val="24"/>
        </w:rPr>
        <w:t xml:space="preserve"> состоят </w:t>
      </w:r>
      <w:r w:rsidR="00BF3649" w:rsidRPr="00974BCA">
        <w:rPr>
          <w:rFonts w:ascii="Arial" w:hAnsi="Arial" w:cs="Arial"/>
          <w:color w:val="000000" w:themeColor="text1"/>
          <w:sz w:val="24"/>
          <w:szCs w:val="24"/>
        </w:rPr>
        <w:t>52 886</w:t>
      </w:r>
      <w:r w:rsidRPr="00974BCA">
        <w:rPr>
          <w:rFonts w:ascii="Arial" w:hAnsi="Arial" w:cs="Arial"/>
          <w:color w:val="000000" w:themeColor="text1"/>
          <w:sz w:val="24"/>
          <w:szCs w:val="24"/>
        </w:rPr>
        <w:t xml:space="preserve"> человек, получающих различные виды социальной помощи, из них </w:t>
      </w:r>
      <w:r w:rsidR="00BF3649" w:rsidRPr="00974BCA">
        <w:rPr>
          <w:rFonts w:ascii="Arial" w:hAnsi="Arial" w:cs="Arial"/>
          <w:color w:val="000000" w:themeColor="text1"/>
          <w:sz w:val="24"/>
          <w:szCs w:val="24"/>
        </w:rPr>
        <w:t xml:space="preserve">около 42 000 </w:t>
      </w:r>
      <w:r w:rsidRPr="00974BCA">
        <w:rPr>
          <w:rFonts w:ascii="Arial" w:hAnsi="Arial" w:cs="Arial"/>
          <w:color w:val="000000" w:themeColor="text1"/>
          <w:sz w:val="24"/>
          <w:szCs w:val="24"/>
        </w:rPr>
        <w:t>получател</w:t>
      </w:r>
      <w:r w:rsidR="00BF3649" w:rsidRPr="00974BCA">
        <w:rPr>
          <w:rFonts w:ascii="Arial" w:hAnsi="Arial" w:cs="Arial"/>
          <w:color w:val="000000" w:themeColor="text1"/>
          <w:sz w:val="24"/>
          <w:szCs w:val="24"/>
        </w:rPr>
        <w:t>ей мер социальной поддержки и порядка 11 000 получателей</w:t>
      </w:r>
      <w:r w:rsidRPr="00974BCA">
        <w:rPr>
          <w:rFonts w:ascii="Arial" w:hAnsi="Arial" w:cs="Arial"/>
          <w:color w:val="000000" w:themeColor="text1"/>
          <w:sz w:val="24"/>
          <w:szCs w:val="24"/>
        </w:rPr>
        <w:t xml:space="preserve"> дополнит</w:t>
      </w:r>
      <w:r w:rsidR="00BF3649" w:rsidRPr="00974BCA">
        <w:rPr>
          <w:rFonts w:ascii="Arial" w:hAnsi="Arial" w:cs="Arial"/>
          <w:color w:val="000000" w:themeColor="text1"/>
          <w:sz w:val="24"/>
          <w:szCs w:val="24"/>
        </w:rPr>
        <w:t>ельных мер социальной поддержки</w:t>
      </w:r>
      <w:r w:rsidRPr="00974BCA">
        <w:rPr>
          <w:rFonts w:ascii="Arial" w:hAnsi="Arial" w:cs="Arial"/>
          <w:color w:val="000000" w:themeColor="text1"/>
          <w:sz w:val="24"/>
          <w:szCs w:val="24"/>
        </w:rPr>
        <w:t>, при этом наибольший удельный вес среди получателей дополнительных мер социальной поддержки - более 50%, занимают семьи с детьми.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Предоставление дополнительных мер социальной поддержки позволит существенно влиять на социально-экономическое положение ветеранов Великой Отечественной войны, реабилитированных граждан, неработающих пенсионеров и инвалидов.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Ежегодно, в силу естественных причин, отмечается снижение численности ветеранов Великой Отечественной войны, вдов умерших (погибших) участников ВОВ 1941 - 1945 гг., бывших несовершеннолетних узников фашистских концлагерей в 201</w:t>
      </w:r>
      <w:r w:rsidR="00BF3649" w:rsidRPr="00974BCA">
        <w:rPr>
          <w:rFonts w:ascii="Arial" w:hAnsi="Arial" w:cs="Arial"/>
          <w:color w:val="000000" w:themeColor="text1"/>
          <w:sz w:val="24"/>
          <w:szCs w:val="24"/>
        </w:rPr>
        <w:t>8</w:t>
      </w:r>
      <w:r w:rsidRPr="00974BCA">
        <w:rPr>
          <w:rFonts w:ascii="Arial" w:hAnsi="Arial" w:cs="Arial"/>
          <w:color w:val="000000" w:themeColor="text1"/>
          <w:sz w:val="24"/>
          <w:szCs w:val="24"/>
        </w:rPr>
        <w:t xml:space="preserve"> году по сравнению с 2014 годом, на </w:t>
      </w:r>
      <w:r w:rsidR="0014434D" w:rsidRPr="00974BCA">
        <w:rPr>
          <w:rFonts w:ascii="Arial" w:hAnsi="Arial" w:cs="Arial"/>
          <w:color w:val="000000" w:themeColor="text1"/>
          <w:sz w:val="24"/>
          <w:szCs w:val="24"/>
        </w:rPr>
        <w:t>56</w:t>
      </w:r>
      <w:r w:rsidRPr="00974BCA">
        <w:rPr>
          <w:rFonts w:ascii="Arial" w:hAnsi="Arial" w:cs="Arial"/>
          <w:color w:val="000000" w:themeColor="text1"/>
          <w:sz w:val="24"/>
          <w:szCs w:val="24"/>
        </w:rPr>
        <w:t xml:space="preserve">% (со 117 до </w:t>
      </w:r>
      <w:r w:rsidR="0014434D" w:rsidRPr="00974BCA">
        <w:rPr>
          <w:rFonts w:ascii="Arial" w:hAnsi="Arial" w:cs="Arial"/>
          <w:color w:val="000000" w:themeColor="text1"/>
          <w:sz w:val="24"/>
          <w:szCs w:val="24"/>
        </w:rPr>
        <w:t>65</w:t>
      </w:r>
      <w:r w:rsidRPr="00974BCA">
        <w:rPr>
          <w:rFonts w:ascii="Arial" w:hAnsi="Arial" w:cs="Arial"/>
          <w:color w:val="000000" w:themeColor="text1"/>
          <w:sz w:val="24"/>
          <w:szCs w:val="24"/>
        </w:rPr>
        <w:t xml:space="preserve"> </w:t>
      </w:r>
      <w:r w:rsidRPr="00974BCA">
        <w:rPr>
          <w:rFonts w:ascii="Arial" w:hAnsi="Arial" w:cs="Arial"/>
          <w:color w:val="000000" w:themeColor="text1"/>
          <w:sz w:val="24"/>
          <w:szCs w:val="24"/>
        </w:rPr>
        <w:lastRenderedPageBreak/>
        <w:t>человек).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Программными мероприятиями предусмотрен комплекс мер, направленный на обеспечение достойного уровня жизни, различных категорий жителей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Учитывая отдаленность, высокую стоимость авиаперевозок, предусмотрен ряд мероприятий, направленных на компенсацию расходов по оплате стоимости проезда отдельным категориям граждан, проживающим в поселке Снежногорск.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Проблема поддержки населения, находящегося в трудной жизненной ситуации, сохраняется и нуждается в дальнейшем решении в ближайшей и среднесрочной перспективе.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Актуальной остается проблема малообеспеченности отдельных категорий граждан, на учете в Управлении, с доходами ниже величины прожиточного минимума, состоят 8,0 тыс. человек.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целом, анализ численности льготников показывает, что общее количество граждан, пользующихся различными мерами социальной поддержки, в 2017 - 202</w:t>
      </w:r>
      <w:r w:rsidR="0014434D"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годах будет сохраняться с тенденцией их незначительного увеличения.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 учетом действующего законодательства социальная поддержка в городе предоставляется: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- 7,5 тыс</w:t>
      </w:r>
      <w:r w:rsidR="0014434D"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льготополучателей,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граждане, пострадавшие в результате радиационных катастроф, а также граждане из числа награжденных нагрудным знаком "Почетный донор России" или "Почетный донор СССР");</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- 30,9 тыс</w:t>
      </w:r>
      <w:r w:rsidR="0014434D"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льготополучателей,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специалисты бюджетной сферы в сельской местности и отдельные категории граждан, нуждающиеся в социальной поддержке);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- 2,3 тыс</w:t>
      </w:r>
      <w:r w:rsidR="00331A56"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пенсионеров, не имеющи</w:t>
      </w:r>
      <w:r w:rsidR="00331A56" w:rsidRPr="00974BCA">
        <w:rPr>
          <w:rFonts w:ascii="Arial" w:hAnsi="Arial" w:cs="Arial"/>
          <w:color w:val="000000" w:themeColor="text1"/>
          <w:sz w:val="24"/>
          <w:szCs w:val="24"/>
        </w:rPr>
        <w:t>м</w:t>
      </w:r>
      <w:r w:rsidRPr="00974BCA">
        <w:rPr>
          <w:rFonts w:ascii="Arial" w:hAnsi="Arial" w:cs="Arial"/>
          <w:color w:val="000000" w:themeColor="text1"/>
          <w:sz w:val="24"/>
          <w:szCs w:val="24"/>
        </w:rPr>
        <w:t xml:space="preserve"> льготного статуса, меры социальной поддержки которым установлены законами края инициативно (в дополнение к федеральным).</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Различные виды социальной поддержки получают: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331A56" w:rsidRPr="00974BCA">
        <w:rPr>
          <w:rFonts w:ascii="Arial" w:hAnsi="Arial" w:cs="Arial"/>
          <w:color w:val="000000" w:themeColor="text1"/>
          <w:sz w:val="24"/>
          <w:szCs w:val="24"/>
        </w:rPr>
        <w:t>8,</w:t>
      </w:r>
      <w:r w:rsidRPr="00974BCA">
        <w:rPr>
          <w:rFonts w:ascii="Arial" w:hAnsi="Arial" w:cs="Arial"/>
          <w:color w:val="000000" w:themeColor="text1"/>
          <w:sz w:val="24"/>
          <w:szCs w:val="24"/>
        </w:rPr>
        <w:t>1 тыс</w:t>
      </w:r>
      <w:r w:rsidR="00331A56"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семей с детьми, в которых проживают 1</w:t>
      </w:r>
      <w:r w:rsidR="00331A56" w:rsidRPr="00974BCA">
        <w:rPr>
          <w:rFonts w:ascii="Arial" w:hAnsi="Arial" w:cs="Arial"/>
          <w:color w:val="000000" w:themeColor="text1"/>
          <w:sz w:val="24"/>
          <w:szCs w:val="24"/>
        </w:rPr>
        <w:t>4</w:t>
      </w:r>
      <w:r w:rsidRPr="00974BCA">
        <w:rPr>
          <w:rFonts w:ascii="Arial" w:hAnsi="Arial" w:cs="Arial"/>
          <w:color w:val="000000" w:themeColor="text1"/>
          <w:sz w:val="24"/>
          <w:szCs w:val="24"/>
        </w:rPr>
        <w:t>,</w:t>
      </w:r>
      <w:r w:rsidR="00331A56" w:rsidRPr="00974BCA">
        <w:rPr>
          <w:rFonts w:ascii="Arial" w:hAnsi="Arial" w:cs="Arial"/>
          <w:color w:val="000000" w:themeColor="text1"/>
          <w:sz w:val="24"/>
          <w:szCs w:val="24"/>
        </w:rPr>
        <w:t>6</w:t>
      </w:r>
      <w:r w:rsidRPr="00974BCA">
        <w:rPr>
          <w:rFonts w:ascii="Arial" w:hAnsi="Arial" w:cs="Arial"/>
          <w:color w:val="000000" w:themeColor="text1"/>
          <w:sz w:val="24"/>
          <w:szCs w:val="24"/>
        </w:rPr>
        <w:t xml:space="preserve"> тыс</w:t>
      </w:r>
      <w:r w:rsidR="00331A56"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детей (с учетом детей-инвалидов);</w:t>
      </w:r>
    </w:p>
    <w:p w:rsidR="00331A5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331A56" w:rsidRPr="00974BCA">
        <w:rPr>
          <w:rFonts w:ascii="Arial" w:hAnsi="Arial" w:cs="Arial"/>
          <w:color w:val="000000" w:themeColor="text1"/>
          <w:sz w:val="24"/>
          <w:szCs w:val="24"/>
        </w:rPr>
        <w:t>8,0</w:t>
      </w:r>
      <w:r w:rsidRPr="00974BCA">
        <w:rPr>
          <w:rFonts w:ascii="Arial" w:hAnsi="Arial" w:cs="Arial"/>
          <w:color w:val="000000" w:themeColor="text1"/>
          <w:sz w:val="24"/>
          <w:szCs w:val="24"/>
        </w:rPr>
        <w:t xml:space="preserve"> тыс</w:t>
      </w:r>
      <w:r w:rsidR="00331A56" w:rsidRPr="00974BCA">
        <w:rPr>
          <w:rFonts w:ascii="Arial" w:hAnsi="Arial" w:cs="Arial"/>
          <w:color w:val="000000" w:themeColor="text1"/>
          <w:sz w:val="24"/>
          <w:szCs w:val="24"/>
        </w:rPr>
        <w:t xml:space="preserve">.граждан, имеющих доход ниже прожиточного минимума. </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Социальная поддержка, с учетом особенностей контингентов получателей, осуществляется в самых разнообразных формах:</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в денежной форме - в виде ежегодных, ежемесячных и разовых денежных выплат, краевого материнского (семейного) капитала,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в натуральной форме - продуктовые наборы, бесплатный проезд на городском общественном транспорте;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в форме льгот - внеочередной прием в учреждения социального обслуживания;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На протяжении ряда лет проводится работа по систематизации и совершенствованию законодательства края, нормативных правовых актов муниципального образования, в том числе с целью усиления принципа адресности.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 учетом требований административной реформы, программы по электронному правительству, концепции снижения административных барьеров и повышения доступности государственных и муниципальных услуг с 2012 года Управление перешло на предоставление государственных и муниципальных услуг по принципу "одного окна", в т.ч. с использованием услуг сурдопереводчика для граждан с нарушениями слуха.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Не менее важным направлением социальной поддержки граждан является 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имеющим детей, лицам без определенного места жительства и занятий, детям-сиротам, детям, оставшимся без попечения родителей.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На территории действует три учреждения социального обслуживания различного типа, это: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Муниципальное бюджетное учреждение "Комплексный центр социального обслуживания населения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Муниципальное бюджетное учреждение "Реабилитационный центр для детей и подростков с ограниченными возможностями "Виктория".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Муниципальное бюджетное учреждение "Центр социальной помощи семье и детям "Норильский".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Указанные муниципальные бюджетные учреждения относятся к учреждениям стационарного и полустационарного обслуживания. Ежегодно услугами данных учреждений пользуются более 6,7 тыс</w:t>
      </w:r>
      <w:r w:rsidR="00C41A6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жителей муниципального образования город Норильск (граждане пожилого возраста, инвалиды, дети-инвалиды, граждане, относящиеся к категории семьи с детьми, дети, находящиеся в трудной жизненной ситуации).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совершенствование действующей сети муниципальных учреждений социального обслуживания, ее модернизацию и развитие, адаптацию к изменяющимся правовым, социально-экономическим и демографическим условиям;</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расширение охвата граждан и спектра социальных услуг за счет привлечения социально ориентированных некоммерческих организаций, благотворителей и добровольцев;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укрепление материально-технической базы муниципальных учреждений социального обслуживания населения и сокращение очередности на получение услуг социального обслуживания населения;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решение кадровых проблем отрасли.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Приоритетные стратегические направления развития социального обслуживания населения и мероприятия по совершенствованию действующей в </w:t>
      </w:r>
      <w:r w:rsidRPr="00974BCA">
        <w:rPr>
          <w:rFonts w:ascii="Arial" w:hAnsi="Arial" w:cs="Arial"/>
          <w:color w:val="000000" w:themeColor="text1"/>
          <w:sz w:val="24"/>
          <w:szCs w:val="24"/>
        </w:rPr>
        <w:lastRenderedPageBreak/>
        <w:t>крае сети учреждений социального обслуживания определены в плане мероприятий ("Дорожная карта") "Повышение эффективности и качества услуг в сфере социального обслуживания населения Красноярского края на 2013 - 2018 годы", утвержденном Распоряжением Губернатора Красноярского края от 28.02.2013 N 59-рг.</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Таким образом, реализация всех мероприятий МП позволит Управлению и подведомственным ему муниципальным бюджетным учреждениям социальной защиты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При этом важным условием успешной реализации МП является управление рисками с целью минимизации их влияния на достижение цел</w:t>
      </w:r>
      <w:r w:rsidR="00C41A6A" w:rsidRPr="00974BCA">
        <w:rPr>
          <w:rFonts w:ascii="Arial" w:hAnsi="Arial" w:cs="Arial"/>
          <w:color w:val="000000" w:themeColor="text1"/>
          <w:sz w:val="24"/>
          <w:szCs w:val="24"/>
        </w:rPr>
        <w:t>и</w:t>
      </w:r>
      <w:r w:rsidRPr="00974BCA">
        <w:rPr>
          <w:rFonts w:ascii="Arial" w:hAnsi="Arial" w:cs="Arial"/>
          <w:color w:val="000000" w:themeColor="text1"/>
          <w:sz w:val="24"/>
          <w:szCs w:val="24"/>
        </w:rPr>
        <w:t xml:space="preserve"> МП.</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При реализации МП возможны финансовые риски, связанные с кризисными явлениями в мировой и </w:t>
      </w:r>
      <w:r w:rsidR="00C41A6A" w:rsidRPr="00974BCA">
        <w:rPr>
          <w:rFonts w:ascii="Arial" w:hAnsi="Arial" w:cs="Arial"/>
          <w:color w:val="000000" w:themeColor="text1"/>
          <w:sz w:val="24"/>
          <w:szCs w:val="24"/>
        </w:rPr>
        <w:t>Р</w:t>
      </w:r>
      <w:r w:rsidRPr="00974BCA">
        <w:rPr>
          <w:rFonts w:ascii="Arial" w:hAnsi="Arial" w:cs="Arial"/>
          <w:color w:val="000000" w:themeColor="text1"/>
          <w:sz w:val="24"/>
          <w:szCs w:val="24"/>
        </w:rPr>
        <w:t>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Остальные виды рисков связаны со спецификой цел</w:t>
      </w:r>
      <w:r w:rsidR="00C41A6A" w:rsidRPr="00974BCA">
        <w:rPr>
          <w:rFonts w:ascii="Arial" w:hAnsi="Arial" w:cs="Arial"/>
          <w:color w:val="000000" w:themeColor="text1"/>
          <w:sz w:val="24"/>
          <w:szCs w:val="24"/>
        </w:rPr>
        <w:t>и</w:t>
      </w:r>
      <w:r w:rsidRPr="00974BCA">
        <w:rPr>
          <w:rFonts w:ascii="Arial" w:hAnsi="Arial" w:cs="Arial"/>
          <w:color w:val="000000" w:themeColor="text1"/>
          <w:sz w:val="24"/>
          <w:szCs w:val="24"/>
        </w:rPr>
        <w:t xml:space="preserve"> и задач МП. Финансирование ее мероприятий в очередном финансовом году будет осуществляться с учетом результатов мониторинга и оценки эффективности реализации МП в отчетном периоде.</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1"/>
        <w:rPr>
          <w:rFonts w:ascii="Arial" w:hAnsi="Arial" w:cs="Arial"/>
          <w:color w:val="000000" w:themeColor="text1"/>
          <w:sz w:val="24"/>
          <w:szCs w:val="24"/>
        </w:rPr>
      </w:pPr>
      <w:r w:rsidRPr="00974BCA">
        <w:rPr>
          <w:rFonts w:ascii="Arial" w:hAnsi="Arial" w:cs="Arial"/>
          <w:color w:val="000000" w:themeColor="text1"/>
          <w:sz w:val="24"/>
          <w:szCs w:val="24"/>
        </w:rPr>
        <w:t>3. ПРИОРИТЕТЫ И ЦЕЛИ СОЦИАЛЬНО-ЭКОНОМИЧЕСКОГО РАЗВИТИЯ,</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ОПИСАНИЕ ОСНОВНЫХ ЦЕЛЕЙ И ЗАДАЧ ПРОГРАММЫ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Основн</w:t>
      </w:r>
      <w:r w:rsidR="00C41A6A" w:rsidRPr="00974BCA">
        <w:rPr>
          <w:rFonts w:ascii="Arial" w:hAnsi="Arial" w:cs="Arial"/>
          <w:color w:val="000000" w:themeColor="text1"/>
          <w:sz w:val="24"/>
          <w:szCs w:val="24"/>
        </w:rPr>
        <w:t>ой</w:t>
      </w:r>
      <w:r w:rsidRPr="00974BCA">
        <w:rPr>
          <w:rFonts w:ascii="Arial" w:hAnsi="Arial" w:cs="Arial"/>
          <w:color w:val="000000" w:themeColor="text1"/>
          <w:sz w:val="24"/>
          <w:szCs w:val="24"/>
        </w:rPr>
        <w:t xml:space="preserve"> цел</w:t>
      </w:r>
      <w:r w:rsidR="00C41A6A" w:rsidRPr="00974BCA">
        <w:rPr>
          <w:rFonts w:ascii="Arial" w:hAnsi="Arial" w:cs="Arial"/>
          <w:color w:val="000000" w:themeColor="text1"/>
          <w:sz w:val="24"/>
          <w:szCs w:val="24"/>
        </w:rPr>
        <w:t>ью</w:t>
      </w:r>
      <w:r w:rsidRPr="00974BCA">
        <w:rPr>
          <w:rFonts w:ascii="Arial" w:hAnsi="Arial" w:cs="Arial"/>
          <w:color w:val="000000" w:themeColor="text1"/>
          <w:sz w:val="24"/>
          <w:szCs w:val="24"/>
        </w:rPr>
        <w:t xml:space="preserve"> МП явля</w:t>
      </w:r>
      <w:r w:rsidR="00C41A6A" w:rsidRPr="00974BCA">
        <w:rPr>
          <w:rFonts w:ascii="Arial" w:hAnsi="Arial" w:cs="Arial"/>
          <w:color w:val="000000" w:themeColor="text1"/>
          <w:sz w:val="24"/>
          <w:szCs w:val="24"/>
        </w:rPr>
        <w:t>е</w:t>
      </w:r>
      <w:r w:rsidRPr="00974BCA">
        <w:rPr>
          <w:rFonts w:ascii="Arial" w:hAnsi="Arial" w:cs="Arial"/>
          <w:color w:val="000000" w:themeColor="text1"/>
          <w:sz w:val="24"/>
          <w:szCs w:val="24"/>
        </w:rPr>
        <w:t>тся</w:t>
      </w:r>
      <w:r w:rsidR="00165F3D">
        <w:rPr>
          <w:rFonts w:ascii="Arial" w:hAnsi="Arial" w:cs="Arial"/>
          <w:color w:val="000000" w:themeColor="text1"/>
          <w:sz w:val="24"/>
          <w:szCs w:val="24"/>
        </w:rPr>
        <w:t xml:space="preserve"> </w:t>
      </w:r>
      <w:r w:rsidRPr="00974BCA">
        <w:rPr>
          <w:rFonts w:ascii="Arial" w:hAnsi="Arial" w:cs="Arial"/>
          <w:color w:val="000000" w:themeColor="text1"/>
          <w:sz w:val="24"/>
          <w:szCs w:val="24"/>
        </w:rPr>
        <w:t>повышение уровня</w:t>
      </w:r>
      <w:r w:rsidR="002F5AC0" w:rsidRPr="00974BCA">
        <w:rPr>
          <w:rFonts w:ascii="Arial" w:hAnsi="Arial" w:cs="Arial"/>
          <w:color w:val="000000" w:themeColor="text1"/>
          <w:sz w:val="24"/>
          <w:szCs w:val="24"/>
        </w:rPr>
        <w:t xml:space="preserve"> жизни и социальной защищенности жителей</w:t>
      </w:r>
      <w:r w:rsidRPr="00974BCA">
        <w:rPr>
          <w:rFonts w:ascii="Arial" w:hAnsi="Arial" w:cs="Arial"/>
          <w:color w:val="000000" w:themeColor="text1"/>
          <w:sz w:val="24"/>
          <w:szCs w:val="24"/>
        </w:rPr>
        <w:t xml:space="preserve"> муниципаль</w:t>
      </w:r>
      <w:r w:rsidR="002F5AC0" w:rsidRPr="00974BCA">
        <w:rPr>
          <w:rFonts w:ascii="Arial" w:hAnsi="Arial" w:cs="Arial"/>
          <w:color w:val="000000" w:themeColor="text1"/>
          <w:sz w:val="24"/>
          <w:szCs w:val="24"/>
        </w:rPr>
        <w:t>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Для достижения цел</w:t>
      </w:r>
      <w:r w:rsidR="002F5AC0" w:rsidRPr="00974BCA">
        <w:rPr>
          <w:rFonts w:ascii="Arial" w:hAnsi="Arial" w:cs="Arial"/>
          <w:color w:val="000000" w:themeColor="text1"/>
          <w:sz w:val="24"/>
          <w:szCs w:val="24"/>
        </w:rPr>
        <w:t>и</w:t>
      </w:r>
      <w:r w:rsidRPr="00974BCA">
        <w:rPr>
          <w:rFonts w:ascii="Arial" w:hAnsi="Arial" w:cs="Arial"/>
          <w:color w:val="000000" w:themeColor="text1"/>
          <w:sz w:val="24"/>
          <w:szCs w:val="24"/>
        </w:rPr>
        <w:t xml:space="preserve"> МП необходимо решение следующих задач:</w:t>
      </w:r>
    </w:p>
    <w:p w:rsidR="002F5AC0"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2F5AC0" w:rsidRPr="00974BCA">
        <w:rPr>
          <w:rFonts w:ascii="Arial" w:hAnsi="Arial" w:cs="Arial"/>
          <w:color w:val="000000" w:themeColor="text1"/>
          <w:sz w:val="24"/>
          <w:szCs w:val="24"/>
        </w:rPr>
        <w:t>повышение уровня, качества и безопасности социального обслуживания населения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p w:rsidR="002F5AC0"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2F5AC0" w:rsidRPr="00974BCA">
        <w:rPr>
          <w:rFonts w:ascii="Arial" w:hAnsi="Arial" w:cs="Arial"/>
          <w:color w:val="000000" w:themeColor="text1"/>
          <w:sz w:val="24"/>
          <w:szCs w:val="24"/>
        </w:rPr>
        <w:t xml:space="preserve">улучшение условий жизни и дополнительной социальной поддержки </w:t>
      </w:r>
      <w:r w:rsidRPr="00974BCA">
        <w:rPr>
          <w:rFonts w:ascii="Arial" w:hAnsi="Arial" w:cs="Arial"/>
          <w:color w:val="000000" w:themeColor="text1"/>
          <w:sz w:val="24"/>
          <w:szCs w:val="24"/>
        </w:rPr>
        <w:t>жител</w:t>
      </w:r>
      <w:r w:rsidR="002F5AC0" w:rsidRPr="00974BCA">
        <w:rPr>
          <w:rFonts w:ascii="Arial" w:hAnsi="Arial" w:cs="Arial"/>
          <w:color w:val="000000" w:themeColor="text1"/>
          <w:sz w:val="24"/>
          <w:szCs w:val="24"/>
        </w:rPr>
        <w:t>ей</w:t>
      </w:r>
      <w:r w:rsidRPr="00974BCA">
        <w:rPr>
          <w:rFonts w:ascii="Arial" w:hAnsi="Arial" w:cs="Arial"/>
          <w:color w:val="000000" w:themeColor="text1"/>
          <w:sz w:val="24"/>
          <w:szCs w:val="24"/>
        </w:rPr>
        <w:t xml:space="preserve"> муниципального образования город Норильск</w:t>
      </w:r>
      <w:r w:rsidR="002F5AC0" w:rsidRPr="00974BCA">
        <w:rPr>
          <w:rFonts w:ascii="Arial" w:hAnsi="Arial" w:cs="Arial"/>
          <w:color w:val="000000" w:themeColor="text1"/>
          <w:sz w:val="24"/>
          <w:szCs w:val="24"/>
        </w:rPr>
        <w:t>.</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мероприятий МП будет способствовать достижению следующих социально-экономических результатов: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усиление адресности при предоставлении социальной поддержки - более эффективному использованию средств местного бюджета;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повышение средней заработной платы социальных, медицинских, педагогических работников и, как следствие, повышение качества и эффективности работы в отрасли, мотивации специалистов на повышение качества предоставляемых услуг.</w:t>
      </w:r>
    </w:p>
    <w:p w:rsidR="003A2762" w:rsidRDefault="003A2762" w:rsidP="002F5AC0">
      <w:pPr>
        <w:pStyle w:val="ConsPlusNormal"/>
        <w:ind w:firstLine="709"/>
        <w:jc w:val="center"/>
        <w:outlineLvl w:val="1"/>
        <w:rPr>
          <w:rFonts w:ascii="Arial" w:hAnsi="Arial" w:cs="Arial"/>
          <w:color w:val="000000" w:themeColor="text1"/>
          <w:sz w:val="24"/>
          <w:szCs w:val="24"/>
        </w:rPr>
      </w:pPr>
    </w:p>
    <w:p w:rsidR="003A2762" w:rsidRDefault="003A2762" w:rsidP="002F5AC0">
      <w:pPr>
        <w:pStyle w:val="ConsPlusNormal"/>
        <w:ind w:firstLine="709"/>
        <w:jc w:val="center"/>
        <w:outlineLvl w:val="1"/>
        <w:rPr>
          <w:rFonts w:ascii="Arial" w:hAnsi="Arial" w:cs="Arial"/>
          <w:color w:val="000000" w:themeColor="text1"/>
          <w:sz w:val="24"/>
          <w:szCs w:val="24"/>
        </w:rPr>
      </w:pPr>
    </w:p>
    <w:p w:rsidR="003A2762" w:rsidRDefault="003A2762" w:rsidP="002F5AC0">
      <w:pPr>
        <w:pStyle w:val="ConsPlusNormal"/>
        <w:ind w:firstLine="709"/>
        <w:jc w:val="center"/>
        <w:outlineLvl w:val="1"/>
        <w:rPr>
          <w:rFonts w:ascii="Arial" w:hAnsi="Arial" w:cs="Arial"/>
          <w:color w:val="000000" w:themeColor="text1"/>
          <w:sz w:val="24"/>
          <w:szCs w:val="24"/>
        </w:rPr>
      </w:pPr>
    </w:p>
    <w:p w:rsidR="006A6A86" w:rsidRPr="00974BCA" w:rsidRDefault="006A6A86" w:rsidP="002F5AC0">
      <w:pPr>
        <w:pStyle w:val="ConsPlusNormal"/>
        <w:ind w:firstLine="709"/>
        <w:jc w:val="center"/>
        <w:outlineLvl w:val="1"/>
        <w:rPr>
          <w:rFonts w:ascii="Arial" w:hAnsi="Arial" w:cs="Arial"/>
          <w:color w:val="000000" w:themeColor="text1"/>
          <w:sz w:val="24"/>
          <w:szCs w:val="24"/>
        </w:rPr>
      </w:pPr>
      <w:r w:rsidRPr="00974BCA">
        <w:rPr>
          <w:rFonts w:ascii="Arial" w:hAnsi="Arial" w:cs="Arial"/>
          <w:color w:val="000000" w:themeColor="text1"/>
          <w:sz w:val="24"/>
          <w:szCs w:val="24"/>
        </w:rPr>
        <w:t>4. ПРОГНОЗ КОНЕЧНЫХ РЕЗУЛЬТАТОВ МП, ХАРАКТЕРИЗУЮЩИХ ЦЕЛЕВОЕСОСТОЯНИЕ (ИЗМЕНЕНИЕ СОСТОЯНИЯ) УРОВНЯ И КАЧЕСТВА ЖИЗНИНАСЕЛЕНИЯ, СОЦИАЛЬНОЙ СФЕРЫ, ЭКОНОМИКИ, СТЕПЕНИ</w:t>
      </w:r>
    </w:p>
    <w:p w:rsidR="006A6A86" w:rsidRPr="00974BCA" w:rsidRDefault="006A6A86" w:rsidP="002F5AC0">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lastRenderedPageBreak/>
        <w:t>РЕАЛИЗАЦИИ ДРУГИХ ОБЩЕСТВЕННО ЗНАЧИМЫХ</w:t>
      </w:r>
    </w:p>
    <w:p w:rsidR="006A6A86" w:rsidRPr="00974BCA" w:rsidRDefault="006A6A86" w:rsidP="002F5AC0">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ИНТЕРЕСОВ И ПОТРЕБНОСТЕЙ</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Своевременная и в полном объеме реализация МП позволит: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создать условия для повышения качества жизни отдельных категорий граждан, степени их социальной защищенности;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создать условия для укрепления института семьи, поддержки престижа материнства и отцовства, развития и сохранения семейных ценностей;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создать прозрачную и конкурентную среду в сфере социального обслуживания населения;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проводить системную работу по укреплению материально-технической базы муниципальных учреждений социального обслуживания населения;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внедрять новые формы и методы, направленные на повышение качества предоставления социальных услуг.</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Таким образом, реализация комплекса мероприятий МП позволит в цел</w:t>
      </w:r>
      <w:r w:rsidR="002F5AC0" w:rsidRPr="00974BCA">
        <w:rPr>
          <w:rFonts w:ascii="Arial" w:hAnsi="Arial" w:cs="Arial"/>
          <w:color w:val="000000" w:themeColor="text1"/>
          <w:sz w:val="24"/>
          <w:szCs w:val="24"/>
        </w:rPr>
        <w:t>ом обеспечить достижение ее цели</w:t>
      </w:r>
      <w:r w:rsidRPr="00974BCA">
        <w:rPr>
          <w:rFonts w:ascii="Arial" w:hAnsi="Arial" w:cs="Arial"/>
          <w:color w:val="000000" w:themeColor="text1"/>
          <w:sz w:val="24"/>
          <w:szCs w:val="24"/>
        </w:rPr>
        <w:t>, а также будет содействовать профилактике социальной напряженности на территории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1"/>
        <w:rPr>
          <w:rFonts w:ascii="Arial" w:hAnsi="Arial" w:cs="Arial"/>
          <w:color w:val="000000" w:themeColor="text1"/>
          <w:sz w:val="24"/>
          <w:szCs w:val="24"/>
        </w:rPr>
      </w:pPr>
      <w:r w:rsidRPr="00974BCA">
        <w:rPr>
          <w:rFonts w:ascii="Arial" w:hAnsi="Arial" w:cs="Arial"/>
          <w:color w:val="000000" w:themeColor="text1"/>
          <w:sz w:val="24"/>
          <w:szCs w:val="24"/>
        </w:rPr>
        <w:t>5. ПЕРЕЧЕНЬ ПОДПРОГРАММ С УКАЗАНИЕМ СРОКОВ</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ИХ РЕАЛИЗАЦИИ И ОЖИДАЕМЫХ РЕЗУЛЬТАТОВ</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МП включает 3 подпрограммы, реализация мероприятий которых в комплексе призвана обеспечить достижение цел</w:t>
      </w:r>
      <w:r w:rsidR="002F5AC0" w:rsidRPr="00974BCA">
        <w:rPr>
          <w:rFonts w:ascii="Arial" w:hAnsi="Arial" w:cs="Arial"/>
          <w:color w:val="000000" w:themeColor="text1"/>
          <w:sz w:val="24"/>
          <w:szCs w:val="24"/>
        </w:rPr>
        <w:t>и</w:t>
      </w:r>
      <w:r w:rsidRPr="00974BCA">
        <w:rPr>
          <w:rFonts w:ascii="Arial" w:hAnsi="Arial" w:cs="Arial"/>
          <w:color w:val="000000" w:themeColor="text1"/>
          <w:sz w:val="24"/>
          <w:szCs w:val="24"/>
        </w:rPr>
        <w:t xml:space="preserve"> и решение программных задач:</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1. Повышение качества и доступности социальных услуг населению муниципального образования город Норильск (приложение N 1 к МП).</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2. Обеспечение реализации переданных государственных полномочий (приложение N 2 к МП).</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3. Повышение социальной защищенности и уровня жизни жителей муниципального образования город Норильск и прочие мероприятия (приложение N 3 к МП).</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Для каждой подпрограммы сформулированы цели, задачи, целевые индикаторы, определены их значения и механизмы реализации (приложение N 1 к паспорту 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МП рассчитана на 2017 - 202</w:t>
      </w:r>
      <w:r w:rsidR="005A68B4"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 без выделения этапов реализации.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ходе исполнения МП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Красноярского края и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1"/>
        <w:rPr>
          <w:rFonts w:ascii="Arial" w:hAnsi="Arial" w:cs="Arial"/>
          <w:color w:val="000000" w:themeColor="text1"/>
          <w:sz w:val="24"/>
          <w:szCs w:val="24"/>
        </w:rPr>
      </w:pPr>
      <w:r w:rsidRPr="00974BCA">
        <w:rPr>
          <w:rFonts w:ascii="Arial" w:hAnsi="Arial" w:cs="Arial"/>
          <w:color w:val="000000" w:themeColor="text1"/>
          <w:sz w:val="24"/>
          <w:szCs w:val="24"/>
        </w:rPr>
        <w:t>6. ИНФОРМАЦИЯ О РАСПРЕДЕЛЕНИИ ПЛАНИРУЕМЫХ</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РАСХОДОВ ПО ПОДПРОГРАММАМ</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Планируемые расходы программных мероприятий направлены на: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создание условий для повышения качества жизни отдельных категорий граждан, степени их социальной защищенности;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обеспечение поддержки и содействия социальной адаптации граждан, попавших в трудную жизненную ситуацию или находящихся в социально опасном </w:t>
      </w:r>
      <w:r w:rsidRPr="00974BCA">
        <w:rPr>
          <w:rFonts w:ascii="Arial" w:hAnsi="Arial" w:cs="Arial"/>
          <w:color w:val="000000" w:themeColor="text1"/>
          <w:sz w:val="24"/>
          <w:szCs w:val="24"/>
        </w:rPr>
        <w:lastRenderedPageBreak/>
        <w:t>положении.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Информация о распределении планируемых расходов по отдельным мероприятиям МП, подпрограммам с указанием главных распорядителей средств краевого и местного бюджетов, внебюджетных источников, а также по годам реализации приведена в приложениях N 3, 4 к паспорту МП.</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5A68B4">
      <w:pPr>
        <w:pStyle w:val="ConsPlusNormal"/>
        <w:ind w:firstLine="709"/>
        <w:jc w:val="center"/>
        <w:outlineLvl w:val="1"/>
        <w:rPr>
          <w:rFonts w:ascii="Arial" w:hAnsi="Arial" w:cs="Arial"/>
          <w:color w:val="000000" w:themeColor="text1"/>
          <w:sz w:val="24"/>
          <w:szCs w:val="24"/>
        </w:rPr>
      </w:pPr>
      <w:r w:rsidRPr="00974BCA">
        <w:rPr>
          <w:rFonts w:ascii="Arial" w:hAnsi="Arial" w:cs="Arial"/>
          <w:color w:val="000000" w:themeColor="text1"/>
          <w:sz w:val="24"/>
          <w:szCs w:val="24"/>
        </w:rPr>
        <w:t>7. ИНФОРМАЦИЯ О РЕСУРСНОМ ОБЕСПЕЧЕНИИ И ПРОГНОЗНОЙ ОЦЕНКЕ</w:t>
      </w:r>
      <w:r w:rsidR="0045565B">
        <w:rPr>
          <w:rFonts w:ascii="Arial" w:hAnsi="Arial" w:cs="Arial"/>
          <w:color w:val="000000" w:themeColor="text1"/>
          <w:sz w:val="24"/>
          <w:szCs w:val="24"/>
        </w:rPr>
        <w:t xml:space="preserve"> </w:t>
      </w:r>
      <w:r w:rsidRPr="00974BCA">
        <w:rPr>
          <w:rFonts w:ascii="Arial" w:hAnsi="Arial" w:cs="Arial"/>
          <w:color w:val="000000" w:themeColor="text1"/>
          <w:sz w:val="24"/>
          <w:szCs w:val="24"/>
        </w:rPr>
        <w:t>РАСХОДОВ НА РЕАЛИЗАЦИЮ ЦЕЛЕЙ МП С УЧЕТОМ ИСТОЧНИКОВ</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ФИНАНСИРОВАНИЯ, В ТОМ ЧИСЛЕ КРАЕВОГО БЮДЖЕТА И БЮДЖЕТА</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Общий объем финансирования на реализацию МП за счет средств бюджетов всех уровней и внебюджетных источников</w:t>
      </w:r>
      <w:r w:rsidR="00050782">
        <w:rPr>
          <w:rFonts w:ascii="Arial" w:hAnsi="Arial" w:cs="Arial"/>
          <w:color w:val="000000" w:themeColor="text1"/>
          <w:sz w:val="24"/>
          <w:szCs w:val="24"/>
        </w:rPr>
        <w:t xml:space="preserve"> </w:t>
      </w:r>
      <w:r w:rsidRPr="00974BCA">
        <w:rPr>
          <w:rFonts w:ascii="Arial" w:hAnsi="Arial" w:cs="Arial"/>
          <w:color w:val="000000" w:themeColor="text1"/>
          <w:sz w:val="24"/>
          <w:szCs w:val="24"/>
        </w:rPr>
        <w:t>за период с</w:t>
      </w:r>
      <w:r w:rsidR="0090722D" w:rsidRPr="00974BCA">
        <w:rPr>
          <w:rFonts w:ascii="Arial" w:hAnsi="Arial" w:cs="Arial"/>
          <w:color w:val="000000" w:themeColor="text1"/>
          <w:sz w:val="24"/>
          <w:szCs w:val="24"/>
        </w:rPr>
        <w:t xml:space="preserve"> 2017 по 202</w:t>
      </w:r>
      <w:r w:rsidR="005A68B4" w:rsidRPr="00974BCA">
        <w:rPr>
          <w:rFonts w:ascii="Arial" w:hAnsi="Arial" w:cs="Arial"/>
          <w:color w:val="000000" w:themeColor="text1"/>
          <w:sz w:val="24"/>
          <w:szCs w:val="24"/>
        </w:rPr>
        <w:t>1</w:t>
      </w:r>
      <w:r w:rsidR="0090722D" w:rsidRPr="00974BCA">
        <w:rPr>
          <w:rFonts w:ascii="Arial" w:hAnsi="Arial" w:cs="Arial"/>
          <w:color w:val="000000" w:themeColor="text1"/>
          <w:sz w:val="24"/>
          <w:szCs w:val="24"/>
        </w:rPr>
        <w:t xml:space="preserve"> г. составит </w:t>
      </w:r>
      <w:r w:rsidR="00E53439">
        <w:rPr>
          <w:rFonts w:ascii="Arial" w:hAnsi="Arial" w:cs="Arial"/>
          <w:color w:val="000000" w:themeColor="text1"/>
          <w:sz w:val="24"/>
          <w:szCs w:val="24"/>
        </w:rPr>
        <w:t xml:space="preserve">3 </w:t>
      </w:r>
      <w:r w:rsidR="00471601" w:rsidRPr="00471601">
        <w:rPr>
          <w:rFonts w:ascii="Arial" w:hAnsi="Arial" w:cs="Arial"/>
          <w:color w:val="000000" w:themeColor="text1"/>
          <w:sz w:val="24"/>
          <w:szCs w:val="24"/>
        </w:rPr>
        <w:t>200</w:t>
      </w:r>
      <w:r w:rsidR="00E53439">
        <w:rPr>
          <w:rFonts w:ascii="Arial" w:hAnsi="Arial" w:cs="Arial"/>
          <w:color w:val="000000" w:themeColor="text1"/>
          <w:sz w:val="24"/>
          <w:szCs w:val="24"/>
        </w:rPr>
        <w:t xml:space="preserve"> </w:t>
      </w:r>
      <w:r w:rsidR="00471601" w:rsidRPr="00471601">
        <w:rPr>
          <w:rFonts w:ascii="Arial" w:hAnsi="Arial" w:cs="Arial"/>
          <w:color w:val="000000" w:themeColor="text1"/>
          <w:sz w:val="24"/>
          <w:szCs w:val="24"/>
        </w:rPr>
        <w:t>565</w:t>
      </w:r>
      <w:r w:rsidR="00E53439">
        <w:rPr>
          <w:rFonts w:ascii="Arial" w:hAnsi="Arial" w:cs="Arial"/>
          <w:color w:val="000000" w:themeColor="text1"/>
          <w:sz w:val="24"/>
          <w:szCs w:val="24"/>
        </w:rPr>
        <w:t>,</w:t>
      </w:r>
      <w:r w:rsidR="00471601" w:rsidRPr="00471601">
        <w:rPr>
          <w:rFonts w:ascii="Arial" w:hAnsi="Arial" w:cs="Arial"/>
          <w:color w:val="000000" w:themeColor="text1"/>
          <w:sz w:val="24"/>
          <w:szCs w:val="24"/>
        </w:rPr>
        <w:t>9</w:t>
      </w:r>
      <w:r w:rsidR="005A68B4" w:rsidRPr="00974BCA">
        <w:rPr>
          <w:rFonts w:ascii="Arial" w:hAnsi="Arial" w:cs="Arial"/>
          <w:color w:val="000000" w:themeColor="text1"/>
          <w:sz w:val="24"/>
          <w:szCs w:val="24"/>
        </w:rPr>
        <w:t xml:space="preserve"> </w:t>
      </w:r>
      <w:r w:rsidRPr="00974BCA">
        <w:rPr>
          <w:rFonts w:ascii="Arial" w:hAnsi="Arial" w:cs="Arial"/>
          <w:color w:val="000000" w:themeColor="text1"/>
          <w:sz w:val="24"/>
          <w:szCs w:val="24"/>
        </w:rPr>
        <w:t>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638</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318,7 тыс. руб.;</w:t>
      </w:r>
    </w:p>
    <w:p w:rsidR="006A6A86" w:rsidRPr="00974BCA" w:rsidRDefault="0046566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2018 году – 572</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140,7</w:t>
      </w:r>
      <w:r w:rsidR="006A6A86" w:rsidRPr="00974BCA">
        <w:rPr>
          <w:rFonts w:ascii="Arial" w:hAnsi="Arial" w:cs="Arial"/>
          <w:color w:val="000000" w:themeColor="text1"/>
          <w:sz w:val="24"/>
          <w:szCs w:val="24"/>
        </w:rPr>
        <w:t xml:space="preserve">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46566C" w:rsidRPr="00974BCA">
        <w:rPr>
          <w:rFonts w:ascii="Arial" w:hAnsi="Arial" w:cs="Arial"/>
          <w:color w:val="000000" w:themeColor="text1"/>
          <w:sz w:val="24"/>
          <w:szCs w:val="24"/>
        </w:rPr>
        <w:t>–</w:t>
      </w:r>
      <w:r w:rsidR="005A68B4" w:rsidRPr="00974BCA">
        <w:rPr>
          <w:rFonts w:ascii="Arial" w:hAnsi="Arial" w:cs="Arial"/>
          <w:color w:val="000000" w:themeColor="text1"/>
          <w:sz w:val="24"/>
          <w:szCs w:val="24"/>
        </w:rPr>
        <w:t xml:space="preserve"> </w:t>
      </w:r>
      <w:r w:rsidR="00471601" w:rsidRPr="00B019F1">
        <w:rPr>
          <w:rFonts w:ascii="Arial" w:hAnsi="Arial" w:cs="Arial"/>
          <w:color w:val="000000" w:themeColor="text1"/>
          <w:sz w:val="24"/>
          <w:szCs w:val="24"/>
        </w:rPr>
        <w:t>705</w:t>
      </w:r>
      <w:r w:rsidR="00E53439">
        <w:rPr>
          <w:rFonts w:ascii="Arial" w:hAnsi="Arial" w:cs="Arial"/>
          <w:color w:val="000000" w:themeColor="text1"/>
          <w:sz w:val="24"/>
          <w:szCs w:val="24"/>
        </w:rPr>
        <w:t xml:space="preserve"> </w:t>
      </w:r>
      <w:r w:rsidR="00471601" w:rsidRPr="00B019F1">
        <w:rPr>
          <w:rFonts w:ascii="Arial" w:hAnsi="Arial" w:cs="Arial"/>
          <w:color w:val="000000" w:themeColor="text1"/>
          <w:sz w:val="24"/>
          <w:szCs w:val="24"/>
        </w:rPr>
        <w:t>351</w:t>
      </w:r>
      <w:r w:rsidR="00E53439">
        <w:rPr>
          <w:rFonts w:ascii="Arial" w:hAnsi="Arial" w:cs="Arial"/>
          <w:color w:val="000000" w:themeColor="text1"/>
          <w:sz w:val="24"/>
          <w:szCs w:val="24"/>
        </w:rPr>
        <w:t>,</w:t>
      </w:r>
      <w:r w:rsidR="00471601" w:rsidRPr="00B019F1">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46566C" w:rsidRPr="00974BCA">
        <w:rPr>
          <w:rFonts w:ascii="Arial" w:hAnsi="Arial" w:cs="Arial"/>
          <w:color w:val="000000" w:themeColor="text1"/>
          <w:sz w:val="24"/>
          <w:szCs w:val="24"/>
        </w:rPr>
        <w:t>–</w:t>
      </w:r>
      <w:r w:rsidR="005A68B4" w:rsidRPr="00974BCA">
        <w:rPr>
          <w:rFonts w:ascii="Arial" w:hAnsi="Arial" w:cs="Arial"/>
          <w:color w:val="000000" w:themeColor="text1"/>
          <w:sz w:val="24"/>
          <w:szCs w:val="24"/>
        </w:rPr>
        <w:t>642</w:t>
      </w:r>
      <w:r w:rsidR="00E53439">
        <w:rPr>
          <w:rFonts w:ascii="Arial" w:hAnsi="Arial" w:cs="Arial"/>
          <w:color w:val="000000" w:themeColor="text1"/>
          <w:sz w:val="24"/>
          <w:szCs w:val="24"/>
        </w:rPr>
        <w:t xml:space="preserve"> </w:t>
      </w:r>
      <w:r w:rsidR="005A68B4" w:rsidRPr="00974BCA">
        <w:rPr>
          <w:rFonts w:ascii="Arial" w:hAnsi="Arial" w:cs="Arial"/>
          <w:color w:val="000000" w:themeColor="text1"/>
          <w:sz w:val="24"/>
          <w:szCs w:val="24"/>
        </w:rPr>
        <w:t>227,0</w:t>
      </w:r>
      <w:r w:rsidRPr="00974BCA">
        <w:rPr>
          <w:rFonts w:ascii="Arial" w:hAnsi="Arial" w:cs="Arial"/>
          <w:color w:val="000000" w:themeColor="text1"/>
          <w:sz w:val="24"/>
          <w:szCs w:val="24"/>
        </w:rPr>
        <w:t xml:space="preserve"> тыс. руб.;</w:t>
      </w:r>
    </w:p>
    <w:p w:rsidR="005A68B4" w:rsidRPr="00974BCA" w:rsidRDefault="005A68B4"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w:t>
      </w:r>
      <w:r w:rsidR="00E53439">
        <w:rPr>
          <w:rFonts w:ascii="Arial" w:hAnsi="Arial" w:cs="Arial"/>
          <w:color w:val="000000" w:themeColor="text1"/>
          <w:sz w:val="24"/>
          <w:szCs w:val="24"/>
        </w:rPr>
        <w:t xml:space="preserve"> 2021 году – 642 </w:t>
      </w:r>
      <w:r w:rsidRPr="00974BCA">
        <w:rPr>
          <w:rFonts w:ascii="Arial" w:hAnsi="Arial" w:cs="Arial"/>
          <w:color w:val="000000" w:themeColor="text1"/>
          <w:sz w:val="24"/>
          <w:szCs w:val="24"/>
        </w:rPr>
        <w:t>528,5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из них:</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из средств краевого бюджета за пер</w:t>
      </w:r>
      <w:r w:rsidR="0046566C" w:rsidRPr="00974BCA">
        <w:rPr>
          <w:rFonts w:ascii="Arial" w:hAnsi="Arial" w:cs="Arial"/>
          <w:color w:val="000000" w:themeColor="text1"/>
          <w:sz w:val="24"/>
          <w:szCs w:val="24"/>
        </w:rPr>
        <w:t>иод с 2017 по 202</w:t>
      </w:r>
      <w:r w:rsidR="005A68B4" w:rsidRPr="00974BCA">
        <w:rPr>
          <w:rFonts w:ascii="Arial" w:hAnsi="Arial" w:cs="Arial"/>
          <w:color w:val="000000" w:themeColor="text1"/>
          <w:sz w:val="24"/>
          <w:szCs w:val="24"/>
        </w:rPr>
        <w:t>1</w:t>
      </w:r>
      <w:r w:rsidR="0046566C" w:rsidRPr="00974BCA">
        <w:rPr>
          <w:rFonts w:ascii="Arial" w:hAnsi="Arial" w:cs="Arial"/>
          <w:color w:val="000000" w:themeColor="text1"/>
          <w:sz w:val="24"/>
          <w:szCs w:val="24"/>
        </w:rPr>
        <w:t xml:space="preserve"> г. – </w:t>
      </w:r>
      <w:r w:rsidR="00E53439">
        <w:rPr>
          <w:rFonts w:ascii="Arial" w:hAnsi="Arial" w:cs="Arial"/>
          <w:color w:val="000000" w:themeColor="text1"/>
          <w:sz w:val="24"/>
          <w:szCs w:val="24"/>
        </w:rPr>
        <w:t>2 48</w:t>
      </w:r>
      <w:r w:rsidR="00471601" w:rsidRPr="00471601">
        <w:rPr>
          <w:rFonts w:ascii="Arial" w:hAnsi="Arial" w:cs="Arial"/>
          <w:color w:val="000000" w:themeColor="text1"/>
          <w:sz w:val="24"/>
          <w:szCs w:val="24"/>
        </w:rPr>
        <w:t>7</w:t>
      </w:r>
      <w:r w:rsidR="00E53439">
        <w:rPr>
          <w:rFonts w:ascii="Arial" w:hAnsi="Arial" w:cs="Arial"/>
          <w:color w:val="000000" w:themeColor="text1"/>
          <w:sz w:val="24"/>
          <w:szCs w:val="24"/>
        </w:rPr>
        <w:t xml:space="preserve"> </w:t>
      </w:r>
      <w:r w:rsidR="00471601" w:rsidRPr="00471601">
        <w:rPr>
          <w:rFonts w:ascii="Arial" w:hAnsi="Arial" w:cs="Arial"/>
          <w:color w:val="000000" w:themeColor="text1"/>
          <w:sz w:val="24"/>
          <w:szCs w:val="24"/>
        </w:rPr>
        <w:t>579</w:t>
      </w:r>
      <w:r w:rsidR="00E53439">
        <w:rPr>
          <w:rFonts w:ascii="Arial" w:hAnsi="Arial" w:cs="Arial"/>
          <w:color w:val="000000" w:themeColor="text1"/>
          <w:sz w:val="24"/>
          <w:szCs w:val="24"/>
        </w:rPr>
        <w:t>,</w:t>
      </w:r>
      <w:r w:rsidR="00471601" w:rsidRPr="00471601">
        <w:rPr>
          <w:rFonts w:ascii="Arial" w:hAnsi="Arial" w:cs="Arial"/>
          <w:color w:val="000000" w:themeColor="text1"/>
          <w:sz w:val="24"/>
          <w:szCs w:val="24"/>
        </w:rPr>
        <w:t>4</w:t>
      </w:r>
      <w:r w:rsidR="0046566C" w:rsidRPr="00974BCA">
        <w:rPr>
          <w:rFonts w:ascii="Arial" w:hAnsi="Arial" w:cs="Arial"/>
          <w:color w:val="000000" w:themeColor="text1"/>
          <w:sz w:val="24"/>
          <w:szCs w:val="24"/>
        </w:rPr>
        <w:t xml:space="preserve"> т</w:t>
      </w:r>
      <w:r w:rsidRPr="00974BCA">
        <w:rPr>
          <w:rFonts w:ascii="Arial" w:hAnsi="Arial" w:cs="Arial"/>
          <w:color w:val="000000" w:themeColor="text1"/>
          <w:sz w:val="24"/>
          <w:szCs w:val="24"/>
        </w:rPr>
        <w:t>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450</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562,7 тыс. руб.;</w:t>
      </w:r>
    </w:p>
    <w:p w:rsidR="006A6A86" w:rsidRPr="00974BCA" w:rsidRDefault="0046566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2018 году – 480</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962,1</w:t>
      </w:r>
      <w:r w:rsidR="006A6A86" w:rsidRPr="00974BCA">
        <w:rPr>
          <w:rFonts w:ascii="Arial" w:hAnsi="Arial" w:cs="Arial"/>
          <w:color w:val="000000" w:themeColor="text1"/>
          <w:sz w:val="24"/>
          <w:szCs w:val="24"/>
        </w:rPr>
        <w:t xml:space="preserve"> тыс. руб.;</w:t>
      </w:r>
    </w:p>
    <w:p w:rsidR="006A6A86" w:rsidRPr="00974BCA" w:rsidRDefault="0046566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 </w:t>
      </w:r>
      <w:r w:rsidR="00E53439">
        <w:rPr>
          <w:rFonts w:ascii="Arial" w:hAnsi="Arial" w:cs="Arial"/>
          <w:color w:val="000000" w:themeColor="text1"/>
          <w:sz w:val="24"/>
          <w:szCs w:val="24"/>
        </w:rPr>
        <w:t>5</w:t>
      </w:r>
      <w:r w:rsidR="00471601" w:rsidRPr="00B019F1">
        <w:rPr>
          <w:rFonts w:ascii="Arial" w:hAnsi="Arial" w:cs="Arial"/>
          <w:color w:val="000000" w:themeColor="text1"/>
          <w:sz w:val="24"/>
          <w:szCs w:val="24"/>
        </w:rPr>
        <w:t>61</w:t>
      </w:r>
      <w:r w:rsidR="00E53439">
        <w:rPr>
          <w:rFonts w:ascii="Arial" w:hAnsi="Arial" w:cs="Arial"/>
          <w:color w:val="000000" w:themeColor="text1"/>
          <w:sz w:val="24"/>
          <w:szCs w:val="24"/>
        </w:rPr>
        <w:t xml:space="preserve"> </w:t>
      </w:r>
      <w:r w:rsidR="00471601" w:rsidRPr="00B019F1">
        <w:rPr>
          <w:rFonts w:ascii="Arial" w:hAnsi="Arial" w:cs="Arial"/>
          <w:color w:val="000000" w:themeColor="text1"/>
          <w:sz w:val="24"/>
          <w:szCs w:val="24"/>
        </w:rPr>
        <w:t>451</w:t>
      </w:r>
      <w:r w:rsidR="00E53439">
        <w:rPr>
          <w:rFonts w:ascii="Arial" w:hAnsi="Arial" w:cs="Arial"/>
          <w:color w:val="000000" w:themeColor="text1"/>
          <w:sz w:val="24"/>
          <w:szCs w:val="24"/>
        </w:rPr>
        <w:t>,</w:t>
      </w:r>
      <w:r w:rsidR="00471601" w:rsidRPr="00B019F1">
        <w:rPr>
          <w:rFonts w:ascii="Arial" w:hAnsi="Arial" w:cs="Arial"/>
          <w:color w:val="000000" w:themeColor="text1"/>
          <w:sz w:val="24"/>
          <w:szCs w:val="24"/>
        </w:rPr>
        <w:t>0</w:t>
      </w:r>
      <w:r w:rsidR="006A6A86" w:rsidRPr="00974BCA">
        <w:rPr>
          <w:rFonts w:ascii="Arial" w:hAnsi="Arial" w:cs="Arial"/>
          <w:color w:val="000000" w:themeColor="text1"/>
          <w:sz w:val="24"/>
          <w:szCs w:val="24"/>
        </w:rPr>
        <w:t xml:space="preserve"> тыс. руб.;</w:t>
      </w:r>
    </w:p>
    <w:p w:rsidR="006A6A86" w:rsidRPr="00974BCA" w:rsidRDefault="0046566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 </w:t>
      </w:r>
      <w:r w:rsidR="00E53439">
        <w:rPr>
          <w:rFonts w:ascii="Arial" w:hAnsi="Arial" w:cs="Arial"/>
          <w:color w:val="000000" w:themeColor="text1"/>
          <w:sz w:val="24"/>
          <w:szCs w:val="24"/>
        </w:rPr>
        <w:t xml:space="preserve">497 </w:t>
      </w:r>
      <w:r w:rsidR="005A68B4" w:rsidRPr="00974BCA">
        <w:rPr>
          <w:rFonts w:ascii="Arial" w:hAnsi="Arial" w:cs="Arial"/>
          <w:color w:val="000000" w:themeColor="text1"/>
          <w:sz w:val="24"/>
          <w:szCs w:val="24"/>
        </w:rPr>
        <w:t>301,8</w:t>
      </w:r>
      <w:r w:rsidR="006A6A86" w:rsidRPr="00974BCA">
        <w:rPr>
          <w:rFonts w:ascii="Arial" w:hAnsi="Arial" w:cs="Arial"/>
          <w:color w:val="000000" w:themeColor="text1"/>
          <w:sz w:val="24"/>
          <w:szCs w:val="24"/>
        </w:rPr>
        <w:t xml:space="preserve"> тыс. руб.;</w:t>
      </w:r>
    </w:p>
    <w:p w:rsidR="00D32283" w:rsidRPr="00974BCA" w:rsidRDefault="00D32283"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497</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301,8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из средств местного бюджета за пер</w:t>
      </w:r>
      <w:r w:rsidR="0046566C" w:rsidRPr="00974BCA">
        <w:rPr>
          <w:rFonts w:ascii="Arial" w:hAnsi="Arial" w:cs="Arial"/>
          <w:color w:val="000000" w:themeColor="text1"/>
          <w:sz w:val="24"/>
          <w:szCs w:val="24"/>
        </w:rPr>
        <w:t>иод с 2017 по 202</w:t>
      </w:r>
      <w:r w:rsidR="00D32283" w:rsidRPr="00974BCA">
        <w:rPr>
          <w:rFonts w:ascii="Arial" w:hAnsi="Arial" w:cs="Arial"/>
          <w:color w:val="000000" w:themeColor="text1"/>
          <w:sz w:val="24"/>
          <w:szCs w:val="24"/>
        </w:rPr>
        <w:t>1</w:t>
      </w:r>
      <w:r w:rsidR="0046566C" w:rsidRPr="00974BCA">
        <w:rPr>
          <w:rFonts w:ascii="Arial" w:hAnsi="Arial" w:cs="Arial"/>
          <w:color w:val="000000" w:themeColor="text1"/>
          <w:sz w:val="24"/>
          <w:szCs w:val="24"/>
        </w:rPr>
        <w:t xml:space="preserve"> г. – </w:t>
      </w:r>
      <w:r w:rsidR="00E53439">
        <w:rPr>
          <w:rFonts w:ascii="Arial" w:hAnsi="Arial" w:cs="Arial"/>
          <w:color w:val="000000" w:themeColor="text1"/>
          <w:sz w:val="24"/>
          <w:szCs w:val="24"/>
        </w:rPr>
        <w:t xml:space="preserve">709 </w:t>
      </w:r>
      <w:r w:rsidR="00471601" w:rsidRPr="00471601">
        <w:rPr>
          <w:rFonts w:ascii="Arial" w:hAnsi="Arial" w:cs="Arial"/>
          <w:color w:val="000000" w:themeColor="text1"/>
          <w:sz w:val="24"/>
          <w:szCs w:val="24"/>
        </w:rPr>
        <w:t>713</w:t>
      </w:r>
      <w:r w:rsidR="00E53439">
        <w:rPr>
          <w:rFonts w:ascii="Arial" w:hAnsi="Arial" w:cs="Arial"/>
          <w:color w:val="000000" w:themeColor="text1"/>
          <w:sz w:val="24"/>
          <w:szCs w:val="24"/>
        </w:rPr>
        <w:t>,5</w:t>
      </w:r>
      <w:r w:rsidRPr="00974BCA">
        <w:rPr>
          <w:rFonts w:ascii="Arial" w:hAnsi="Arial" w:cs="Arial"/>
          <w:color w:val="000000" w:themeColor="text1"/>
          <w:sz w:val="24"/>
          <w:szCs w:val="24"/>
        </w:rPr>
        <w:t xml:space="preserve"> 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184</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483,0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91</w:t>
      </w:r>
      <w:r w:rsidR="00E53439">
        <w:rPr>
          <w:rFonts w:ascii="Arial" w:hAnsi="Arial" w:cs="Arial"/>
          <w:color w:val="000000" w:themeColor="text1"/>
          <w:sz w:val="24"/>
          <w:szCs w:val="24"/>
        </w:rPr>
        <w:t xml:space="preserve"> </w:t>
      </w:r>
      <w:r w:rsidR="0046566C" w:rsidRPr="00974BCA">
        <w:rPr>
          <w:rFonts w:ascii="Arial" w:hAnsi="Arial" w:cs="Arial"/>
          <w:color w:val="000000" w:themeColor="text1"/>
          <w:sz w:val="24"/>
          <w:szCs w:val="24"/>
        </w:rPr>
        <w:t>178,6</w:t>
      </w:r>
      <w:r w:rsidRPr="00974BCA">
        <w:rPr>
          <w:rFonts w:ascii="Arial" w:hAnsi="Arial" w:cs="Arial"/>
          <w:color w:val="000000" w:themeColor="text1"/>
          <w:sz w:val="24"/>
          <w:szCs w:val="24"/>
        </w:rPr>
        <w:t xml:space="preserve">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46566C" w:rsidRPr="00974BCA">
        <w:rPr>
          <w:rFonts w:ascii="Arial" w:hAnsi="Arial" w:cs="Arial"/>
          <w:color w:val="000000" w:themeColor="text1"/>
          <w:sz w:val="24"/>
          <w:szCs w:val="24"/>
        </w:rPr>
        <w:t>–</w:t>
      </w:r>
      <w:r w:rsidR="00E53439">
        <w:rPr>
          <w:rFonts w:ascii="Arial" w:hAnsi="Arial" w:cs="Arial"/>
          <w:color w:val="000000" w:themeColor="text1"/>
          <w:sz w:val="24"/>
          <w:szCs w:val="24"/>
        </w:rPr>
        <w:t xml:space="preserve"> 143 </w:t>
      </w:r>
      <w:r w:rsidR="00471601" w:rsidRPr="00B019F1">
        <w:rPr>
          <w:rFonts w:ascii="Arial" w:hAnsi="Arial" w:cs="Arial"/>
          <w:color w:val="000000" w:themeColor="text1"/>
          <w:sz w:val="24"/>
          <w:szCs w:val="24"/>
        </w:rPr>
        <w:t>900</w:t>
      </w:r>
      <w:r w:rsidR="00E53439">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46566C" w:rsidRPr="00974BCA">
        <w:rPr>
          <w:rFonts w:ascii="Arial" w:hAnsi="Arial" w:cs="Arial"/>
          <w:color w:val="000000" w:themeColor="text1"/>
          <w:sz w:val="24"/>
          <w:szCs w:val="24"/>
        </w:rPr>
        <w:t>–</w:t>
      </w:r>
      <w:r w:rsidR="00D32283" w:rsidRPr="00974BCA">
        <w:rPr>
          <w:rFonts w:ascii="Arial" w:hAnsi="Arial" w:cs="Arial"/>
          <w:color w:val="000000" w:themeColor="text1"/>
          <w:sz w:val="24"/>
          <w:szCs w:val="24"/>
        </w:rPr>
        <w:t xml:space="preserve"> 144</w:t>
      </w:r>
      <w:r w:rsidR="00E53439">
        <w:rPr>
          <w:rFonts w:ascii="Arial" w:hAnsi="Arial" w:cs="Arial"/>
          <w:color w:val="000000" w:themeColor="text1"/>
          <w:sz w:val="24"/>
          <w:szCs w:val="24"/>
        </w:rPr>
        <w:t xml:space="preserve"> </w:t>
      </w:r>
      <w:r w:rsidR="00D32283" w:rsidRPr="00974BCA">
        <w:rPr>
          <w:rFonts w:ascii="Arial" w:hAnsi="Arial" w:cs="Arial"/>
          <w:color w:val="000000" w:themeColor="text1"/>
          <w:sz w:val="24"/>
          <w:szCs w:val="24"/>
        </w:rPr>
        <w:t xml:space="preserve">925,2 </w:t>
      </w:r>
      <w:r w:rsidRPr="00974BCA">
        <w:rPr>
          <w:rFonts w:ascii="Arial" w:hAnsi="Arial" w:cs="Arial"/>
          <w:color w:val="000000" w:themeColor="text1"/>
          <w:sz w:val="24"/>
          <w:szCs w:val="24"/>
        </w:rPr>
        <w:t>тыс. руб.;</w:t>
      </w:r>
    </w:p>
    <w:p w:rsidR="00D32283" w:rsidRPr="00974BCA" w:rsidRDefault="00D32283" w:rsidP="00D32283">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145</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226,7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за счет средств внебюджетных источников за период с 2017 по 202</w:t>
      </w:r>
      <w:r w:rsidR="00D32283"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3</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2018 году - 0,0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2019 году - 0,0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2020 году - 0,0 тыс. руб.</w:t>
      </w:r>
      <w:r w:rsidR="00D32283" w:rsidRPr="00974BCA">
        <w:rPr>
          <w:rFonts w:ascii="Arial" w:hAnsi="Arial" w:cs="Arial"/>
          <w:color w:val="000000" w:themeColor="text1"/>
          <w:sz w:val="24"/>
          <w:szCs w:val="24"/>
        </w:rPr>
        <w:t>,</w:t>
      </w:r>
    </w:p>
    <w:p w:rsidR="00D32283" w:rsidRPr="00974BCA" w:rsidRDefault="00D32283"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- 0,0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Справочно: объем средств от предоставления платных услуг за период с 2017 по 202</w:t>
      </w:r>
      <w:r w:rsidR="00D32283" w:rsidRPr="00974BCA">
        <w:rPr>
          <w:rFonts w:ascii="Arial" w:hAnsi="Arial" w:cs="Arial"/>
          <w:color w:val="000000" w:themeColor="text1"/>
          <w:sz w:val="24"/>
          <w:szCs w:val="24"/>
        </w:rPr>
        <w:t>1г</w:t>
      </w:r>
      <w:r w:rsidRPr="00974BCA">
        <w:rPr>
          <w:rFonts w:ascii="Arial" w:hAnsi="Arial" w:cs="Arial"/>
          <w:color w:val="000000" w:themeColor="text1"/>
          <w:sz w:val="24"/>
          <w:szCs w:val="24"/>
        </w:rPr>
        <w:t xml:space="preserve">г. составит </w:t>
      </w:r>
      <w:r w:rsidR="00E53439">
        <w:rPr>
          <w:rFonts w:ascii="Arial" w:hAnsi="Arial" w:cs="Arial"/>
          <w:color w:val="000000" w:themeColor="text1"/>
          <w:sz w:val="24"/>
          <w:szCs w:val="24"/>
        </w:rPr>
        <w:t xml:space="preserve">90 </w:t>
      </w:r>
      <w:r w:rsidR="00D32283" w:rsidRPr="00974BCA">
        <w:rPr>
          <w:rFonts w:ascii="Arial" w:hAnsi="Arial" w:cs="Arial"/>
          <w:color w:val="000000" w:themeColor="text1"/>
          <w:sz w:val="24"/>
          <w:szCs w:val="24"/>
        </w:rPr>
        <w:t>283,8</w:t>
      </w:r>
      <w:r w:rsidRPr="00974BCA">
        <w:rPr>
          <w:rFonts w:ascii="Arial" w:hAnsi="Arial" w:cs="Arial"/>
          <w:color w:val="000000" w:themeColor="text1"/>
          <w:sz w:val="24"/>
          <w:szCs w:val="24"/>
        </w:rPr>
        <w:t xml:space="preserve"> 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128,3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w:t>
      </w:r>
      <w:r w:rsidR="0046566C" w:rsidRPr="00974BCA">
        <w:rPr>
          <w:rFonts w:ascii="Arial" w:hAnsi="Arial" w:cs="Arial"/>
          <w:color w:val="000000" w:themeColor="text1"/>
          <w:sz w:val="24"/>
          <w:szCs w:val="24"/>
        </w:rPr>
        <w:t>–</w:t>
      </w:r>
      <w:r w:rsidR="00E53439">
        <w:rPr>
          <w:rFonts w:ascii="Arial" w:hAnsi="Arial" w:cs="Arial"/>
          <w:color w:val="000000" w:themeColor="text1"/>
          <w:sz w:val="24"/>
          <w:szCs w:val="24"/>
        </w:rPr>
        <w:t xml:space="preserve"> 17 </w:t>
      </w:r>
      <w:r w:rsidR="00D32283" w:rsidRPr="00974BCA">
        <w:rPr>
          <w:rFonts w:ascii="Arial" w:hAnsi="Arial" w:cs="Arial"/>
          <w:color w:val="000000" w:themeColor="text1"/>
          <w:sz w:val="24"/>
          <w:szCs w:val="24"/>
        </w:rPr>
        <w:t>770,6</w:t>
      </w:r>
      <w:r w:rsidRPr="00974BCA">
        <w:rPr>
          <w:rFonts w:ascii="Arial" w:hAnsi="Arial" w:cs="Arial"/>
          <w:color w:val="000000" w:themeColor="text1"/>
          <w:sz w:val="24"/>
          <w:szCs w:val="24"/>
        </w:rPr>
        <w:t xml:space="preserve">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128,3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46566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w:t>
      </w:r>
      <w:r w:rsidR="00E53439">
        <w:rPr>
          <w:rFonts w:ascii="Arial" w:hAnsi="Arial" w:cs="Arial"/>
          <w:color w:val="000000" w:themeColor="text1"/>
          <w:sz w:val="24"/>
          <w:szCs w:val="24"/>
        </w:rPr>
        <w:t xml:space="preserve"> </w:t>
      </w:r>
      <w:r w:rsidRPr="00974BCA">
        <w:rPr>
          <w:rFonts w:ascii="Arial" w:hAnsi="Arial" w:cs="Arial"/>
          <w:color w:val="000000" w:themeColor="text1"/>
          <w:sz w:val="24"/>
          <w:szCs w:val="24"/>
        </w:rPr>
        <w:t>128,3 тыс. руб.</w:t>
      </w:r>
      <w:r w:rsidR="00D32283" w:rsidRPr="00974BCA">
        <w:rPr>
          <w:rFonts w:ascii="Arial" w:hAnsi="Arial" w:cs="Arial"/>
          <w:color w:val="000000" w:themeColor="text1"/>
          <w:sz w:val="24"/>
          <w:szCs w:val="24"/>
        </w:rPr>
        <w:t>,</w:t>
      </w:r>
    </w:p>
    <w:p w:rsidR="00D32283" w:rsidRDefault="00D32283"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18 128,3 тыс. руб.</w:t>
      </w:r>
    </w:p>
    <w:p w:rsidR="00AB6360" w:rsidRPr="005A4A5B" w:rsidRDefault="00AB6360" w:rsidP="005A4A5B">
      <w:pPr>
        <w:rPr>
          <w:rFonts w:ascii="Arial" w:eastAsia="Times New Roman" w:hAnsi="Arial" w:cs="Arial"/>
          <w:color w:val="000000" w:themeColor="text1"/>
          <w:sz w:val="24"/>
          <w:szCs w:val="24"/>
          <w:lang w:eastAsia="ru-RU"/>
        </w:rPr>
        <w:sectPr w:rsidR="00AB6360" w:rsidRPr="005A4A5B" w:rsidSect="00050782">
          <w:type w:val="continuous"/>
          <w:pgSz w:w="11905" w:h="16838"/>
          <w:pgMar w:top="1134" w:right="851" w:bottom="1134" w:left="1701" w:header="0" w:footer="0" w:gutter="0"/>
          <w:cols w:space="720"/>
          <w:docGrid w:linePitch="299"/>
        </w:sectPr>
      </w:pPr>
    </w:p>
    <w:p w:rsidR="00974BCA" w:rsidRDefault="00974BCA" w:rsidP="00974BCA">
      <w:pPr>
        <w:tabs>
          <w:tab w:val="left" w:pos="1523"/>
          <w:tab w:val="left" w:pos="3224"/>
          <w:tab w:val="left" w:pos="3876"/>
          <w:tab w:val="left" w:pos="4783"/>
          <w:tab w:val="left" w:pos="5635"/>
          <w:tab w:val="left" w:pos="6485"/>
          <w:tab w:val="left" w:pos="7478"/>
          <w:tab w:val="left" w:pos="8613"/>
          <w:tab w:val="left" w:pos="9747"/>
          <w:tab w:val="left" w:pos="10881"/>
          <w:tab w:val="left" w:pos="11874"/>
        </w:tabs>
        <w:spacing w:after="0" w:line="240" w:lineRule="auto"/>
        <w:ind w:left="10780"/>
        <w:rPr>
          <w:rFonts w:ascii="Arial" w:eastAsia="Times New Roman" w:hAnsi="Arial" w:cs="Arial"/>
          <w:color w:val="000000" w:themeColor="text1"/>
          <w:sz w:val="24"/>
          <w:szCs w:val="24"/>
          <w:lang w:eastAsia="ru-RU"/>
        </w:rPr>
      </w:pPr>
      <w:r w:rsidRPr="00F1297C">
        <w:rPr>
          <w:rFonts w:ascii="Arial" w:eastAsia="Times New Roman" w:hAnsi="Arial" w:cs="Arial"/>
          <w:color w:val="000000" w:themeColor="text1"/>
          <w:sz w:val="24"/>
          <w:szCs w:val="24"/>
          <w:lang w:eastAsia="ru-RU"/>
        </w:rPr>
        <w:lastRenderedPageBreak/>
        <w:t>Приложение N 1</w:t>
      </w:r>
    </w:p>
    <w:p w:rsidR="00974BCA" w:rsidRDefault="00974BCA" w:rsidP="00974BCA">
      <w:pPr>
        <w:tabs>
          <w:tab w:val="left" w:pos="1523"/>
          <w:tab w:val="left" w:pos="3224"/>
          <w:tab w:val="left" w:pos="3876"/>
          <w:tab w:val="left" w:pos="4783"/>
          <w:tab w:val="left" w:pos="5635"/>
          <w:tab w:val="left" w:pos="6485"/>
          <w:tab w:val="left" w:pos="7478"/>
          <w:tab w:val="left" w:pos="8613"/>
          <w:tab w:val="left" w:pos="9747"/>
          <w:tab w:val="left" w:pos="10881"/>
          <w:tab w:val="left" w:pos="11874"/>
        </w:tabs>
        <w:spacing w:after="0" w:line="240" w:lineRule="auto"/>
        <w:ind w:left="10780"/>
        <w:rPr>
          <w:rFonts w:ascii="Arial" w:eastAsia="Times New Roman" w:hAnsi="Arial" w:cs="Arial"/>
          <w:color w:val="000000" w:themeColor="text1"/>
          <w:sz w:val="24"/>
          <w:szCs w:val="24"/>
          <w:lang w:eastAsia="ru-RU"/>
        </w:rPr>
      </w:pPr>
      <w:r w:rsidRPr="00F1297C">
        <w:rPr>
          <w:rFonts w:ascii="Arial" w:eastAsia="Times New Roman" w:hAnsi="Arial" w:cs="Arial"/>
          <w:color w:val="000000" w:themeColor="text1"/>
          <w:sz w:val="24"/>
          <w:szCs w:val="24"/>
          <w:lang w:eastAsia="ru-RU"/>
        </w:rPr>
        <w:t>к паспорту муниципальной программы "Социальная поддержка жителей муниципального образования город Норильск" на 2017-2021 годы, утвержденной  постановлением Администрации города Норильска от</w:t>
      </w:r>
    </w:p>
    <w:p w:rsidR="00974BCA" w:rsidRDefault="00974BCA" w:rsidP="00974BCA">
      <w:pPr>
        <w:tabs>
          <w:tab w:val="left" w:pos="1523"/>
          <w:tab w:val="left" w:pos="3224"/>
          <w:tab w:val="left" w:pos="3876"/>
          <w:tab w:val="left" w:pos="4783"/>
          <w:tab w:val="left" w:pos="5635"/>
          <w:tab w:val="left" w:pos="6485"/>
          <w:tab w:val="left" w:pos="7478"/>
          <w:tab w:val="left" w:pos="8613"/>
          <w:tab w:val="left" w:pos="9747"/>
          <w:tab w:val="left" w:pos="10881"/>
          <w:tab w:val="left" w:pos="11874"/>
        </w:tabs>
        <w:spacing w:after="0" w:line="240" w:lineRule="auto"/>
        <w:ind w:left="10780"/>
        <w:rPr>
          <w:rFonts w:ascii="Arial" w:eastAsia="Times New Roman" w:hAnsi="Arial" w:cs="Arial"/>
          <w:color w:val="000000" w:themeColor="text1"/>
          <w:sz w:val="24"/>
          <w:szCs w:val="24"/>
          <w:lang w:eastAsia="ru-RU"/>
        </w:rPr>
      </w:pPr>
      <w:r w:rsidRPr="00231726">
        <w:rPr>
          <w:rFonts w:ascii="Arial" w:eastAsia="Times New Roman" w:hAnsi="Arial" w:cs="Arial"/>
          <w:color w:val="000000" w:themeColor="text1"/>
          <w:sz w:val="24"/>
          <w:szCs w:val="24"/>
          <w:lang w:eastAsia="ru-RU"/>
        </w:rPr>
        <w:t>02.12.2016 N 578</w:t>
      </w:r>
    </w:p>
    <w:p w:rsidR="00974BCA" w:rsidRPr="00F1297C" w:rsidRDefault="00974BCA" w:rsidP="00974BCA">
      <w:pPr>
        <w:tabs>
          <w:tab w:val="left" w:pos="1523"/>
          <w:tab w:val="left" w:pos="3224"/>
          <w:tab w:val="left" w:pos="3876"/>
          <w:tab w:val="left" w:pos="4783"/>
          <w:tab w:val="left" w:pos="5635"/>
          <w:tab w:val="left" w:pos="6485"/>
          <w:tab w:val="left" w:pos="7478"/>
          <w:tab w:val="left" w:pos="8613"/>
          <w:tab w:val="left" w:pos="9747"/>
          <w:tab w:val="left" w:pos="10881"/>
          <w:tab w:val="left" w:pos="11874"/>
          <w:tab w:val="left" w:pos="13487"/>
          <w:tab w:val="left" w:pos="14567"/>
        </w:tabs>
        <w:spacing w:after="0" w:line="240" w:lineRule="auto"/>
        <w:ind w:left="108"/>
        <w:rPr>
          <w:rFonts w:ascii="Calibri" w:eastAsia="Times New Roman" w:hAnsi="Calibri" w:cs="Times New Roman"/>
          <w:color w:val="000000" w:themeColor="text1"/>
          <w:lang w:eastAsia="ru-RU"/>
        </w:rPr>
      </w:pPr>
    </w:p>
    <w:p w:rsidR="00974BCA" w:rsidRPr="00231726" w:rsidRDefault="00974BCA" w:rsidP="00974BCA">
      <w:pPr>
        <w:spacing w:after="0" w:line="240" w:lineRule="auto"/>
        <w:ind w:left="108"/>
        <w:jc w:val="center"/>
        <w:rPr>
          <w:rFonts w:ascii="Arial" w:eastAsia="Times New Roman" w:hAnsi="Arial" w:cs="Arial"/>
          <w:b/>
          <w:color w:val="000000" w:themeColor="text1"/>
          <w:sz w:val="24"/>
          <w:szCs w:val="24"/>
          <w:lang w:eastAsia="ru-RU"/>
        </w:rPr>
      </w:pPr>
      <w:r w:rsidRPr="00231726">
        <w:rPr>
          <w:rFonts w:ascii="Arial" w:eastAsia="Times New Roman" w:hAnsi="Arial" w:cs="Arial"/>
          <w:b/>
          <w:color w:val="000000" w:themeColor="text1"/>
          <w:sz w:val="24"/>
          <w:szCs w:val="24"/>
          <w:lang w:eastAsia="ru-RU"/>
        </w:rPr>
        <w:t>ЦЕЛЕВЫЕ ПОКАЗАТЕЛИ И ПОКАЗАТЕЛИ РЕЗУЛЬТАТИВНОСТИ МУНИЦИПАЛЬНОЙ ПРОГРАММЫ</w:t>
      </w:r>
    </w:p>
    <w:p w:rsidR="00974BCA" w:rsidRPr="00231726" w:rsidRDefault="00974BCA" w:rsidP="00974BCA">
      <w:pPr>
        <w:spacing w:after="0" w:line="240" w:lineRule="auto"/>
        <w:ind w:left="108"/>
        <w:jc w:val="center"/>
        <w:rPr>
          <w:rFonts w:ascii="Arial" w:eastAsia="Times New Roman" w:hAnsi="Arial" w:cs="Arial"/>
          <w:b/>
          <w:color w:val="000000" w:themeColor="text1"/>
          <w:sz w:val="24"/>
          <w:szCs w:val="24"/>
          <w:lang w:eastAsia="ru-RU"/>
        </w:rPr>
      </w:pPr>
      <w:r w:rsidRPr="00231726">
        <w:rPr>
          <w:rFonts w:ascii="Arial" w:eastAsia="Times New Roman" w:hAnsi="Arial" w:cs="Arial"/>
          <w:b/>
          <w:color w:val="000000" w:themeColor="text1"/>
          <w:sz w:val="24"/>
          <w:szCs w:val="24"/>
          <w:lang w:eastAsia="ru-RU"/>
        </w:rPr>
        <w:t>"СОЦИАЛЬНАЯ ПОДДЕРЖКА ЖИТЕЛЕЙ МУНИЦИПАЛЬНОГО ОБРАЗОВАНИЯ ГОРОД НОРИЛЬСК"</w:t>
      </w:r>
    </w:p>
    <w:p w:rsidR="00974BCA" w:rsidRPr="00231726" w:rsidRDefault="00974BCA" w:rsidP="00974BCA">
      <w:pPr>
        <w:spacing w:after="0" w:line="240" w:lineRule="auto"/>
        <w:jc w:val="center"/>
        <w:rPr>
          <w:rFonts w:ascii="Arial" w:eastAsia="Times New Roman" w:hAnsi="Arial" w:cs="Arial"/>
          <w:b/>
          <w:color w:val="000000" w:themeColor="text1"/>
          <w:sz w:val="24"/>
          <w:szCs w:val="24"/>
          <w:lang w:eastAsia="ru-RU"/>
        </w:rPr>
      </w:pPr>
      <w:r w:rsidRPr="00231726">
        <w:rPr>
          <w:rFonts w:ascii="Arial" w:eastAsia="Times New Roman" w:hAnsi="Arial" w:cs="Arial"/>
          <w:b/>
          <w:color w:val="000000" w:themeColor="text1"/>
          <w:sz w:val="24"/>
          <w:szCs w:val="24"/>
          <w:lang w:eastAsia="ru-RU"/>
        </w:rPr>
        <w:t>НА 2017-2021 ГОДЫ</w:t>
      </w:r>
    </w:p>
    <w:p w:rsidR="00974BCA" w:rsidRDefault="00974BCA" w:rsidP="00974BCA">
      <w:pPr>
        <w:spacing w:after="0" w:line="240" w:lineRule="auto"/>
        <w:jc w:val="center"/>
        <w:rPr>
          <w:rFonts w:ascii="Arial" w:eastAsia="Times New Roman" w:hAnsi="Arial" w:cs="Arial"/>
          <w:color w:val="000000" w:themeColor="text1"/>
          <w:sz w:val="24"/>
          <w:szCs w:val="24"/>
          <w:lang w:eastAsia="ru-RU"/>
        </w:rPr>
      </w:pPr>
    </w:p>
    <w:p w:rsidR="00974BCA" w:rsidRPr="00974BCA" w:rsidRDefault="00974BCA" w:rsidP="00974BCA">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974BCA" w:rsidRPr="00974BCA" w:rsidRDefault="00974BCA" w:rsidP="00974BCA">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(в ред. Постановления Администрации г. Норильска Красноярского края</w:t>
      </w:r>
    </w:p>
    <w:p w:rsidR="00974BCA" w:rsidRPr="00974BCA" w:rsidRDefault="00974BCA" w:rsidP="00974BCA">
      <w:pPr>
        <w:pStyle w:val="ConsPlusNormal"/>
        <w:ind w:left="108"/>
        <w:jc w:val="center"/>
        <w:rPr>
          <w:rFonts w:ascii="Arial" w:hAnsi="Arial" w:cs="Arial"/>
          <w:color w:val="000000" w:themeColor="text1"/>
          <w:sz w:val="24"/>
          <w:szCs w:val="24"/>
        </w:rPr>
      </w:pPr>
      <w:r w:rsidRPr="00974BCA">
        <w:rPr>
          <w:rFonts w:ascii="Arial" w:hAnsi="Arial" w:cs="Arial"/>
          <w:color w:val="000000" w:themeColor="text1"/>
          <w:sz w:val="24"/>
          <w:szCs w:val="24"/>
        </w:rPr>
        <w:t xml:space="preserve">от 29.05.2018 N 203, от 12.12.2018 </w:t>
      </w: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r w:rsidR="005D30B1">
        <w:rPr>
          <w:rFonts w:ascii="Arial" w:hAnsi="Arial" w:cs="Arial"/>
          <w:color w:val="000000" w:themeColor="text1"/>
          <w:sz w:val="24"/>
          <w:szCs w:val="24"/>
        </w:rPr>
        <w:t xml:space="preserve">, от 08.07.2019 </w:t>
      </w:r>
      <w:r w:rsidR="005D30B1" w:rsidRPr="00974BCA">
        <w:rPr>
          <w:rFonts w:ascii="Arial" w:hAnsi="Arial" w:cs="Arial"/>
          <w:color w:val="000000" w:themeColor="text1"/>
          <w:sz w:val="24"/>
          <w:szCs w:val="24"/>
          <w:lang w:val="en-US"/>
        </w:rPr>
        <w:t>N</w:t>
      </w:r>
      <w:r w:rsidR="005D30B1">
        <w:rPr>
          <w:rFonts w:ascii="Arial" w:hAnsi="Arial" w:cs="Arial"/>
          <w:color w:val="000000" w:themeColor="text1"/>
          <w:sz w:val="24"/>
          <w:szCs w:val="24"/>
        </w:rPr>
        <w:t xml:space="preserve"> 275</w:t>
      </w:r>
      <w:r w:rsidRPr="00974BCA">
        <w:rPr>
          <w:rFonts w:ascii="Arial" w:hAnsi="Arial" w:cs="Arial"/>
          <w:color w:val="000000" w:themeColor="text1"/>
          <w:sz w:val="24"/>
          <w:szCs w:val="24"/>
        </w:rPr>
        <w:t>)</w:t>
      </w:r>
    </w:p>
    <w:p w:rsidR="00974BCA" w:rsidRPr="00974BCA" w:rsidRDefault="00974BCA" w:rsidP="00974BCA">
      <w:pPr>
        <w:pStyle w:val="ConsPlusNormal"/>
        <w:ind w:left="108"/>
        <w:jc w:val="center"/>
        <w:rPr>
          <w:rFonts w:ascii="Arial" w:hAnsi="Arial" w:cs="Arial"/>
          <w:color w:val="000000" w:themeColor="text1"/>
          <w:sz w:val="24"/>
          <w:szCs w:val="24"/>
        </w:rPr>
      </w:pPr>
    </w:p>
    <w:tbl>
      <w:tblPr>
        <w:tblW w:w="15452" w:type="dxa"/>
        <w:tblInd w:w="-885" w:type="dxa"/>
        <w:tblLayout w:type="fixed"/>
        <w:tblLook w:val="04A0" w:firstRow="1" w:lastRow="0" w:firstColumn="1" w:lastColumn="0" w:noHBand="0" w:noVBand="1"/>
      </w:tblPr>
      <w:tblGrid>
        <w:gridCol w:w="993"/>
        <w:gridCol w:w="2268"/>
        <w:gridCol w:w="652"/>
        <w:gridCol w:w="907"/>
        <w:gridCol w:w="852"/>
        <w:gridCol w:w="850"/>
        <w:gridCol w:w="993"/>
        <w:gridCol w:w="850"/>
        <w:gridCol w:w="849"/>
        <w:gridCol w:w="849"/>
        <w:gridCol w:w="852"/>
        <w:gridCol w:w="1560"/>
        <w:gridCol w:w="53"/>
        <w:gridCol w:w="940"/>
        <w:gridCol w:w="1984"/>
      </w:tblGrid>
      <w:tr w:rsidR="00C12BC7" w:rsidRPr="00F1297C" w:rsidTr="005D30B1">
        <w:trPr>
          <w:trHeight w:val="577"/>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Nп/п</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Целевые  индикаторы результативности МП</w:t>
            </w:r>
          </w:p>
        </w:tc>
        <w:tc>
          <w:tcPr>
            <w:tcW w:w="6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Ед. изм.</w:t>
            </w:r>
          </w:p>
        </w:tc>
        <w:tc>
          <w:tcPr>
            <w:tcW w:w="3602" w:type="dxa"/>
            <w:gridSpan w:val="4"/>
            <w:tcBorders>
              <w:top w:val="single" w:sz="4" w:space="0" w:color="auto"/>
              <w:left w:val="nil"/>
              <w:bottom w:val="single" w:sz="4" w:space="0" w:color="auto"/>
              <w:right w:val="single" w:sz="4" w:space="0" w:color="000000"/>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Значение индикаторов результативности МП за отчетный период</w:t>
            </w:r>
            <w:r w:rsidRPr="00974BCA">
              <w:rPr>
                <w:rFonts w:ascii="Arial" w:eastAsia="Times New Roman" w:hAnsi="Arial" w:cs="Arial"/>
                <w:color w:val="000000" w:themeColor="text1"/>
                <w:sz w:val="12"/>
                <w:szCs w:val="12"/>
                <w:lang w:eastAsia="ru-RU"/>
              </w:rPr>
              <w:br/>
              <w:t>(текущий и два предыдущих года)</w:t>
            </w:r>
          </w:p>
        </w:tc>
        <w:tc>
          <w:tcPr>
            <w:tcW w:w="2548" w:type="dxa"/>
            <w:gridSpan w:val="3"/>
            <w:tcBorders>
              <w:top w:val="single" w:sz="4" w:space="0" w:color="auto"/>
              <w:left w:val="nil"/>
              <w:bottom w:val="single" w:sz="4" w:space="0" w:color="auto"/>
              <w:right w:val="single" w:sz="4" w:space="0" w:color="000000"/>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xml:space="preserve">Значение индикаторов результативности по периодам реализации МП </w:t>
            </w:r>
          </w:p>
        </w:tc>
        <w:tc>
          <w:tcPr>
            <w:tcW w:w="8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вес индикатора в МП (подпрограмме МП)</w:t>
            </w:r>
          </w:p>
        </w:tc>
        <w:tc>
          <w:tcPr>
            <w:tcW w:w="161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Формула расчета индикатора</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Источник информации</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Мероприятия, влияющие на значение индикатора (номер мероприятия по МП)</w:t>
            </w:r>
          </w:p>
        </w:tc>
      </w:tr>
      <w:tr w:rsidR="00C12BC7" w:rsidRPr="00F1297C" w:rsidTr="005D30B1">
        <w:trPr>
          <w:trHeight w:val="4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907"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2016 год</w:t>
            </w:r>
          </w:p>
        </w:tc>
        <w:tc>
          <w:tcPr>
            <w:tcW w:w="8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2017 год</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2018 год (текущий)</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2019 год</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2020 год</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2021 год</w:t>
            </w: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1613" w:type="dxa"/>
            <w:gridSpan w:val="2"/>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r>
      <w:tr w:rsidR="00C12BC7" w:rsidRPr="00F1297C" w:rsidTr="005D30B1">
        <w:trPr>
          <w:trHeight w:val="31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2268"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6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Факт</w:t>
            </w:r>
          </w:p>
        </w:tc>
        <w:tc>
          <w:tcPr>
            <w:tcW w:w="8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Факт</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План</w:t>
            </w:r>
          </w:p>
        </w:tc>
        <w:tc>
          <w:tcPr>
            <w:tcW w:w="993"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Оценка</w:t>
            </w:r>
          </w:p>
        </w:tc>
        <w:tc>
          <w:tcPr>
            <w:tcW w:w="2548" w:type="dxa"/>
            <w:gridSpan w:val="3"/>
            <w:tcBorders>
              <w:top w:val="single" w:sz="4" w:space="0" w:color="auto"/>
              <w:left w:val="nil"/>
              <w:bottom w:val="single" w:sz="4" w:space="0" w:color="auto"/>
              <w:right w:val="single" w:sz="4" w:space="0" w:color="000000"/>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План</w:t>
            </w: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1613" w:type="dxa"/>
            <w:gridSpan w:val="2"/>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r>
      <w:tr w:rsidR="00C12BC7" w:rsidRPr="00F1297C" w:rsidTr="005D30B1">
        <w:trPr>
          <w:trHeight w:val="401"/>
        </w:trPr>
        <w:tc>
          <w:tcPr>
            <w:tcW w:w="1545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Цель: Повышение уровня жизни и социальной защищенности жителей муниципального образования город Норильск</w:t>
            </w:r>
          </w:p>
        </w:tc>
      </w:tr>
      <w:tr w:rsidR="00C12BC7" w:rsidRPr="00F1297C" w:rsidTr="005D30B1">
        <w:trPr>
          <w:trHeight w:val="225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4BCA"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Целевой</w:t>
            </w:r>
          </w:p>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показатель 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Доля граждан, получивших услуги в муниципальных учреждениях социального обслуживания населения, в общем числе граждан, обратившихся за их получением</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0,35</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получивших услуги;</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численность граждан, обратившихся за получением услуги</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отчётность учреждений социального обслуживания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1:"Повышение качества и доступности социальных услуг населению муниципального образования город Норильск"</w:t>
            </w:r>
            <w:r w:rsidRPr="00974BCA">
              <w:rPr>
                <w:rFonts w:ascii="Arial" w:eastAsia="Times New Roman" w:hAnsi="Arial" w:cs="Arial"/>
                <w:color w:val="000000" w:themeColor="text1"/>
                <w:sz w:val="12"/>
                <w:szCs w:val="12"/>
                <w:u w:val="single"/>
                <w:lang w:eastAsia="ru-RU"/>
              </w:rPr>
              <w:t>Основное мероприятие 1.1.</w:t>
            </w:r>
            <w:r w:rsidRPr="00974BCA">
              <w:rPr>
                <w:rFonts w:ascii="Arial" w:eastAsia="Times New Roman" w:hAnsi="Arial" w:cs="Arial"/>
                <w:color w:val="000000" w:themeColor="text1"/>
                <w:sz w:val="12"/>
                <w:szCs w:val="12"/>
                <w:lang w:eastAsia="ru-RU"/>
              </w:rPr>
              <w:t>"Обеспечение доступности и качества услуг социального обслуживания, оказываемых в соответствии с муниципальным заданием"</w:t>
            </w:r>
          </w:p>
        </w:tc>
      </w:tr>
      <w:tr w:rsidR="00C12BC7" w:rsidRPr="00F1297C" w:rsidTr="005D30B1">
        <w:trPr>
          <w:trHeight w:val="239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lastRenderedPageBreak/>
              <w:t>Целевойпоказатель 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Среднемесячная номинальная начисленная заработная плата работников муниципальных учреждений социального обслуживания населения</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руб.</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58 863,3</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61 740,6</w:t>
            </w:r>
          </w:p>
        </w:tc>
        <w:tc>
          <w:tcPr>
            <w:tcW w:w="850" w:type="dxa"/>
            <w:tcBorders>
              <w:top w:val="single" w:sz="4" w:space="0" w:color="auto"/>
              <w:left w:val="nil"/>
              <w:bottom w:val="single" w:sz="4" w:space="0" w:color="auto"/>
              <w:right w:val="nil"/>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57 339,4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0,3</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А=(B+C+D)/F/12 месяцев,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B, C, D - ФОТ муниципальных бюджетных учреждений за год;</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F - общая среднесписочная численность муниципальных бюджетных учреждений за год</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отчётность учреждений социального обслуживания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1:"Повышение качества и доступности социальных услуг населению муниципального образования город Норильск"</w:t>
            </w:r>
            <w:r w:rsidRPr="00974BCA">
              <w:rPr>
                <w:rFonts w:ascii="Arial" w:eastAsia="Times New Roman" w:hAnsi="Arial" w:cs="Arial"/>
                <w:color w:val="000000" w:themeColor="text1"/>
                <w:sz w:val="12"/>
                <w:szCs w:val="12"/>
                <w:u w:val="single"/>
                <w:lang w:eastAsia="ru-RU"/>
              </w:rPr>
              <w:t>Основное мероприятие 1.1.</w:t>
            </w:r>
            <w:r w:rsidRPr="00974BCA">
              <w:rPr>
                <w:rFonts w:ascii="Arial" w:eastAsia="Times New Roman" w:hAnsi="Arial" w:cs="Arial"/>
                <w:color w:val="000000" w:themeColor="text1"/>
                <w:sz w:val="12"/>
                <w:szCs w:val="12"/>
                <w:lang w:eastAsia="ru-RU"/>
              </w:rPr>
              <w:t>"Обеспечение доступности и качества услуг социального обслуживания, оказываемых в соответствии с муниципальным заданием"</w:t>
            </w:r>
          </w:p>
        </w:tc>
      </w:tr>
      <w:tr w:rsidR="00C12BC7" w:rsidRPr="00F1297C" w:rsidTr="005D30B1">
        <w:trPr>
          <w:trHeight w:val="169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Целевой показатель 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0,35</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050782">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получивших дополнительные меры социальной поддержки</w:t>
            </w:r>
            <w:r w:rsidRPr="00974BCA">
              <w:rPr>
                <w:rFonts w:ascii="Arial" w:eastAsia="Times New Roman" w:hAnsi="Arial" w:cs="Arial"/>
                <w:color w:val="000000" w:themeColor="text1"/>
                <w:sz w:val="12"/>
                <w:szCs w:val="12"/>
                <w:lang w:eastAsia="ru-RU"/>
              </w:rPr>
              <w:br/>
              <w:t>С - общая численность граждан, имеющих право на дополнительные меры социальной поддержки</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050782" w:rsidP="00050782">
            <w:pPr>
              <w:spacing w:after="0" w:line="240" w:lineRule="auto"/>
              <w:jc w:val="center"/>
              <w:rPr>
                <w:rFonts w:ascii="Arial" w:eastAsia="Times New Roman" w:hAnsi="Arial" w:cs="Arial"/>
                <w:color w:val="000000" w:themeColor="text1"/>
                <w:sz w:val="12"/>
                <w:szCs w:val="12"/>
                <w:lang w:eastAsia="ru-RU"/>
              </w:rPr>
            </w:pPr>
            <w:r>
              <w:rPr>
                <w:rFonts w:ascii="Arial" w:eastAsia="Times New Roman" w:hAnsi="Arial" w:cs="Arial"/>
                <w:color w:val="000000" w:themeColor="text1"/>
                <w:sz w:val="12"/>
                <w:szCs w:val="12"/>
                <w:lang w:eastAsia="ru-RU"/>
              </w:rPr>
              <w:t>Информаци</w:t>
            </w:r>
            <w:r w:rsidR="00C12BC7" w:rsidRPr="00974BCA">
              <w:rPr>
                <w:rFonts w:ascii="Arial" w:eastAsia="Times New Roman" w:hAnsi="Arial" w:cs="Arial"/>
                <w:color w:val="000000" w:themeColor="text1"/>
                <w:sz w:val="12"/>
                <w:szCs w:val="12"/>
                <w:lang w:eastAsia="ru-RU"/>
              </w:rPr>
              <w:t>онный банк данных "Адресная социальная помощь"</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3: "Повышение социальной защищенности и уровня жизни жителей муниципального образования город Норильск и прочие мероприятия"</w:t>
            </w:r>
          </w:p>
        </w:tc>
      </w:tr>
      <w:tr w:rsidR="00C12BC7" w:rsidRPr="00F1297C" w:rsidTr="005D30B1">
        <w:trPr>
          <w:trHeight w:val="315"/>
        </w:trPr>
        <w:tc>
          <w:tcPr>
            <w:tcW w:w="1545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Задача 1: Повышение уровня, качества и безопасности социального обслуживания населения муниципального образования город Норильск</w:t>
            </w:r>
          </w:p>
        </w:tc>
      </w:tr>
      <w:tr w:rsidR="00C12BC7" w:rsidRPr="00F1297C" w:rsidTr="005D30B1">
        <w:trPr>
          <w:trHeight w:val="315"/>
        </w:trPr>
        <w:tc>
          <w:tcPr>
            <w:tcW w:w="1545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1: Повышение качества и доступности социальных услуг населению муниципального образования город Норильск</w:t>
            </w:r>
          </w:p>
        </w:tc>
      </w:tr>
      <w:tr w:rsidR="00C12BC7" w:rsidRPr="00F1297C" w:rsidTr="005D30B1">
        <w:trPr>
          <w:trHeight w:val="231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85,8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0,3</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детей – инвалидов, проживающих в семьях, получивших реабилитационные услуги;</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общее  число  детей-инвалидов, проживающих  на территории муниципального образования город Норильск</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отчет по форме N 1-СД «Территориальные учреждения социального обслуживания семьи и детей»</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1:"Повышение качества и доступности социальных услуг населению муниципального образования город Норильск"</w:t>
            </w:r>
            <w:r w:rsidRPr="00974BCA">
              <w:rPr>
                <w:rFonts w:ascii="Arial" w:eastAsia="Times New Roman" w:hAnsi="Arial" w:cs="Arial"/>
                <w:color w:val="000000" w:themeColor="text1"/>
                <w:sz w:val="12"/>
                <w:szCs w:val="12"/>
                <w:u w:val="single"/>
                <w:lang w:eastAsia="ru-RU"/>
              </w:rPr>
              <w:t>Основное мероприятие 1.1.</w:t>
            </w:r>
            <w:r w:rsidRPr="00974BCA">
              <w:rPr>
                <w:rFonts w:ascii="Arial" w:eastAsia="Times New Roman" w:hAnsi="Arial" w:cs="Arial"/>
                <w:color w:val="000000" w:themeColor="text1"/>
                <w:sz w:val="12"/>
                <w:szCs w:val="12"/>
                <w:lang w:eastAsia="ru-RU"/>
              </w:rPr>
              <w:t>"Обеспечение доступности и качества услуг социального обслуживания, оказываемых в соответствии с муниципальным заданием"</w:t>
            </w:r>
          </w:p>
        </w:tc>
      </w:tr>
      <w:tr w:rsidR="00C12BC7" w:rsidRPr="00F1297C" w:rsidTr="005D30B1">
        <w:trPr>
          <w:trHeight w:val="2399"/>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both"/>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w:t>
            </w:r>
          </w:p>
        </w:tc>
        <w:tc>
          <w:tcPr>
            <w:tcW w:w="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0,6</w:t>
            </w:r>
          </w:p>
        </w:tc>
        <w:tc>
          <w:tcPr>
            <w:tcW w:w="161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пожилого возраста и инвалидов, получивших услуги;</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общая численность граждан пожилого возраста и инвалидов, нуждающихся в получении услуг</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1:"Повышение качества и доступности социальных услуг населению муниципального образования город Норильск"</w:t>
            </w:r>
            <w:r w:rsidRPr="00974BCA">
              <w:rPr>
                <w:rFonts w:ascii="Arial" w:eastAsia="Times New Roman" w:hAnsi="Arial" w:cs="Arial"/>
                <w:color w:val="000000" w:themeColor="text1"/>
                <w:sz w:val="12"/>
                <w:szCs w:val="12"/>
                <w:u w:val="single"/>
                <w:lang w:eastAsia="ru-RU"/>
              </w:rPr>
              <w:t>Основное мероприятие 1.1.</w:t>
            </w:r>
            <w:r w:rsidRPr="00974BCA">
              <w:rPr>
                <w:rFonts w:ascii="Arial" w:eastAsia="Times New Roman" w:hAnsi="Arial" w:cs="Arial"/>
                <w:color w:val="000000" w:themeColor="text1"/>
                <w:sz w:val="12"/>
                <w:szCs w:val="12"/>
                <w:lang w:eastAsia="ru-RU"/>
              </w:rPr>
              <w:t>"Обеспечение доступности и качества услуг социального обслуживания, оказываемых в Соответствии с муниципальным заданием"</w:t>
            </w:r>
          </w:p>
        </w:tc>
      </w:tr>
      <w:tr w:rsidR="00C12BC7" w:rsidRPr="00F1297C" w:rsidTr="005D30B1">
        <w:trPr>
          <w:trHeight w:val="556"/>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lastRenderedPageBreak/>
              <w:t>1.3.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98,7</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99,9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0,1</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br w:type="page"/>
              <w:t>В - численность граждан, ответивших на вопрос о качестве;</w:t>
            </w:r>
            <w:r w:rsidRPr="00974BCA">
              <w:rPr>
                <w:rFonts w:ascii="Arial" w:eastAsia="Times New Roman" w:hAnsi="Arial" w:cs="Arial"/>
                <w:color w:val="000000" w:themeColor="text1"/>
                <w:sz w:val="12"/>
                <w:szCs w:val="12"/>
                <w:lang w:eastAsia="ru-RU"/>
              </w:rPr>
              <w:br w:type="page"/>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численность граждан, принявших участие в опросе</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результаты социологического опроса, проводимого министерством в рамках «Декады качества»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1:</w:t>
            </w:r>
            <w:r w:rsidRPr="00974BCA">
              <w:rPr>
                <w:rFonts w:ascii="Arial" w:eastAsia="Times New Roman" w:hAnsi="Arial" w:cs="Arial"/>
                <w:color w:val="000000" w:themeColor="text1"/>
                <w:sz w:val="12"/>
                <w:szCs w:val="12"/>
                <w:lang w:eastAsia="ru-RU"/>
              </w:rPr>
              <w:br w:type="page"/>
              <w:t>"Повышение качества и доступности социальных услуг населению муниципального образования город Норильск"</w:t>
            </w:r>
            <w:r w:rsidRPr="00974BCA">
              <w:rPr>
                <w:rFonts w:ascii="Arial" w:eastAsia="Times New Roman" w:hAnsi="Arial" w:cs="Arial"/>
                <w:color w:val="000000" w:themeColor="text1"/>
                <w:sz w:val="12"/>
                <w:szCs w:val="12"/>
                <w:lang w:eastAsia="ru-RU"/>
              </w:rPr>
              <w:br w:type="page"/>
            </w:r>
            <w:r w:rsidRPr="00974BCA">
              <w:rPr>
                <w:rFonts w:ascii="Arial" w:eastAsia="Times New Roman" w:hAnsi="Arial" w:cs="Arial"/>
                <w:color w:val="000000" w:themeColor="text1"/>
                <w:sz w:val="12"/>
                <w:szCs w:val="12"/>
                <w:u w:val="single"/>
                <w:lang w:eastAsia="ru-RU"/>
              </w:rPr>
              <w:t>Основное мероприятие 1.1.</w:t>
            </w:r>
            <w:r w:rsidRPr="00974BCA">
              <w:rPr>
                <w:rFonts w:ascii="Arial" w:eastAsia="Times New Roman" w:hAnsi="Arial" w:cs="Arial"/>
                <w:color w:val="000000" w:themeColor="text1"/>
                <w:sz w:val="12"/>
                <w:szCs w:val="12"/>
                <w:lang w:eastAsia="ru-RU"/>
              </w:rPr>
              <w:br w:type="page"/>
              <w:t>"Обеспечение доступности и качества услуг социального обслуживания, оказываемых в соответствии с муниципальным заданием"</w:t>
            </w:r>
          </w:p>
        </w:tc>
      </w:tr>
      <w:tr w:rsidR="00C12BC7" w:rsidRPr="00F1297C" w:rsidTr="005D30B1">
        <w:trPr>
          <w:trHeight w:val="422"/>
        </w:trPr>
        <w:tc>
          <w:tcPr>
            <w:tcW w:w="1545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Задача 2.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r>
      <w:tr w:rsidR="00C12BC7" w:rsidRPr="00F1297C" w:rsidTr="005D30B1">
        <w:trPr>
          <w:trHeight w:val="315"/>
        </w:trPr>
        <w:tc>
          <w:tcPr>
            <w:tcW w:w="1545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2: Обеспечение реализации переданных государственных полномочий</w:t>
            </w:r>
          </w:p>
        </w:tc>
      </w:tr>
      <w:tr w:rsidR="00C12BC7" w:rsidRPr="00F1297C" w:rsidTr="005D30B1">
        <w:trPr>
          <w:trHeight w:val="197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2.1.</w:t>
            </w:r>
          </w:p>
        </w:tc>
        <w:tc>
          <w:tcPr>
            <w:tcW w:w="2268" w:type="dxa"/>
            <w:tcBorders>
              <w:top w:val="nil"/>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both"/>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Уровень исполнения субвенций на реализацию переданных полномочий края</w:t>
            </w:r>
          </w:p>
        </w:tc>
        <w:tc>
          <w:tcPr>
            <w:tcW w:w="6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99,5</w:t>
            </w:r>
          </w:p>
        </w:tc>
        <w:tc>
          <w:tcPr>
            <w:tcW w:w="8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98,5</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99%</w:t>
            </w:r>
          </w:p>
        </w:tc>
        <w:tc>
          <w:tcPr>
            <w:tcW w:w="993"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99%</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99%</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99%</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99%</w:t>
            </w:r>
          </w:p>
        </w:tc>
        <w:tc>
          <w:tcPr>
            <w:tcW w:w="852" w:type="dxa"/>
            <w:tcBorders>
              <w:top w:val="nil"/>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0,8</w:t>
            </w:r>
          </w:p>
        </w:tc>
        <w:tc>
          <w:tcPr>
            <w:tcW w:w="1613" w:type="dxa"/>
            <w:gridSpan w:val="2"/>
            <w:tcBorders>
              <w:top w:val="nil"/>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объем реализованной субвенции;</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объем поступившей субвенции на территорию муниципального образования город Норильск</w:t>
            </w:r>
          </w:p>
        </w:tc>
        <w:tc>
          <w:tcPr>
            <w:tcW w:w="94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годовой отчет об исполнении бюджета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2:"Обеспечение реализации переданных государственных полномочий"</w:t>
            </w:r>
            <w:r w:rsidRPr="00974BCA">
              <w:rPr>
                <w:rFonts w:ascii="Arial" w:eastAsia="Times New Roman" w:hAnsi="Arial" w:cs="Arial"/>
                <w:color w:val="000000" w:themeColor="text1"/>
                <w:sz w:val="12"/>
                <w:szCs w:val="12"/>
                <w:u w:val="single"/>
                <w:lang w:eastAsia="ru-RU"/>
              </w:rPr>
              <w:t>Основное мероприятие 2.1.</w:t>
            </w:r>
            <w:r w:rsidRPr="00974BCA">
              <w:rPr>
                <w:rFonts w:ascii="Arial" w:eastAsia="Times New Roman" w:hAnsi="Arial" w:cs="Arial"/>
                <w:color w:val="000000" w:themeColor="text1"/>
                <w:sz w:val="12"/>
                <w:szCs w:val="12"/>
                <w:lang w:eastAsia="ru-RU"/>
              </w:rPr>
              <w:t>Выполнение функций по обеспечению реализации переданных государственных полномочий по социальной  поддержке населения</w:t>
            </w:r>
          </w:p>
        </w:tc>
      </w:tr>
      <w:tr w:rsidR="00C12BC7" w:rsidRPr="00F1297C" w:rsidTr="005D30B1">
        <w:trPr>
          <w:trHeight w:val="183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2.2.</w:t>
            </w:r>
          </w:p>
        </w:tc>
        <w:tc>
          <w:tcPr>
            <w:tcW w:w="2268" w:type="dxa"/>
            <w:tcBorders>
              <w:top w:val="nil"/>
              <w:left w:val="nil"/>
              <w:bottom w:val="single" w:sz="4" w:space="0" w:color="auto"/>
              <w:right w:val="single" w:sz="4" w:space="0" w:color="auto"/>
            </w:tcBorders>
            <w:shd w:val="clear" w:color="000000" w:fill="FFFFFF"/>
            <w:noWrap/>
            <w:vAlign w:val="center"/>
            <w:hideMark/>
          </w:tcPr>
          <w:p w:rsidR="00C12BC7" w:rsidRPr="00974BCA" w:rsidRDefault="00C12BC7" w:rsidP="005A4A5B">
            <w:pPr>
              <w:spacing w:after="0" w:line="240" w:lineRule="auto"/>
              <w:jc w:val="both"/>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Уровень удовлетворенности жителей муниципального образования город Норильск качеством предоставления государственных и муниципальных услуг в сфере социальной поддержки населения</w:t>
            </w:r>
          </w:p>
        </w:tc>
        <w:tc>
          <w:tcPr>
            <w:tcW w:w="6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96,1</w:t>
            </w:r>
          </w:p>
        </w:tc>
        <w:tc>
          <w:tcPr>
            <w:tcW w:w="8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99,1</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993"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852" w:type="dxa"/>
            <w:tcBorders>
              <w:top w:val="nil"/>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0,1</w:t>
            </w:r>
          </w:p>
        </w:tc>
        <w:tc>
          <w:tcPr>
            <w:tcW w:w="1613" w:type="dxa"/>
            <w:gridSpan w:val="2"/>
            <w:tcBorders>
              <w:top w:val="nil"/>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ответивших на вопрос о качестве;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численность граждан, принявших участие в опросе</w:t>
            </w:r>
          </w:p>
        </w:tc>
        <w:tc>
          <w:tcPr>
            <w:tcW w:w="94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результаты социологического опроса, проводимого министерством в рамках «Декады качества»</w:t>
            </w:r>
          </w:p>
        </w:tc>
        <w:tc>
          <w:tcPr>
            <w:tcW w:w="1984"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2:"Обеспечение реализации переданных государственных полномочий"</w:t>
            </w:r>
            <w:r w:rsidRPr="00974BCA">
              <w:rPr>
                <w:rFonts w:ascii="Arial" w:eastAsia="Times New Roman" w:hAnsi="Arial" w:cs="Arial"/>
                <w:color w:val="000000" w:themeColor="text1"/>
                <w:sz w:val="12"/>
                <w:szCs w:val="12"/>
                <w:u w:val="single"/>
                <w:lang w:eastAsia="ru-RU"/>
              </w:rPr>
              <w:t>Основное мероприятие 2.1.</w:t>
            </w:r>
            <w:r w:rsidRPr="00974BCA">
              <w:rPr>
                <w:rFonts w:ascii="Arial" w:eastAsia="Times New Roman" w:hAnsi="Arial" w:cs="Arial"/>
                <w:color w:val="000000" w:themeColor="text1"/>
                <w:sz w:val="12"/>
                <w:szCs w:val="12"/>
                <w:lang w:eastAsia="ru-RU"/>
              </w:rPr>
              <w:t>Выполнение функций по обеспечению реализации переданных государственных полномочий по социальной  поддержке населения</w:t>
            </w:r>
          </w:p>
        </w:tc>
      </w:tr>
      <w:tr w:rsidR="00C12BC7" w:rsidRPr="00F1297C" w:rsidTr="005D30B1">
        <w:trPr>
          <w:trHeight w:val="310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2.3.</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both"/>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Доля оздоровленных детей из числа детей, находящихся в трудной жизненной ситуации, подлежащих оздоровлению в муниципальном образовании город Норильск</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21,9</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16,7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27,4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10,8</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10,8</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10,8</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0,1</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оздоровленных детей;</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численность детей, находящихся в трудной жизненной ситуации, подлежащих оздоровлению</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Информационный банк данных «Адресная социальная помощь»</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74BCA" w:rsidRDefault="00C12BC7" w:rsidP="00974BCA">
            <w:pPr>
              <w:spacing w:after="24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2:"Обеспечение реализации переданных государственных полномочий"</w:t>
            </w:r>
            <w:r w:rsidRPr="00974BCA">
              <w:rPr>
                <w:rFonts w:ascii="Arial" w:eastAsia="Times New Roman" w:hAnsi="Arial" w:cs="Arial"/>
                <w:color w:val="000000" w:themeColor="text1"/>
                <w:sz w:val="12"/>
                <w:szCs w:val="12"/>
                <w:u w:val="single"/>
                <w:lang w:eastAsia="ru-RU"/>
              </w:rPr>
              <w:t>Основное мероприятие 2.1.</w:t>
            </w:r>
            <w:r w:rsidRPr="00974BCA">
              <w:rPr>
                <w:rFonts w:ascii="Arial" w:eastAsia="Times New Roman" w:hAnsi="Arial" w:cs="Arial"/>
                <w:color w:val="000000" w:themeColor="text1"/>
                <w:sz w:val="12"/>
                <w:szCs w:val="12"/>
                <w:lang w:eastAsia="ru-RU"/>
              </w:rPr>
              <w:t>Выполнение функций по обеспечению реализации переданных государственных полномочий по социальной  поддержке населения</w:t>
            </w:r>
          </w:p>
          <w:p w:rsidR="00C12BC7" w:rsidRPr="00974BCA" w:rsidRDefault="00C12BC7" w:rsidP="00974BCA">
            <w:pPr>
              <w:spacing w:after="24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Муниципальная программа "Развитие образование"</w:t>
            </w:r>
            <w:r w:rsidRPr="00974BCA">
              <w:rPr>
                <w:rFonts w:ascii="Arial" w:eastAsia="Times New Roman" w:hAnsi="Arial" w:cs="Arial"/>
                <w:color w:val="000000" w:themeColor="text1"/>
                <w:sz w:val="12"/>
                <w:szCs w:val="12"/>
                <w:u w:val="single"/>
                <w:lang w:eastAsia="ru-RU"/>
              </w:rPr>
              <w:t>подпрограмма 3</w:t>
            </w:r>
            <w:r w:rsidRPr="00974BCA">
              <w:rPr>
                <w:rFonts w:ascii="Arial" w:eastAsia="Times New Roman" w:hAnsi="Arial" w:cs="Arial"/>
                <w:color w:val="000000" w:themeColor="text1"/>
                <w:sz w:val="12"/>
                <w:szCs w:val="12"/>
                <w:lang w:eastAsia="ru-RU"/>
              </w:rPr>
              <w:t xml:space="preserve"> "Отдых и оздоровление детей и подростков"</w:t>
            </w:r>
          </w:p>
        </w:tc>
      </w:tr>
      <w:tr w:rsidR="00C12BC7" w:rsidRPr="00F1297C" w:rsidTr="005D30B1">
        <w:trPr>
          <w:trHeight w:val="415"/>
        </w:trPr>
        <w:tc>
          <w:tcPr>
            <w:tcW w:w="1545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Задача 3. Улучшение условий жизни и дополнительной социальной поддержки жителей муниципального образования город Норильск</w:t>
            </w:r>
          </w:p>
        </w:tc>
      </w:tr>
      <w:tr w:rsidR="00C12BC7" w:rsidRPr="00F1297C" w:rsidTr="005D30B1">
        <w:trPr>
          <w:trHeight w:val="421"/>
        </w:trPr>
        <w:tc>
          <w:tcPr>
            <w:tcW w:w="1545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lastRenderedPageBreak/>
              <w:t>Подпрограмма 3: Повышение социальной защищенности и уровня жизни жителей муниципального образования город Норильск и прочие мероприятия</w:t>
            </w:r>
          </w:p>
        </w:tc>
      </w:tr>
      <w:tr w:rsidR="00C12BC7" w:rsidRPr="00F1297C" w:rsidTr="005D30B1">
        <w:trPr>
          <w:trHeight w:val="1406"/>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3.1.</w:t>
            </w:r>
          </w:p>
        </w:tc>
        <w:tc>
          <w:tcPr>
            <w:tcW w:w="2268"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получивших адресную помощь, в общей численности граждан, имеющих на неё право</w:t>
            </w:r>
          </w:p>
        </w:tc>
        <w:tc>
          <w:tcPr>
            <w:tcW w:w="6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0,2</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получивших адресную помощь;</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общая численность граждан, имеющих право на адресную помощь</w:t>
            </w:r>
          </w:p>
        </w:tc>
        <w:tc>
          <w:tcPr>
            <w:tcW w:w="940" w:type="dxa"/>
            <w:tcBorders>
              <w:top w:val="nil"/>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информационный банк данных "Адресная социальная помощь"</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Подпрограмма 3: "Повышение социальной защищенности и уровня жизни жителей муниципального образования город Норильск и прочие мероприятия"</w:t>
            </w:r>
          </w:p>
        </w:tc>
      </w:tr>
      <w:tr w:rsidR="00C12BC7" w:rsidRPr="00F1297C" w:rsidTr="005D30B1">
        <w:trPr>
          <w:trHeight w:val="2829"/>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0,1</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муниципальных служащих, получающих пенсии за выслугу лет и граждан, удостоенных звания "Почетный гражданин города Норильска", получающих доплаты к пенсии;</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общая численность муниципальных служащих и граждан, удостоенных звания "Почетный гражданин города Норильска", имеющих право на данные выплаты</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сводная отчетность функциональных отделов</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Основное мероприятие 3.2. "Реализация ФЗ от 02.03.2007 N 25-ФЗ "О муниципальной службе в Российской Федерации", доплата к пенсии "Почетным гражданам города Норильска"</w:t>
            </w:r>
          </w:p>
        </w:tc>
      </w:tr>
      <w:tr w:rsidR="00C12BC7" w:rsidRPr="00F1297C" w:rsidTr="005D30B1">
        <w:trPr>
          <w:trHeight w:val="1691"/>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0,2</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Pr="00974BCA">
              <w:rPr>
                <w:rFonts w:ascii="Arial" w:eastAsia="Times New Roman" w:hAnsi="Arial" w:cs="Arial"/>
                <w:color w:val="000000" w:themeColor="text1"/>
                <w:sz w:val="12"/>
                <w:szCs w:val="12"/>
                <w:lang w:eastAsia="ru-RU"/>
              </w:rPr>
              <w:br w:type="page"/>
              <w:t>В - численность семей с детьми, получающих дополнительные меры социальной поддержки;</w:t>
            </w:r>
            <w:r w:rsidRPr="00974BCA">
              <w:rPr>
                <w:rFonts w:ascii="Arial" w:eastAsia="Times New Roman" w:hAnsi="Arial" w:cs="Arial"/>
                <w:color w:val="000000" w:themeColor="text1"/>
                <w:sz w:val="12"/>
                <w:szCs w:val="12"/>
                <w:lang w:eastAsia="ru-RU"/>
              </w:rPr>
              <w:br w:type="page"/>
              <w:t>С - общая численность семей с детьми, нуждающихся в предоставлении дополнительных мер социальной поддержки</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информационный банк данных "Адресная социальная помощь"</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xml:space="preserve">Мероприятие 3.3.2. </w:t>
            </w:r>
            <w:r w:rsidRPr="00974BCA">
              <w:rPr>
                <w:rFonts w:ascii="Arial" w:eastAsia="Times New Roman" w:hAnsi="Arial" w:cs="Arial"/>
                <w:color w:val="000000" w:themeColor="text1"/>
                <w:sz w:val="12"/>
                <w:szCs w:val="12"/>
                <w:lang w:eastAsia="ru-RU"/>
              </w:rPr>
              <w:br w:type="page"/>
              <w:t>"Предоставление  мер социальной поддержки гражданам, семьям с детьми, беременным женщинам, оказавшимся в трудной жизненной ситуации"</w:t>
            </w:r>
          </w:p>
        </w:tc>
      </w:tr>
      <w:tr w:rsidR="00C12BC7" w:rsidRPr="00F1297C" w:rsidTr="005D30B1">
        <w:trPr>
          <w:trHeight w:val="69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из числа инвалидов, получивших дополнительную социальную помощь от общего количества инвалидов, имеющих на нее право</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99,5</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0,1</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из числа инвалидов, получивших дополнительную социальную помощь;</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общая численность инвалидов, имеющих на нее право</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информационный банк данных "Адресная социальная помощь"</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Основное мероприятие 3.5. "Развитие доступной среды для жизнедеятельности инвалидов"Мероприятие 3.5.2. "Предоставление мер социальной поддержки инвалидам, в том числе детям -инвалидам, реализация мероприятий по профилактике инвалидности, повышение социально-культурной адаптации и качества жизни"</w:t>
            </w:r>
          </w:p>
        </w:tc>
      </w:tr>
      <w:tr w:rsidR="00C12BC7" w:rsidRPr="00F1297C" w:rsidTr="005D30B1">
        <w:trPr>
          <w:trHeight w:val="1122"/>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детей, получивших новогодние подарки, к общей численности детей, имеющих право на получение новогоднего подарка</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0,1</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детей, получивших новогодние подарки;</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общая численность детей, имеющих право на получение новогоднего подарка</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сводная отчетность функциональных отделов</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Мероприятие 3.3.3."Обеспечение детскими новогодними подарками"</w:t>
            </w:r>
          </w:p>
        </w:tc>
      </w:tr>
      <w:tr w:rsidR="00C12BC7" w:rsidRPr="00F1297C" w:rsidTr="005D30B1">
        <w:trPr>
          <w:trHeight w:val="3164"/>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lastRenderedPageBreak/>
              <w:t>3.6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из числа работников муниципальных учреждений и краевых государственных учреждений здравоохранения, а также лиц, удостоенных звания "Почетный гражданин города Норильска", которым предоставлены путевки на санаторно-курортный отдых (лечение), к общей численности работников этих учреждений и лиц, удостоенных звания "Почетный гражданин города Норильска"</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9,2</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8,7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4,8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2279AD" w:rsidP="00C12BC7">
            <w:pPr>
              <w:spacing w:after="0" w:line="240" w:lineRule="auto"/>
              <w:jc w:val="center"/>
              <w:rPr>
                <w:rFonts w:ascii="Arial" w:eastAsia="Times New Roman" w:hAnsi="Arial" w:cs="Arial"/>
                <w:color w:val="000000" w:themeColor="text1"/>
                <w:sz w:val="12"/>
                <w:szCs w:val="12"/>
                <w:lang w:eastAsia="ru-RU"/>
              </w:rPr>
            </w:pPr>
            <w:r>
              <w:rPr>
                <w:rFonts w:ascii="Arial" w:eastAsia="Times New Roman" w:hAnsi="Arial" w:cs="Arial"/>
                <w:color w:val="000000" w:themeColor="text1"/>
                <w:sz w:val="12"/>
                <w:szCs w:val="12"/>
                <w:lang w:eastAsia="ru-RU"/>
              </w:rPr>
              <w:t>5</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2279AD" w:rsidP="00C12BC7">
            <w:pPr>
              <w:spacing w:after="0" w:line="240" w:lineRule="auto"/>
              <w:jc w:val="center"/>
              <w:rPr>
                <w:rFonts w:ascii="Arial" w:eastAsia="Times New Roman" w:hAnsi="Arial" w:cs="Arial"/>
                <w:color w:val="000000" w:themeColor="text1"/>
                <w:sz w:val="12"/>
                <w:szCs w:val="12"/>
                <w:lang w:eastAsia="ru-RU"/>
              </w:rPr>
            </w:pPr>
            <w:r>
              <w:rPr>
                <w:rFonts w:ascii="Arial" w:eastAsia="Times New Roman" w:hAnsi="Arial" w:cs="Arial"/>
                <w:color w:val="000000" w:themeColor="text1"/>
                <w:sz w:val="12"/>
                <w:szCs w:val="12"/>
                <w:lang w:eastAsia="ru-RU"/>
              </w:rPr>
              <w:t>5</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2279AD" w:rsidP="00C12BC7">
            <w:pPr>
              <w:spacing w:after="0" w:line="240" w:lineRule="auto"/>
              <w:jc w:val="center"/>
              <w:rPr>
                <w:rFonts w:ascii="Arial" w:eastAsia="Times New Roman" w:hAnsi="Arial" w:cs="Arial"/>
                <w:color w:val="000000" w:themeColor="text1"/>
                <w:sz w:val="12"/>
                <w:szCs w:val="12"/>
                <w:lang w:eastAsia="ru-RU"/>
              </w:rPr>
            </w:pPr>
            <w:r>
              <w:rPr>
                <w:rFonts w:ascii="Arial" w:eastAsia="Times New Roman" w:hAnsi="Arial" w:cs="Arial"/>
                <w:color w:val="000000" w:themeColor="text1"/>
                <w:sz w:val="12"/>
                <w:szCs w:val="12"/>
                <w:lang w:eastAsia="ru-RU"/>
              </w:rPr>
              <w:t>5</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0,2</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Pr="00974BCA">
              <w:rPr>
                <w:rFonts w:ascii="Arial" w:eastAsia="Times New Roman" w:hAnsi="Arial" w:cs="Arial"/>
                <w:color w:val="000000" w:themeColor="text1"/>
                <w:sz w:val="12"/>
                <w:szCs w:val="12"/>
                <w:lang w:eastAsia="ru-RU"/>
              </w:rPr>
              <w:br/>
              <w:t>В - численность граждан из числа работников муниципальных учреждений и краевых государственных учреждений здравоохранения, а также лиц, удостоенных звания "Почетный гражданин города Норильска", которым предоставлены путевки на санаторно-курортный отдых (лечение);С - общая численность работников этих учреждений и лиц, удостоенных звания "Почетный гражданин города Норильска"</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сводная отчетность функциональных отделов</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Мероприятие 3.3.4."Частичная оплата стоимости путевок на санаторно-курортный отдых (лечение) работников муниципальных  учреждений и краевых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r>
      <w:tr w:rsidR="00C12BC7" w:rsidRPr="00F1297C" w:rsidTr="005D30B1">
        <w:trPr>
          <w:trHeight w:val="1832"/>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3.7</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2016, 2017 - 0,52018-2021 - 0,1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получивших льготные проездные билеты для проезда в общественном транспорте;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С - общая численность граждан, обратившихся за данным видом помощи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сводная отчетность функциональных отделов</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Мероприятие 3.3.5."Субсидия организациям транспортного комплекса на возмещение недополученных доходов, связанных с предоставлением льготного проезда на транспорте"</w:t>
            </w:r>
          </w:p>
        </w:tc>
      </w:tr>
      <w:tr w:rsidR="00C12BC7" w:rsidRPr="00F1297C" w:rsidTr="005D30B1">
        <w:trPr>
          <w:trHeight w:val="2115"/>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3.8</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из числа работников бюджетной сферы, увеличивших пенсионные накопления, к общей численности работников бюджетной сферы</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3,7</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49"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2016, 2017 - 0,5</w:t>
            </w: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А=В/С*100, где</w:t>
            </w:r>
            <w:r w:rsidR="00050782">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В - численность граждан из числа работников бюджетной сферы, увеличивших пенсионные накопления ;С - общая численность работников бюджетной сферы</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сводная отчетность функциональных отделов</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Основное мероприятие 3.4."Негосударственное пенсионное обеспечение жителей, являющихся работниками учреждений и организаций, финансируемых из местного бюджета"</w:t>
            </w:r>
          </w:p>
        </w:tc>
      </w:tr>
    </w:tbl>
    <w:p w:rsidR="00EB0729" w:rsidRDefault="00EB0729">
      <w:pPr>
        <w:rPr>
          <w:rFonts w:ascii="Arial" w:eastAsia="Times New Roman" w:hAnsi="Arial" w:cs="Arial"/>
          <w:color w:val="000000" w:themeColor="text1"/>
          <w:sz w:val="24"/>
          <w:szCs w:val="24"/>
          <w:lang w:eastAsia="ru-RU"/>
        </w:rPr>
      </w:pPr>
      <w:bookmarkStart w:id="2" w:name="RANGE!A1:Q13"/>
      <w:bookmarkEnd w:id="2"/>
      <w:r>
        <w:rPr>
          <w:rFonts w:ascii="Arial" w:eastAsia="Times New Roman" w:hAnsi="Arial" w:cs="Arial"/>
          <w:color w:val="000000" w:themeColor="text1"/>
          <w:sz w:val="24"/>
          <w:szCs w:val="24"/>
          <w:lang w:eastAsia="ru-RU"/>
        </w:rPr>
        <w:br w:type="page"/>
      </w:r>
    </w:p>
    <w:p w:rsidR="00974BCA" w:rsidRDefault="00974BCA" w:rsidP="00974BCA">
      <w:pPr>
        <w:tabs>
          <w:tab w:val="left" w:pos="1242"/>
          <w:tab w:val="left" w:pos="2660"/>
          <w:tab w:val="left" w:pos="3369"/>
          <w:tab w:val="left" w:pos="4361"/>
          <w:tab w:val="left" w:pos="5495"/>
          <w:tab w:val="left" w:pos="6487"/>
          <w:tab w:val="left" w:pos="7534"/>
          <w:tab w:val="left" w:pos="8497"/>
          <w:tab w:val="left" w:pos="9464"/>
          <w:tab w:val="left" w:pos="10456"/>
          <w:tab w:val="left" w:pos="11307"/>
          <w:tab w:val="left" w:pos="15134"/>
        </w:tabs>
        <w:spacing w:after="0" w:line="240" w:lineRule="auto"/>
        <w:ind w:left="9781"/>
        <w:rPr>
          <w:rFonts w:ascii="Arial" w:eastAsia="Times New Roman" w:hAnsi="Arial" w:cs="Arial"/>
          <w:color w:val="000000" w:themeColor="text1"/>
          <w:sz w:val="24"/>
          <w:szCs w:val="24"/>
          <w:lang w:eastAsia="ru-RU"/>
        </w:rPr>
      </w:pPr>
      <w:r w:rsidRPr="00F1297C">
        <w:rPr>
          <w:rFonts w:ascii="Arial" w:eastAsia="Times New Roman" w:hAnsi="Arial" w:cs="Arial"/>
          <w:color w:val="000000" w:themeColor="text1"/>
          <w:sz w:val="24"/>
          <w:szCs w:val="24"/>
          <w:lang w:eastAsia="ru-RU"/>
        </w:rPr>
        <w:lastRenderedPageBreak/>
        <w:t>Приложение N 2</w:t>
      </w:r>
    </w:p>
    <w:p w:rsidR="00974BCA" w:rsidRDefault="00974BCA" w:rsidP="00974BCA">
      <w:pPr>
        <w:tabs>
          <w:tab w:val="left" w:pos="1242"/>
          <w:tab w:val="left" w:pos="2660"/>
          <w:tab w:val="left" w:pos="3369"/>
          <w:tab w:val="left" w:pos="4361"/>
          <w:tab w:val="left" w:pos="5495"/>
          <w:tab w:val="left" w:pos="6487"/>
          <w:tab w:val="left" w:pos="7534"/>
          <w:tab w:val="left" w:pos="8497"/>
          <w:tab w:val="left" w:pos="9464"/>
          <w:tab w:val="left" w:pos="10456"/>
          <w:tab w:val="left" w:pos="11307"/>
          <w:tab w:val="left" w:pos="15134"/>
        </w:tabs>
        <w:spacing w:after="0" w:line="240" w:lineRule="auto"/>
        <w:ind w:left="9781"/>
        <w:rPr>
          <w:rFonts w:ascii="Arial" w:eastAsia="Times New Roman" w:hAnsi="Arial" w:cs="Arial"/>
          <w:color w:val="000000" w:themeColor="text1"/>
          <w:sz w:val="24"/>
          <w:szCs w:val="24"/>
          <w:lang w:eastAsia="ru-RU"/>
        </w:rPr>
      </w:pPr>
      <w:r w:rsidRPr="00F1297C">
        <w:rPr>
          <w:rFonts w:ascii="Arial" w:eastAsia="Times New Roman" w:hAnsi="Arial" w:cs="Arial"/>
          <w:color w:val="000000" w:themeColor="text1"/>
          <w:sz w:val="24"/>
          <w:szCs w:val="24"/>
          <w:lang w:eastAsia="ru-RU"/>
        </w:rPr>
        <w:t>к паспорту муниципальной программы "Социальная поддержка жителей муниципального образования город Норильск"</w:t>
      </w:r>
    </w:p>
    <w:p w:rsidR="00EB0729" w:rsidRDefault="00974BCA" w:rsidP="00974BCA">
      <w:pPr>
        <w:tabs>
          <w:tab w:val="left" w:pos="1242"/>
          <w:tab w:val="left" w:pos="2660"/>
          <w:tab w:val="left" w:pos="3369"/>
          <w:tab w:val="left" w:pos="4361"/>
          <w:tab w:val="left" w:pos="5495"/>
          <w:tab w:val="left" w:pos="6487"/>
          <w:tab w:val="left" w:pos="7534"/>
          <w:tab w:val="left" w:pos="8497"/>
          <w:tab w:val="left" w:pos="9464"/>
          <w:tab w:val="left" w:pos="10456"/>
          <w:tab w:val="left" w:pos="11307"/>
          <w:tab w:val="left" w:pos="15134"/>
        </w:tabs>
        <w:spacing w:after="0" w:line="240" w:lineRule="auto"/>
        <w:ind w:left="9781"/>
        <w:rPr>
          <w:rFonts w:ascii="Arial" w:eastAsia="Times New Roman" w:hAnsi="Arial" w:cs="Arial"/>
          <w:color w:val="000000" w:themeColor="text1"/>
          <w:sz w:val="24"/>
          <w:szCs w:val="24"/>
          <w:lang w:eastAsia="ru-RU"/>
        </w:rPr>
      </w:pPr>
      <w:r w:rsidRPr="00F1297C">
        <w:rPr>
          <w:rFonts w:ascii="Arial" w:eastAsia="Times New Roman" w:hAnsi="Arial" w:cs="Arial"/>
          <w:color w:val="000000" w:themeColor="text1"/>
          <w:sz w:val="24"/>
          <w:szCs w:val="24"/>
          <w:lang w:eastAsia="ru-RU"/>
        </w:rPr>
        <w:t xml:space="preserve"> на 2017-2021 годы, утвержденной постановлением Администрации города Норильска от </w:t>
      </w:r>
      <w:r w:rsidRPr="00231726">
        <w:rPr>
          <w:rFonts w:ascii="Arial" w:eastAsia="Times New Roman" w:hAnsi="Arial" w:cs="Arial"/>
          <w:color w:val="000000" w:themeColor="text1"/>
          <w:sz w:val="24"/>
          <w:szCs w:val="24"/>
          <w:lang w:eastAsia="ru-RU"/>
        </w:rPr>
        <w:t xml:space="preserve">02.12.2016 </w:t>
      </w:r>
    </w:p>
    <w:p w:rsidR="00974BCA" w:rsidRPr="00F1297C" w:rsidRDefault="00974BCA" w:rsidP="00974BCA">
      <w:pPr>
        <w:tabs>
          <w:tab w:val="left" w:pos="1242"/>
          <w:tab w:val="left" w:pos="2660"/>
          <w:tab w:val="left" w:pos="3369"/>
          <w:tab w:val="left" w:pos="4361"/>
          <w:tab w:val="left" w:pos="5495"/>
          <w:tab w:val="left" w:pos="6487"/>
          <w:tab w:val="left" w:pos="7534"/>
          <w:tab w:val="left" w:pos="8497"/>
          <w:tab w:val="left" w:pos="9464"/>
          <w:tab w:val="left" w:pos="10456"/>
          <w:tab w:val="left" w:pos="11307"/>
          <w:tab w:val="left" w:pos="15134"/>
        </w:tabs>
        <w:spacing w:after="0" w:line="240" w:lineRule="auto"/>
        <w:ind w:left="9781"/>
        <w:rPr>
          <w:rFonts w:ascii="Times New Roman" w:eastAsia="Times New Roman" w:hAnsi="Times New Roman" w:cs="Times New Roman"/>
          <w:color w:val="000000" w:themeColor="text1"/>
          <w:sz w:val="26"/>
          <w:szCs w:val="26"/>
          <w:lang w:eastAsia="ru-RU"/>
        </w:rPr>
      </w:pPr>
      <w:r w:rsidRPr="00231726">
        <w:rPr>
          <w:rFonts w:ascii="Arial" w:eastAsia="Times New Roman" w:hAnsi="Arial" w:cs="Arial"/>
          <w:color w:val="000000" w:themeColor="text1"/>
          <w:sz w:val="24"/>
          <w:szCs w:val="24"/>
          <w:lang w:eastAsia="ru-RU"/>
        </w:rPr>
        <w:t xml:space="preserve">N </w:t>
      </w:r>
      <w:r w:rsidR="00EB0729">
        <w:rPr>
          <w:rFonts w:ascii="Arial" w:eastAsia="Times New Roman" w:hAnsi="Arial" w:cs="Arial"/>
          <w:color w:val="000000" w:themeColor="text1"/>
          <w:sz w:val="24"/>
          <w:szCs w:val="24"/>
          <w:lang w:eastAsia="ru-RU"/>
        </w:rPr>
        <w:t>5</w:t>
      </w:r>
      <w:r w:rsidRPr="00231726">
        <w:rPr>
          <w:rFonts w:ascii="Arial" w:eastAsia="Times New Roman" w:hAnsi="Arial" w:cs="Arial"/>
          <w:color w:val="000000" w:themeColor="text1"/>
          <w:sz w:val="24"/>
          <w:szCs w:val="24"/>
          <w:lang w:eastAsia="ru-RU"/>
        </w:rPr>
        <w:t>78</w:t>
      </w:r>
    </w:p>
    <w:p w:rsidR="00974BCA" w:rsidRPr="00F1297C" w:rsidRDefault="00974BCA" w:rsidP="00C12BC7">
      <w:pPr>
        <w:tabs>
          <w:tab w:val="left" w:pos="1242"/>
          <w:tab w:val="left" w:pos="2660"/>
          <w:tab w:val="left" w:pos="3369"/>
          <w:tab w:val="left" w:pos="4361"/>
          <w:tab w:val="left" w:pos="5495"/>
          <w:tab w:val="left" w:pos="6487"/>
          <w:tab w:val="left" w:pos="7534"/>
          <w:tab w:val="left" w:pos="8497"/>
          <w:tab w:val="left" w:pos="9464"/>
          <w:tab w:val="left" w:pos="10456"/>
          <w:tab w:val="left" w:pos="11307"/>
          <w:tab w:val="left" w:pos="12157"/>
          <w:tab w:val="left" w:pos="13008"/>
          <w:tab w:val="left" w:pos="14000"/>
          <w:tab w:val="left" w:pos="15134"/>
        </w:tabs>
        <w:spacing w:after="0" w:line="240" w:lineRule="auto"/>
        <w:ind w:left="92"/>
        <w:rPr>
          <w:rFonts w:ascii="Times New Roman" w:eastAsia="Times New Roman" w:hAnsi="Times New Roman" w:cs="Times New Roman"/>
          <w:color w:val="000000" w:themeColor="text1"/>
          <w:sz w:val="26"/>
          <w:szCs w:val="26"/>
          <w:lang w:eastAsia="ru-RU"/>
        </w:rPr>
      </w:pPr>
    </w:p>
    <w:p w:rsidR="00974BCA" w:rsidRDefault="00974BCA" w:rsidP="00C12BC7">
      <w:pPr>
        <w:spacing w:after="0" w:line="240" w:lineRule="auto"/>
        <w:jc w:val="center"/>
        <w:rPr>
          <w:rFonts w:ascii="Arial" w:eastAsia="Times New Roman" w:hAnsi="Arial" w:cs="Arial"/>
          <w:b/>
          <w:color w:val="000000" w:themeColor="text1"/>
          <w:sz w:val="24"/>
          <w:szCs w:val="24"/>
          <w:lang w:eastAsia="ru-RU"/>
        </w:rPr>
      </w:pPr>
      <w:r w:rsidRPr="00231726">
        <w:rPr>
          <w:rFonts w:ascii="Arial" w:eastAsia="Times New Roman" w:hAnsi="Arial" w:cs="Arial"/>
          <w:b/>
          <w:color w:val="000000" w:themeColor="text1"/>
          <w:sz w:val="24"/>
          <w:szCs w:val="24"/>
          <w:lang w:eastAsia="ru-RU"/>
        </w:rPr>
        <w:t>ЗНАЧЕНИЯ ЦЕЛЕВЫХ ПОКАЗАТЕЛЕЙ НА ДОЛГОСРОЧНЫЙ ПЕРИОД</w:t>
      </w:r>
    </w:p>
    <w:p w:rsidR="00974BCA" w:rsidRPr="00231726" w:rsidRDefault="00974BCA" w:rsidP="00C12BC7">
      <w:pPr>
        <w:spacing w:after="0" w:line="240" w:lineRule="auto"/>
        <w:jc w:val="center"/>
        <w:rPr>
          <w:rFonts w:ascii="Arial" w:eastAsia="Times New Roman" w:hAnsi="Arial" w:cs="Arial"/>
          <w:b/>
          <w:color w:val="000000" w:themeColor="text1"/>
          <w:sz w:val="24"/>
          <w:szCs w:val="24"/>
          <w:lang w:eastAsia="ru-RU"/>
        </w:rPr>
      </w:pPr>
      <w:r w:rsidRPr="00231726">
        <w:rPr>
          <w:rFonts w:ascii="Arial" w:eastAsia="Times New Roman" w:hAnsi="Arial" w:cs="Arial"/>
          <w:b/>
          <w:color w:val="000000" w:themeColor="text1"/>
          <w:sz w:val="24"/>
          <w:szCs w:val="24"/>
          <w:lang w:eastAsia="ru-RU"/>
        </w:rPr>
        <w:t>МУНИЦИПАЛЬНОЙ ПРОГРАММЫ "СОЦИАЛЬНАЯ ПОДДЕРЖКА ЖИТЕЛЕЙ МУНИЦИПАЛЬНОГО ОБРАЗОВАНИЯ ГОРОД НОРИЛЬСК" НА 2017-2021 ГОДЫ</w:t>
      </w:r>
    </w:p>
    <w:p w:rsidR="00974BCA" w:rsidRDefault="00974BCA" w:rsidP="00C12BC7">
      <w:pPr>
        <w:spacing w:after="0" w:line="240" w:lineRule="auto"/>
        <w:jc w:val="center"/>
        <w:rPr>
          <w:rFonts w:ascii="Arial" w:eastAsia="Times New Roman" w:hAnsi="Arial" w:cs="Arial"/>
          <w:color w:val="000000" w:themeColor="text1"/>
          <w:sz w:val="24"/>
          <w:szCs w:val="24"/>
          <w:lang w:eastAsia="ru-RU"/>
        </w:rPr>
      </w:pPr>
    </w:p>
    <w:p w:rsidR="00974BCA" w:rsidRPr="00974BCA" w:rsidRDefault="00974BCA" w:rsidP="00974BCA">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974BCA" w:rsidRPr="00974BCA" w:rsidRDefault="00974BCA" w:rsidP="00974BCA">
      <w:pPr>
        <w:tabs>
          <w:tab w:val="left" w:pos="15134"/>
        </w:tabs>
        <w:spacing w:after="0" w:line="240" w:lineRule="auto"/>
        <w:ind w:left="92"/>
        <w:jc w:val="center"/>
        <w:rPr>
          <w:rFonts w:ascii="Arial" w:hAnsi="Arial" w:cs="Arial"/>
          <w:color w:val="000000" w:themeColor="text1"/>
          <w:sz w:val="24"/>
          <w:szCs w:val="24"/>
        </w:rPr>
      </w:pPr>
      <w:r w:rsidRPr="00974BCA">
        <w:rPr>
          <w:rFonts w:ascii="Arial" w:hAnsi="Arial" w:cs="Arial"/>
          <w:color w:val="000000" w:themeColor="text1"/>
          <w:sz w:val="24"/>
          <w:szCs w:val="24"/>
        </w:rPr>
        <w:t xml:space="preserve">(в ред. Постановления Администрации г. Норильска Красноярского края от 12.12.2018 </w:t>
      </w: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p>
    <w:p w:rsidR="00974BCA" w:rsidRPr="00F1297C" w:rsidRDefault="00974BCA" w:rsidP="00C12BC7">
      <w:pPr>
        <w:tabs>
          <w:tab w:val="left" w:pos="15134"/>
        </w:tabs>
        <w:spacing w:after="0" w:line="240" w:lineRule="auto"/>
        <w:ind w:left="92"/>
        <w:rPr>
          <w:rFonts w:ascii="Times New Roman" w:eastAsia="Times New Roman" w:hAnsi="Times New Roman" w:cs="Times New Roman"/>
          <w:color w:val="000000" w:themeColor="text1"/>
          <w:sz w:val="26"/>
          <w:szCs w:val="26"/>
          <w:lang w:eastAsia="ru-RU"/>
        </w:rPr>
      </w:pPr>
    </w:p>
    <w:tbl>
      <w:tblPr>
        <w:tblW w:w="14181" w:type="dxa"/>
        <w:tblInd w:w="-34" w:type="dxa"/>
        <w:tblLayout w:type="fixed"/>
        <w:tblLook w:val="04A0" w:firstRow="1" w:lastRow="0" w:firstColumn="1" w:lastColumn="0" w:noHBand="0" w:noVBand="1"/>
      </w:tblPr>
      <w:tblGrid>
        <w:gridCol w:w="862"/>
        <w:gridCol w:w="1971"/>
        <w:gridCol w:w="708"/>
        <w:gridCol w:w="849"/>
        <w:gridCol w:w="850"/>
        <w:gridCol w:w="709"/>
        <w:gridCol w:w="709"/>
        <w:gridCol w:w="709"/>
        <w:gridCol w:w="708"/>
        <w:gridCol w:w="851"/>
        <w:gridCol w:w="709"/>
        <w:gridCol w:w="711"/>
        <w:gridCol w:w="851"/>
        <w:gridCol w:w="993"/>
        <w:gridCol w:w="993"/>
        <w:gridCol w:w="998"/>
      </w:tblGrid>
      <w:tr w:rsidR="00C12BC7" w:rsidRPr="00F1297C" w:rsidTr="00633F41">
        <w:trPr>
          <w:trHeight w:val="330"/>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N п/п</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Цель, целевые 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Отчетный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Текущий финансовый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Очередной финансовый 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Плановый период</w:t>
            </w:r>
          </w:p>
        </w:tc>
        <w:tc>
          <w:tcPr>
            <w:tcW w:w="680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Долгосрочный период по годам</w:t>
            </w:r>
          </w:p>
        </w:tc>
      </w:tr>
      <w:tr w:rsidR="00C12BC7" w:rsidRPr="00F1297C" w:rsidTr="00633F41">
        <w:trPr>
          <w:trHeight w:val="1320"/>
        </w:trPr>
        <w:tc>
          <w:tcPr>
            <w:tcW w:w="863"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первый год планового периода</w:t>
            </w:r>
          </w:p>
        </w:tc>
        <w:tc>
          <w:tcPr>
            <w:tcW w:w="709"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второй год планового периода</w:t>
            </w:r>
          </w:p>
        </w:tc>
        <w:tc>
          <w:tcPr>
            <w:tcW w:w="6809" w:type="dxa"/>
            <w:gridSpan w:val="8"/>
            <w:vMerge/>
            <w:tcBorders>
              <w:top w:val="nil"/>
              <w:left w:val="nil"/>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r>
      <w:tr w:rsidR="00C12BC7" w:rsidRPr="00F1297C" w:rsidTr="00633F41">
        <w:trPr>
          <w:trHeight w:val="660"/>
        </w:trPr>
        <w:tc>
          <w:tcPr>
            <w:tcW w:w="863"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xml:space="preserve">2017 год </w:t>
            </w:r>
          </w:p>
        </w:tc>
        <w:tc>
          <w:tcPr>
            <w:tcW w:w="850"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2018 год</w:t>
            </w:r>
          </w:p>
        </w:tc>
        <w:tc>
          <w:tcPr>
            <w:tcW w:w="709" w:type="dxa"/>
            <w:tcBorders>
              <w:top w:val="nil"/>
              <w:left w:val="nil"/>
              <w:bottom w:val="single" w:sz="4" w:space="0" w:color="auto"/>
              <w:right w:val="single" w:sz="4" w:space="0" w:color="auto"/>
            </w:tcBorders>
            <w:shd w:val="clear" w:color="auto" w:fill="auto"/>
            <w:noWrap/>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2019 год</w:t>
            </w:r>
          </w:p>
        </w:tc>
        <w:tc>
          <w:tcPr>
            <w:tcW w:w="709"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2020 год</w:t>
            </w:r>
          </w:p>
        </w:tc>
        <w:tc>
          <w:tcPr>
            <w:tcW w:w="709"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2021 год</w:t>
            </w:r>
          </w:p>
        </w:tc>
        <w:tc>
          <w:tcPr>
            <w:tcW w:w="708"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2022 год</w:t>
            </w:r>
          </w:p>
        </w:tc>
        <w:tc>
          <w:tcPr>
            <w:tcW w:w="709"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2023 год</w:t>
            </w:r>
          </w:p>
        </w:tc>
        <w:tc>
          <w:tcPr>
            <w:tcW w:w="711"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2024 год</w:t>
            </w:r>
          </w:p>
        </w:tc>
        <w:tc>
          <w:tcPr>
            <w:tcW w:w="851"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2025 год</w:t>
            </w:r>
          </w:p>
        </w:tc>
        <w:tc>
          <w:tcPr>
            <w:tcW w:w="993"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2026 год</w:t>
            </w:r>
          </w:p>
        </w:tc>
        <w:tc>
          <w:tcPr>
            <w:tcW w:w="988"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2027 год</w:t>
            </w:r>
          </w:p>
        </w:tc>
        <w:tc>
          <w:tcPr>
            <w:tcW w:w="998" w:type="dxa"/>
            <w:tcBorders>
              <w:top w:val="nil"/>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2028 год</w:t>
            </w:r>
          </w:p>
        </w:tc>
      </w:tr>
      <w:tr w:rsidR="00C12BC7" w:rsidRPr="00F1297C" w:rsidTr="00633F41">
        <w:trPr>
          <w:trHeight w:val="429"/>
        </w:trPr>
        <w:tc>
          <w:tcPr>
            <w:tcW w:w="1418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Цель: Повышение уровня жизни и социальной защищенности жителей муниципального образования город Норильск</w:t>
            </w:r>
          </w:p>
        </w:tc>
      </w:tr>
      <w:tr w:rsidR="00633F41" w:rsidRPr="00F1297C" w:rsidTr="00633F41">
        <w:trPr>
          <w:trHeight w:val="1500"/>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BC7" w:rsidRPr="00974BCA" w:rsidRDefault="00C12BC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Целевой</w:t>
            </w:r>
            <w:r w:rsidR="00B2269C">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показатель 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Доля граждан, получивших  услуги в муниципальных учреждениях социального обслуживания населения, в общем числе граждан, обратившихся за их получением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12BC7" w:rsidRPr="00974BCA" w:rsidRDefault="00C12BC7"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r w:rsidR="00633F41" w:rsidRPr="00F1297C" w:rsidTr="00633F41">
        <w:trPr>
          <w:trHeight w:val="1080"/>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41" w:rsidRPr="00974BCA" w:rsidRDefault="00633F41" w:rsidP="00491A3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lastRenderedPageBreak/>
              <w:t>Целевой</w:t>
            </w:r>
            <w:r w:rsidR="00B2269C">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показатель 2</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633F41" w:rsidRPr="00974BCA" w:rsidRDefault="00633F41"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xml:space="preserve">Среднемесячная номинальная начисленная заработная плата работников муниципальных учреждений социального обслуживания населения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руб.</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61 740,6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67 854,5</w:t>
            </w:r>
          </w:p>
        </w:tc>
      </w:tr>
      <w:tr w:rsidR="00633F41" w:rsidRPr="00F1297C" w:rsidTr="00633F41">
        <w:trPr>
          <w:trHeight w:val="1650"/>
        </w:trPr>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41" w:rsidRPr="00974BCA" w:rsidRDefault="00633F41" w:rsidP="00491A3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Целевой</w:t>
            </w:r>
            <w:r w:rsidR="00B2269C">
              <w:rPr>
                <w:rFonts w:ascii="Arial" w:eastAsia="Times New Roman" w:hAnsi="Arial" w:cs="Arial"/>
                <w:color w:val="000000" w:themeColor="text1"/>
                <w:sz w:val="12"/>
                <w:szCs w:val="12"/>
                <w:lang w:eastAsia="ru-RU"/>
              </w:rPr>
              <w:t xml:space="preserve"> </w:t>
            </w:r>
            <w:r w:rsidRPr="00974BCA">
              <w:rPr>
                <w:rFonts w:ascii="Arial" w:eastAsia="Times New Roman" w:hAnsi="Arial" w:cs="Arial"/>
                <w:color w:val="000000" w:themeColor="text1"/>
                <w:sz w:val="12"/>
                <w:szCs w:val="12"/>
                <w:lang w:eastAsia="ru-RU"/>
              </w:rPr>
              <w:t>показатель 3</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633F41" w:rsidRPr="00974BCA" w:rsidRDefault="00633F41" w:rsidP="00C12BC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получивших дополнительные меры социальной поддержки, к общей численности граждан, имеющих право на дополнительные меры социальной поддержки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633F41" w:rsidRPr="00974BCA" w:rsidRDefault="00633F41" w:rsidP="00C12BC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bl>
    <w:p w:rsidR="00845B41" w:rsidRDefault="00845B41"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bookmarkStart w:id="3" w:name="RANGE!A1:T35"/>
      <w:bookmarkEnd w:id="3"/>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9638C3" w:rsidRDefault="009638C3" w:rsidP="00845B41">
      <w:pPr>
        <w:tabs>
          <w:tab w:val="left" w:pos="1668"/>
          <w:tab w:val="left" w:pos="3369"/>
          <w:tab w:val="left" w:pos="5212"/>
          <w:tab w:val="left" w:pos="6855"/>
          <w:tab w:val="left" w:pos="7486"/>
          <w:tab w:val="left" w:pos="8218"/>
          <w:tab w:val="left" w:pos="8464"/>
          <w:tab w:val="left" w:pos="8700"/>
          <w:tab w:val="left" w:pos="9552"/>
          <w:tab w:val="left" w:pos="9976"/>
        </w:tabs>
        <w:ind w:left="108" w:firstLine="9531"/>
        <w:rPr>
          <w:rFonts w:ascii="Arial" w:hAnsi="Arial" w:cs="Arial"/>
          <w:color w:val="000000"/>
        </w:rPr>
      </w:pPr>
    </w:p>
    <w:p w:rsidR="00845B41" w:rsidRPr="00845B41" w:rsidRDefault="00845B41" w:rsidP="00845B41">
      <w:pPr>
        <w:spacing w:after="0" w:line="240" w:lineRule="auto"/>
        <w:ind w:left="10206"/>
        <w:rPr>
          <w:rFonts w:ascii="Arial" w:hAnsi="Arial" w:cs="Arial"/>
          <w:sz w:val="24"/>
          <w:szCs w:val="24"/>
        </w:rPr>
      </w:pPr>
      <w:r w:rsidRPr="00845B41">
        <w:rPr>
          <w:rFonts w:ascii="Arial" w:hAnsi="Arial" w:cs="Arial"/>
          <w:sz w:val="24"/>
          <w:szCs w:val="24"/>
        </w:rPr>
        <w:lastRenderedPageBreak/>
        <w:t>Приложение № 3</w:t>
      </w:r>
    </w:p>
    <w:p w:rsidR="00845B41" w:rsidRPr="00845B41" w:rsidRDefault="00845B41" w:rsidP="00845B41">
      <w:pPr>
        <w:spacing w:after="0" w:line="240" w:lineRule="auto"/>
        <w:ind w:left="10206"/>
        <w:rPr>
          <w:rFonts w:ascii="Arial" w:hAnsi="Arial" w:cs="Arial"/>
          <w:sz w:val="24"/>
          <w:szCs w:val="24"/>
        </w:rPr>
      </w:pPr>
      <w:r w:rsidRPr="00845B41">
        <w:rPr>
          <w:rFonts w:ascii="Arial" w:hAnsi="Arial" w:cs="Arial"/>
          <w:sz w:val="24"/>
          <w:szCs w:val="24"/>
        </w:rPr>
        <w:t>к паспорту муниципальной программы «Социальная поддержка жителей муниципального образования город Норильск» на 2017-2021 годы, утвержденной постановлением Администрации города Норильска от 02.12.2016 N 578</w:t>
      </w:r>
    </w:p>
    <w:p w:rsidR="00845B41" w:rsidRPr="00F1297C" w:rsidRDefault="00845B41" w:rsidP="00845B41">
      <w:pPr>
        <w:tabs>
          <w:tab w:val="left" w:pos="1668"/>
          <w:tab w:val="left" w:pos="3369"/>
          <w:tab w:val="left" w:pos="5212"/>
          <w:tab w:val="left" w:pos="6855"/>
          <w:tab w:val="left" w:pos="7486"/>
          <w:tab w:val="left" w:pos="8218"/>
          <w:tab w:val="left" w:pos="8464"/>
        </w:tabs>
        <w:ind w:left="108"/>
        <w:rPr>
          <w:rFonts w:ascii="Arial" w:hAnsi="Arial" w:cs="Arial"/>
          <w:color w:val="000000"/>
        </w:rPr>
      </w:pP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ИНФОРМАЦИЯ</w:t>
      </w: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О РАСПРЕДЕЛЕНИИ ПЛАНИРУЕМЫХ РАСХОДОВ ПО ОТДЕЛЬНЫМ</w:t>
      </w: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МЕРОПРИЯТИЯМ МУНИЦИПАЛЬНОЙ ПРОГРАММЫ, ПОДПРОГРАММ</w:t>
      </w: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МУНИЦИПАЛЬНОЙ ПРОГРАММЫ "СОЦИАЛЬНАЯ ПОДДЕРЖКА ЖИТЕЛЕЙ</w:t>
      </w:r>
    </w:p>
    <w:p w:rsidR="00845B41" w:rsidRPr="00845B41" w:rsidRDefault="00845B41" w:rsidP="00845B41">
      <w:pPr>
        <w:pStyle w:val="ConsPlusNormal"/>
        <w:ind w:left="108"/>
        <w:jc w:val="center"/>
        <w:rPr>
          <w:rFonts w:ascii="Arial" w:hAnsi="Arial" w:cs="Arial"/>
          <w:color w:val="000000"/>
          <w:sz w:val="24"/>
          <w:szCs w:val="24"/>
        </w:rPr>
      </w:pPr>
      <w:r w:rsidRPr="00845B41">
        <w:rPr>
          <w:rFonts w:ascii="Arial" w:hAnsi="Arial" w:cs="Arial"/>
          <w:b/>
          <w:color w:val="000000"/>
          <w:sz w:val="24"/>
          <w:szCs w:val="24"/>
        </w:rPr>
        <w:t>МУНИЦИПАЛЬНОГО ОБРАЗОВАНИЯ ГОРОД НОРИЛЬСК"</w:t>
      </w:r>
    </w:p>
    <w:p w:rsidR="00845B41" w:rsidRPr="00845B41" w:rsidRDefault="00845B41" w:rsidP="00845B41">
      <w:pPr>
        <w:jc w:val="center"/>
        <w:rPr>
          <w:rFonts w:ascii="Arial" w:hAnsi="Arial" w:cs="Arial"/>
          <w:b/>
          <w:color w:val="000000"/>
          <w:sz w:val="24"/>
          <w:szCs w:val="24"/>
        </w:rPr>
      </w:pPr>
      <w:r w:rsidRPr="00845B41">
        <w:rPr>
          <w:rFonts w:ascii="Arial" w:hAnsi="Arial" w:cs="Arial"/>
          <w:b/>
          <w:color w:val="000000"/>
          <w:sz w:val="24"/>
          <w:szCs w:val="24"/>
        </w:rPr>
        <w:t>НА 2017 - 2021 ГОДЫ</w:t>
      </w:r>
    </w:p>
    <w:p w:rsidR="00845B41" w:rsidRPr="00845B41" w:rsidRDefault="00845B41" w:rsidP="00845B41">
      <w:pPr>
        <w:jc w:val="center"/>
        <w:rPr>
          <w:rFonts w:ascii="Arial" w:hAnsi="Arial" w:cs="Arial"/>
          <w:color w:val="000000"/>
          <w:sz w:val="24"/>
          <w:szCs w:val="24"/>
        </w:rPr>
      </w:pPr>
    </w:p>
    <w:p w:rsidR="00845B41" w:rsidRPr="00845B41" w:rsidRDefault="00845B41" w:rsidP="00845B41">
      <w:pPr>
        <w:pStyle w:val="ConsPlusNormal"/>
        <w:jc w:val="center"/>
        <w:rPr>
          <w:rFonts w:ascii="Arial" w:hAnsi="Arial" w:cs="Arial"/>
          <w:color w:val="000000"/>
          <w:sz w:val="24"/>
          <w:szCs w:val="24"/>
        </w:rPr>
      </w:pPr>
      <w:r w:rsidRPr="00845B41">
        <w:rPr>
          <w:rFonts w:ascii="Arial" w:hAnsi="Arial" w:cs="Arial"/>
          <w:color w:val="000000"/>
          <w:sz w:val="24"/>
          <w:szCs w:val="24"/>
        </w:rPr>
        <w:t>Список изменяющих документов</w:t>
      </w:r>
    </w:p>
    <w:p w:rsidR="00845B41" w:rsidRPr="00845B41" w:rsidRDefault="00845B41" w:rsidP="00845B41">
      <w:pPr>
        <w:pStyle w:val="ConsPlusNormal"/>
        <w:jc w:val="center"/>
        <w:rPr>
          <w:rFonts w:ascii="Arial" w:hAnsi="Arial" w:cs="Arial"/>
          <w:color w:val="000000"/>
          <w:sz w:val="24"/>
          <w:szCs w:val="24"/>
        </w:rPr>
      </w:pPr>
      <w:r w:rsidRPr="00845B41">
        <w:rPr>
          <w:rFonts w:ascii="Arial" w:hAnsi="Arial" w:cs="Arial"/>
          <w:color w:val="000000"/>
          <w:sz w:val="24"/>
          <w:szCs w:val="24"/>
        </w:rPr>
        <w:t>(в ред. Постановления Администрации г. Норильска Красноярского края</w:t>
      </w:r>
    </w:p>
    <w:p w:rsidR="00845B41" w:rsidRPr="00845B41" w:rsidRDefault="00845B41" w:rsidP="00845B41">
      <w:pPr>
        <w:autoSpaceDE w:val="0"/>
        <w:autoSpaceDN w:val="0"/>
        <w:adjustRightInd w:val="0"/>
        <w:jc w:val="center"/>
        <w:rPr>
          <w:rFonts w:ascii="Arial" w:hAnsi="Arial" w:cs="Arial"/>
          <w:sz w:val="24"/>
          <w:szCs w:val="24"/>
        </w:rPr>
      </w:pPr>
      <w:r w:rsidRPr="00845B41">
        <w:rPr>
          <w:rFonts w:ascii="Arial" w:hAnsi="Arial" w:cs="Arial"/>
          <w:color w:val="000000"/>
          <w:sz w:val="24"/>
          <w:szCs w:val="24"/>
        </w:rPr>
        <w:t xml:space="preserve">от 07.11.2018 N 421, от 12.12.2018 </w:t>
      </w:r>
      <w:r w:rsidRPr="00845B41">
        <w:rPr>
          <w:rFonts w:ascii="Arial" w:hAnsi="Arial" w:cs="Arial"/>
          <w:color w:val="000000"/>
          <w:sz w:val="24"/>
          <w:szCs w:val="24"/>
          <w:lang w:val="en-US"/>
        </w:rPr>
        <w:t>N</w:t>
      </w:r>
      <w:r w:rsidRPr="00845B41">
        <w:rPr>
          <w:rFonts w:ascii="Arial" w:hAnsi="Arial" w:cs="Arial"/>
          <w:color w:val="000000"/>
          <w:sz w:val="24"/>
          <w:szCs w:val="24"/>
        </w:rPr>
        <w:t xml:space="preserve"> 492, от </w:t>
      </w:r>
      <w:r w:rsidRPr="00845B41">
        <w:rPr>
          <w:rFonts w:ascii="Arial" w:hAnsi="Arial" w:cs="Arial"/>
          <w:sz w:val="24"/>
          <w:szCs w:val="24"/>
        </w:rPr>
        <w:t xml:space="preserve">26.12.2018 </w:t>
      </w:r>
      <w:r w:rsidRPr="00845B41">
        <w:rPr>
          <w:rFonts w:ascii="Arial" w:hAnsi="Arial" w:cs="Arial"/>
          <w:color w:val="000000"/>
          <w:sz w:val="24"/>
          <w:szCs w:val="24"/>
          <w:lang w:val="en-US"/>
        </w:rPr>
        <w:t>N</w:t>
      </w:r>
      <w:r w:rsidRPr="00845B41">
        <w:rPr>
          <w:rFonts w:ascii="Arial" w:hAnsi="Arial" w:cs="Arial"/>
          <w:sz w:val="24"/>
          <w:szCs w:val="24"/>
        </w:rPr>
        <w:t xml:space="preserve"> 515, от 08.07.2019 </w:t>
      </w:r>
      <w:r w:rsidRPr="00845B41">
        <w:rPr>
          <w:rFonts w:ascii="Arial" w:hAnsi="Arial" w:cs="Arial"/>
          <w:color w:val="000000"/>
          <w:sz w:val="24"/>
          <w:szCs w:val="24"/>
          <w:lang w:val="en-US"/>
        </w:rPr>
        <w:t>N</w:t>
      </w:r>
      <w:r w:rsidRPr="00845B41">
        <w:rPr>
          <w:rFonts w:ascii="Arial" w:hAnsi="Arial" w:cs="Arial"/>
          <w:sz w:val="24"/>
          <w:szCs w:val="24"/>
        </w:rPr>
        <w:t xml:space="preserve"> 275</w:t>
      </w:r>
      <w:r w:rsidR="00223966">
        <w:rPr>
          <w:rFonts w:ascii="Arial" w:hAnsi="Arial" w:cs="Arial"/>
          <w:sz w:val="24"/>
          <w:szCs w:val="24"/>
        </w:rPr>
        <w:t xml:space="preserve">, </w:t>
      </w:r>
      <w:r w:rsidR="00223966" w:rsidRPr="00223966">
        <w:rPr>
          <w:rFonts w:ascii="Arial" w:hAnsi="Arial" w:cs="Arial"/>
          <w:sz w:val="24"/>
          <w:szCs w:val="24"/>
        </w:rPr>
        <w:t>от 11.11 2019 N523</w:t>
      </w:r>
      <w:r w:rsidRPr="00845B41">
        <w:rPr>
          <w:rFonts w:ascii="Arial" w:hAnsi="Arial" w:cs="Arial"/>
          <w:sz w:val="24"/>
          <w:szCs w:val="24"/>
        </w:rPr>
        <w:t>)</w:t>
      </w:r>
    </w:p>
    <w:tbl>
      <w:tblPr>
        <w:tblW w:w="15452" w:type="dxa"/>
        <w:tblInd w:w="-885" w:type="dxa"/>
        <w:tblLayout w:type="fixed"/>
        <w:tblLook w:val="04A0" w:firstRow="1" w:lastRow="0" w:firstColumn="1" w:lastColumn="0" w:noHBand="0" w:noVBand="1"/>
      </w:tblPr>
      <w:tblGrid>
        <w:gridCol w:w="1135"/>
        <w:gridCol w:w="1418"/>
        <w:gridCol w:w="2976"/>
        <w:gridCol w:w="851"/>
        <w:gridCol w:w="709"/>
        <w:gridCol w:w="708"/>
        <w:gridCol w:w="567"/>
        <w:gridCol w:w="1134"/>
        <w:gridCol w:w="1276"/>
        <w:gridCol w:w="1276"/>
        <w:gridCol w:w="1276"/>
        <w:gridCol w:w="1134"/>
        <w:gridCol w:w="992"/>
      </w:tblGrid>
      <w:tr w:rsidR="00845B41" w:rsidRPr="00F1297C" w:rsidTr="00D54D6E">
        <w:trPr>
          <w:trHeight w:val="165"/>
        </w:trPr>
        <w:tc>
          <w:tcPr>
            <w:tcW w:w="15452" w:type="dxa"/>
            <w:gridSpan w:val="13"/>
            <w:tcBorders>
              <w:top w:val="nil"/>
              <w:left w:val="nil"/>
              <w:bottom w:val="nil"/>
              <w:right w:val="nil"/>
            </w:tcBorders>
            <w:shd w:val="clear" w:color="auto" w:fill="auto"/>
            <w:vAlign w:val="center"/>
            <w:hideMark/>
          </w:tcPr>
          <w:p w:rsidR="00845B41" w:rsidRPr="00F1297C" w:rsidRDefault="00845B41" w:rsidP="007A5ACC">
            <w:pPr>
              <w:rPr>
                <w:rFonts w:ascii="Arial" w:hAnsi="Arial" w:cs="Arial"/>
                <w:color w:val="000000"/>
              </w:rPr>
            </w:pPr>
          </w:p>
        </w:tc>
      </w:tr>
      <w:tr w:rsidR="00845B41" w:rsidRPr="00F1297C" w:rsidTr="00D54D6E">
        <w:trPr>
          <w:trHeight w:val="359"/>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Наименование программы, подпрограммы</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Наименование ГРБС</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Код бюджетной классификации</w:t>
            </w:r>
          </w:p>
        </w:tc>
        <w:tc>
          <w:tcPr>
            <w:tcW w:w="708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Расходы (тыс. руб.), годы</w:t>
            </w:r>
          </w:p>
        </w:tc>
      </w:tr>
      <w:tr w:rsidR="00845B41" w:rsidRPr="00F1297C" w:rsidTr="00D54D6E">
        <w:trPr>
          <w:trHeight w:val="35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845B41" w:rsidRPr="00595DCE" w:rsidRDefault="00845B41" w:rsidP="007A5ACC">
            <w:pPr>
              <w:rPr>
                <w:rFonts w:ascii="Arial" w:hAnsi="Arial" w:cs="Arial"/>
                <w:color w:val="000000"/>
                <w:sz w:val="12"/>
                <w:szCs w:val="12"/>
              </w:rPr>
            </w:pPr>
          </w:p>
        </w:tc>
        <w:tc>
          <w:tcPr>
            <w:tcW w:w="7088" w:type="dxa"/>
            <w:gridSpan w:val="6"/>
            <w:vMerge/>
            <w:tcBorders>
              <w:top w:val="single" w:sz="4" w:space="0" w:color="auto"/>
              <w:left w:val="single" w:sz="4" w:space="0" w:color="auto"/>
              <w:bottom w:val="single" w:sz="4" w:space="0" w:color="000000"/>
              <w:right w:val="single" w:sz="4" w:space="0" w:color="000000"/>
            </w:tcBorders>
            <w:vAlign w:val="center"/>
            <w:hideMark/>
          </w:tcPr>
          <w:p w:rsidR="00845B41" w:rsidRPr="00595DCE" w:rsidRDefault="00845B41" w:rsidP="007A5ACC">
            <w:pPr>
              <w:rPr>
                <w:rFonts w:ascii="Arial" w:hAnsi="Arial" w:cs="Arial"/>
                <w:color w:val="000000"/>
                <w:sz w:val="12"/>
                <w:szCs w:val="12"/>
              </w:rPr>
            </w:pPr>
          </w:p>
        </w:tc>
      </w:tr>
      <w:tr w:rsidR="00845B41" w:rsidRPr="00F1297C" w:rsidTr="00D54D6E">
        <w:trPr>
          <w:trHeight w:val="35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ГРБС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Рз Пр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ВР</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5B41" w:rsidRPr="00595DCE" w:rsidRDefault="00845B41" w:rsidP="00D54D6E">
            <w:pPr>
              <w:jc w:val="center"/>
              <w:rPr>
                <w:rFonts w:ascii="Arial" w:hAnsi="Arial" w:cs="Arial"/>
                <w:color w:val="000000"/>
                <w:sz w:val="12"/>
                <w:szCs w:val="12"/>
              </w:rPr>
            </w:pPr>
            <w:r w:rsidRPr="00595DCE">
              <w:rPr>
                <w:rFonts w:ascii="Arial" w:hAnsi="Arial" w:cs="Arial"/>
                <w:color w:val="000000"/>
                <w:sz w:val="12"/>
                <w:szCs w:val="12"/>
              </w:rPr>
              <w:t>отчетный финансовый 2017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текущий финансовый</w:t>
            </w:r>
            <w:r w:rsidR="00D54D6E">
              <w:rPr>
                <w:rFonts w:ascii="Arial" w:hAnsi="Arial" w:cs="Arial"/>
                <w:color w:val="000000"/>
                <w:sz w:val="12"/>
                <w:szCs w:val="12"/>
              </w:rPr>
              <w:t xml:space="preserve"> </w:t>
            </w:r>
            <w:r w:rsidRPr="00595DCE">
              <w:rPr>
                <w:rFonts w:ascii="Arial" w:hAnsi="Arial" w:cs="Arial"/>
                <w:color w:val="000000"/>
                <w:sz w:val="12"/>
                <w:szCs w:val="12"/>
              </w:rPr>
              <w:t>2018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первый год планового периода 2019 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второй год планового периода 2020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третий год планового периода 2021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Итого на период</w:t>
            </w:r>
          </w:p>
        </w:tc>
      </w:tr>
      <w:tr w:rsidR="00845B41" w:rsidRPr="00F1297C" w:rsidTr="00D54D6E">
        <w:trPr>
          <w:trHeight w:val="35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r>
      <w:tr w:rsidR="00845B41" w:rsidRPr="00F1297C" w:rsidTr="00D54D6E">
        <w:trPr>
          <w:trHeight w:val="35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r>
      <w:tr w:rsidR="00845B41" w:rsidRPr="00F1297C" w:rsidTr="00D54D6E">
        <w:trPr>
          <w:trHeight w:val="35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851"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r>
      <w:tr w:rsidR="00845B41" w:rsidRPr="00F1297C" w:rsidTr="00D54D6E">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xml:space="preserve">Муниципальная </w:t>
            </w:r>
            <w:r w:rsidRPr="00595DCE">
              <w:rPr>
                <w:rFonts w:ascii="Arial" w:hAnsi="Arial" w:cs="Arial"/>
                <w:color w:val="000000"/>
                <w:sz w:val="12"/>
                <w:szCs w:val="12"/>
              </w:rPr>
              <w:lastRenderedPageBreak/>
              <w:t>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lastRenderedPageBreak/>
              <w:t xml:space="preserve">Социальная поддержка жителей </w:t>
            </w:r>
            <w:r w:rsidRPr="00595DCE">
              <w:rPr>
                <w:rFonts w:ascii="Arial" w:hAnsi="Arial" w:cs="Arial"/>
                <w:color w:val="000000"/>
                <w:sz w:val="12"/>
                <w:szCs w:val="12"/>
              </w:rPr>
              <w:lastRenderedPageBreak/>
              <w:t>муниципального образования город Норильск</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lastRenderedPageBreak/>
              <w:t>всего расходные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638 318,7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572 140,7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699 196,6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b/>
                <w:bCs/>
                <w:color w:val="000000"/>
                <w:sz w:val="12"/>
                <w:szCs w:val="12"/>
              </w:rPr>
            </w:pPr>
            <w:r w:rsidRPr="00595DCE">
              <w:rPr>
                <w:rFonts w:ascii="Arial" w:hAnsi="Arial" w:cs="Arial"/>
                <w:b/>
                <w:bCs/>
                <w:color w:val="000000"/>
                <w:sz w:val="12"/>
                <w:szCs w:val="12"/>
              </w:rPr>
              <w:t>642 227,0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5B41" w:rsidRPr="00595DCE" w:rsidRDefault="00845B41" w:rsidP="007A5ACC">
            <w:pPr>
              <w:jc w:val="center"/>
              <w:rPr>
                <w:rFonts w:ascii="Arial" w:hAnsi="Arial" w:cs="Arial"/>
                <w:b/>
                <w:bCs/>
                <w:color w:val="000000"/>
                <w:sz w:val="12"/>
                <w:szCs w:val="12"/>
              </w:rPr>
            </w:pPr>
            <w:r w:rsidRPr="00595DCE">
              <w:rPr>
                <w:rFonts w:ascii="Arial" w:hAnsi="Arial" w:cs="Arial"/>
                <w:b/>
                <w:bCs/>
                <w:color w:val="000000"/>
                <w:sz w:val="12"/>
                <w:szCs w:val="12"/>
              </w:rPr>
              <w:t>642 528,5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5B41" w:rsidRPr="00223966" w:rsidRDefault="00845B41" w:rsidP="00223966">
            <w:pPr>
              <w:jc w:val="right"/>
              <w:rPr>
                <w:rFonts w:ascii="Arial" w:hAnsi="Arial" w:cs="Arial"/>
                <w:b/>
                <w:bCs/>
                <w:color w:val="000000"/>
                <w:sz w:val="12"/>
                <w:szCs w:val="12"/>
              </w:rPr>
            </w:pPr>
            <w:r w:rsidRPr="00223966">
              <w:rPr>
                <w:rFonts w:ascii="Arial" w:hAnsi="Arial" w:cs="Arial"/>
                <w:b/>
                <w:bCs/>
                <w:color w:val="000000"/>
                <w:sz w:val="12"/>
                <w:szCs w:val="12"/>
              </w:rPr>
              <w:t xml:space="preserve">3 </w:t>
            </w:r>
            <w:r w:rsidR="00223966" w:rsidRPr="00223966">
              <w:rPr>
                <w:rFonts w:ascii="Arial" w:hAnsi="Arial" w:cs="Arial"/>
                <w:b/>
                <w:bCs/>
                <w:color w:val="000000"/>
                <w:sz w:val="12"/>
                <w:szCs w:val="12"/>
              </w:rPr>
              <w:t>200</w:t>
            </w:r>
            <w:r w:rsidRPr="00223966">
              <w:rPr>
                <w:rFonts w:ascii="Arial" w:hAnsi="Arial" w:cs="Arial"/>
                <w:b/>
                <w:bCs/>
                <w:color w:val="000000"/>
                <w:sz w:val="12"/>
                <w:szCs w:val="12"/>
              </w:rPr>
              <w:t> </w:t>
            </w:r>
            <w:r w:rsidR="00223966" w:rsidRPr="00223966">
              <w:rPr>
                <w:rFonts w:ascii="Arial" w:hAnsi="Arial" w:cs="Arial"/>
                <w:b/>
                <w:bCs/>
                <w:color w:val="000000"/>
                <w:sz w:val="12"/>
                <w:szCs w:val="12"/>
              </w:rPr>
              <w:t>565</w:t>
            </w:r>
            <w:r w:rsidRPr="00223966">
              <w:rPr>
                <w:rFonts w:ascii="Arial" w:hAnsi="Arial" w:cs="Arial"/>
                <w:b/>
                <w:bCs/>
                <w:color w:val="000000"/>
                <w:sz w:val="12"/>
                <w:szCs w:val="12"/>
              </w:rPr>
              <w:t>,</w:t>
            </w:r>
            <w:r w:rsidR="00223966" w:rsidRPr="00223966">
              <w:rPr>
                <w:rFonts w:ascii="Arial" w:hAnsi="Arial" w:cs="Arial"/>
                <w:b/>
                <w:bCs/>
                <w:color w:val="000000"/>
                <w:sz w:val="12"/>
                <w:szCs w:val="12"/>
              </w:rPr>
              <w:t>9</w:t>
            </w:r>
          </w:p>
        </w:tc>
      </w:tr>
      <w:tr w:rsidR="00845B41"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обязательства по программе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r>
      <w:tr w:rsidR="00845B41"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r>
      <w:tr w:rsidR="00845B41" w:rsidRPr="00F1297C" w:rsidTr="00D54D6E">
        <w:trPr>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Администрация города Норильска (фонд "Юбилейный")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91 530,0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60 561,0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60 921,0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60 921,0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165F3D" w:rsidP="007A5ACC">
            <w:pPr>
              <w:jc w:val="right"/>
              <w:rPr>
                <w:rFonts w:ascii="Arial" w:hAnsi="Arial" w:cs="Arial"/>
                <w:color w:val="000000"/>
                <w:sz w:val="12"/>
                <w:szCs w:val="12"/>
              </w:rPr>
            </w:pPr>
            <w:r>
              <w:rPr>
                <w:rFonts w:ascii="Arial" w:hAnsi="Arial" w:cs="Arial"/>
                <w:color w:val="000000"/>
                <w:sz w:val="12"/>
                <w:szCs w:val="12"/>
              </w:rPr>
              <w:t>273 933,0</w:t>
            </w:r>
            <w:r w:rsidR="00845B41" w:rsidRPr="00595DCE">
              <w:rPr>
                <w:rFonts w:ascii="Arial" w:hAnsi="Arial" w:cs="Arial"/>
                <w:color w:val="000000"/>
                <w:sz w:val="12"/>
                <w:szCs w:val="12"/>
              </w:rPr>
              <w:t>0</w:t>
            </w:r>
          </w:p>
        </w:tc>
      </w:tr>
      <w:tr w:rsidR="00D54D6E"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Снежногорское территориальное управление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018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5 933,5</w:t>
            </w:r>
          </w:p>
        </w:tc>
      </w:tr>
      <w:tr w:rsidR="00845B41" w:rsidRPr="00F1297C" w:rsidTr="00D54D6E">
        <w:trPr>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Управление по делам культуры и искусства Администрации города Норильска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066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100,0</w:t>
            </w:r>
          </w:p>
        </w:tc>
      </w:tr>
      <w:tr w:rsidR="00D54D6E" w:rsidRPr="00F1297C" w:rsidTr="00D54D6E">
        <w:trPr>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Управление социальной политики Администрации города Норильска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145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542 229,0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570 920,5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6</w:t>
            </w:r>
            <w:r w:rsidR="00223966">
              <w:rPr>
                <w:rFonts w:ascii="Arial" w:hAnsi="Arial" w:cs="Arial"/>
                <w:color w:val="000000"/>
                <w:sz w:val="12"/>
                <w:szCs w:val="12"/>
              </w:rPr>
              <w:t>43</w:t>
            </w:r>
            <w:r w:rsidRPr="00595DCE">
              <w:rPr>
                <w:rFonts w:ascii="Arial" w:hAnsi="Arial" w:cs="Arial"/>
                <w:color w:val="000000"/>
                <w:sz w:val="12"/>
                <w:szCs w:val="12"/>
              </w:rPr>
              <w:t xml:space="preserve"> </w:t>
            </w:r>
            <w:r w:rsidR="00223966">
              <w:rPr>
                <w:rFonts w:ascii="Arial" w:hAnsi="Arial" w:cs="Arial"/>
                <w:color w:val="000000"/>
                <w:sz w:val="12"/>
                <w:szCs w:val="12"/>
              </w:rPr>
              <w:t>603</w:t>
            </w:r>
            <w:r w:rsidRPr="00595DCE">
              <w:rPr>
                <w:rFonts w:ascii="Arial" w:hAnsi="Arial" w:cs="Arial"/>
                <w:color w:val="000000"/>
                <w:sz w:val="12"/>
                <w:szCs w:val="12"/>
              </w:rPr>
              <w:t>,</w:t>
            </w:r>
            <w:r w:rsidR="00223966">
              <w:rPr>
                <w:rFonts w:ascii="Arial" w:hAnsi="Arial" w:cs="Arial"/>
                <w:color w:val="000000"/>
                <w:sz w:val="12"/>
                <w:szCs w:val="12"/>
              </w:rPr>
              <w:t>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580 119,3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580 420,8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2 91</w:t>
            </w:r>
            <w:r w:rsidR="00223966">
              <w:rPr>
                <w:rFonts w:ascii="Arial" w:hAnsi="Arial" w:cs="Arial"/>
                <w:color w:val="000000"/>
                <w:sz w:val="12"/>
                <w:szCs w:val="12"/>
              </w:rPr>
              <w:t>7</w:t>
            </w:r>
            <w:r w:rsidRPr="00595DCE">
              <w:rPr>
                <w:rFonts w:ascii="Arial" w:hAnsi="Arial" w:cs="Arial"/>
                <w:color w:val="000000"/>
                <w:sz w:val="12"/>
                <w:szCs w:val="12"/>
              </w:rPr>
              <w:t> </w:t>
            </w:r>
            <w:r w:rsidR="00223966">
              <w:rPr>
                <w:rFonts w:ascii="Arial" w:hAnsi="Arial" w:cs="Arial"/>
                <w:color w:val="000000"/>
                <w:sz w:val="12"/>
                <w:szCs w:val="12"/>
              </w:rPr>
              <w:t>326</w:t>
            </w:r>
            <w:r w:rsidRPr="00595DCE">
              <w:rPr>
                <w:rFonts w:ascii="Arial" w:hAnsi="Arial" w:cs="Arial"/>
                <w:color w:val="000000"/>
                <w:sz w:val="12"/>
                <w:szCs w:val="12"/>
              </w:rPr>
              <w:t>,</w:t>
            </w:r>
            <w:r w:rsidR="00223966">
              <w:rPr>
                <w:rFonts w:ascii="Arial" w:hAnsi="Arial" w:cs="Arial"/>
                <w:color w:val="000000"/>
                <w:sz w:val="12"/>
                <w:szCs w:val="12"/>
              </w:rPr>
              <w:t>4</w:t>
            </w:r>
          </w:p>
        </w:tc>
      </w:tr>
      <w:tr w:rsidR="00845B41"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АО "НПФ ГАЗФОНД пенсионные накопления"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3 273,0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3 273,0</w:t>
            </w:r>
          </w:p>
        </w:tc>
      </w:tr>
      <w:tr w:rsidR="00D54D6E" w:rsidRPr="00F1297C" w:rsidTr="00D54D6E">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Подпрограмма 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Повышение качества и доступности социальных услуг населению муниципального образования город Норильск</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всего расходные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334 662,1</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346 817,4</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b/>
                <w:bCs/>
                <w:color w:val="000000"/>
                <w:sz w:val="12"/>
                <w:szCs w:val="12"/>
              </w:rPr>
            </w:pPr>
            <w:r w:rsidRPr="00595DCE">
              <w:rPr>
                <w:rFonts w:ascii="Arial" w:hAnsi="Arial" w:cs="Arial"/>
                <w:b/>
                <w:bCs/>
                <w:color w:val="000000"/>
                <w:sz w:val="12"/>
                <w:szCs w:val="12"/>
              </w:rPr>
              <w:t>3</w:t>
            </w:r>
            <w:r w:rsidR="00223966">
              <w:rPr>
                <w:rFonts w:ascii="Arial" w:hAnsi="Arial" w:cs="Arial"/>
                <w:b/>
                <w:bCs/>
                <w:color w:val="000000"/>
                <w:sz w:val="12"/>
                <w:szCs w:val="12"/>
              </w:rPr>
              <w:t>54</w:t>
            </w:r>
            <w:r w:rsidRPr="00595DCE">
              <w:rPr>
                <w:rFonts w:ascii="Arial" w:hAnsi="Arial" w:cs="Arial"/>
                <w:b/>
                <w:bCs/>
                <w:color w:val="000000"/>
                <w:sz w:val="12"/>
                <w:szCs w:val="12"/>
              </w:rPr>
              <w:t xml:space="preserve"> </w:t>
            </w:r>
            <w:r w:rsidR="00223966">
              <w:rPr>
                <w:rFonts w:ascii="Arial" w:hAnsi="Arial" w:cs="Arial"/>
                <w:b/>
                <w:bCs/>
                <w:color w:val="000000"/>
                <w:sz w:val="12"/>
                <w:szCs w:val="12"/>
              </w:rPr>
              <w:t>314</w:t>
            </w:r>
            <w:r w:rsidRPr="00595DCE">
              <w:rPr>
                <w:rFonts w:ascii="Arial" w:hAnsi="Arial" w:cs="Arial"/>
                <w:b/>
                <w:bCs/>
                <w:color w:val="000000"/>
                <w:sz w:val="12"/>
                <w:szCs w:val="12"/>
              </w:rPr>
              <w:t>,</w:t>
            </w:r>
            <w:r w:rsidR="00223966">
              <w:rPr>
                <w:rFonts w:ascii="Arial" w:hAnsi="Arial" w:cs="Arial"/>
                <w:b/>
                <w:bCs/>
                <w:color w:val="000000"/>
                <w:sz w:val="12"/>
                <w:szCs w:val="12"/>
              </w:rPr>
              <w:t>8</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165F3D">
            <w:pPr>
              <w:jc w:val="right"/>
              <w:rPr>
                <w:rFonts w:ascii="Arial" w:hAnsi="Arial" w:cs="Arial"/>
                <w:b/>
                <w:bCs/>
                <w:color w:val="000000"/>
                <w:sz w:val="12"/>
                <w:szCs w:val="12"/>
              </w:rPr>
            </w:pPr>
            <w:r w:rsidRPr="00595DCE">
              <w:rPr>
                <w:rFonts w:ascii="Arial" w:hAnsi="Arial" w:cs="Arial"/>
                <w:b/>
                <w:bCs/>
                <w:color w:val="000000"/>
                <w:sz w:val="12"/>
                <w:szCs w:val="12"/>
              </w:rPr>
              <w:t>349 120,2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349 120,2</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b/>
                <w:bCs/>
                <w:color w:val="000000"/>
                <w:sz w:val="12"/>
                <w:szCs w:val="12"/>
              </w:rPr>
            </w:pPr>
            <w:r w:rsidRPr="00595DCE">
              <w:rPr>
                <w:rFonts w:ascii="Arial" w:hAnsi="Arial" w:cs="Arial"/>
                <w:b/>
                <w:bCs/>
                <w:color w:val="000000"/>
                <w:sz w:val="12"/>
                <w:szCs w:val="12"/>
              </w:rPr>
              <w:t>1 7</w:t>
            </w:r>
            <w:r w:rsidR="00223966">
              <w:rPr>
                <w:rFonts w:ascii="Arial" w:hAnsi="Arial" w:cs="Arial"/>
                <w:b/>
                <w:bCs/>
                <w:color w:val="000000"/>
                <w:sz w:val="12"/>
                <w:szCs w:val="12"/>
              </w:rPr>
              <w:t>34</w:t>
            </w:r>
            <w:r w:rsidRPr="00595DCE">
              <w:rPr>
                <w:rFonts w:ascii="Arial" w:hAnsi="Arial" w:cs="Arial"/>
                <w:b/>
                <w:bCs/>
                <w:color w:val="000000"/>
                <w:sz w:val="12"/>
                <w:szCs w:val="12"/>
              </w:rPr>
              <w:t> </w:t>
            </w:r>
            <w:r w:rsidR="00223966">
              <w:rPr>
                <w:rFonts w:ascii="Arial" w:hAnsi="Arial" w:cs="Arial"/>
                <w:b/>
                <w:bCs/>
                <w:color w:val="000000"/>
                <w:sz w:val="12"/>
                <w:szCs w:val="12"/>
              </w:rPr>
              <w:t>034</w:t>
            </w:r>
            <w:r w:rsidRPr="00595DCE">
              <w:rPr>
                <w:rFonts w:ascii="Arial" w:hAnsi="Arial" w:cs="Arial"/>
                <w:b/>
                <w:bCs/>
                <w:color w:val="000000"/>
                <w:sz w:val="12"/>
                <w:szCs w:val="12"/>
              </w:rPr>
              <w:t>,</w:t>
            </w:r>
            <w:r w:rsidR="00223966">
              <w:rPr>
                <w:rFonts w:ascii="Arial" w:hAnsi="Arial" w:cs="Arial"/>
                <w:b/>
                <w:bCs/>
                <w:color w:val="000000"/>
                <w:sz w:val="12"/>
                <w:szCs w:val="12"/>
              </w:rPr>
              <w:t>7</w:t>
            </w:r>
          </w:p>
        </w:tc>
      </w:tr>
      <w:tr w:rsidR="00845B41"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обязательства по подпрограмме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r>
      <w:tr w:rsidR="00D54D6E"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в том числе по ГРБС</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r>
      <w:tr w:rsidR="00D54D6E" w:rsidRPr="00F1297C" w:rsidTr="00D54D6E">
        <w:trPr>
          <w:trHeight w:val="630"/>
        </w:trPr>
        <w:tc>
          <w:tcPr>
            <w:tcW w:w="1135"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Управление социальной политики Администрации города Норильска</w:t>
            </w:r>
          </w:p>
        </w:tc>
        <w:tc>
          <w:tcPr>
            <w:tcW w:w="851"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145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334 662,1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346 817,4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3</w:t>
            </w:r>
            <w:r w:rsidR="00223966">
              <w:rPr>
                <w:rFonts w:ascii="Arial" w:hAnsi="Arial" w:cs="Arial"/>
                <w:color w:val="000000"/>
                <w:sz w:val="12"/>
                <w:szCs w:val="12"/>
              </w:rPr>
              <w:t>54</w:t>
            </w:r>
            <w:r w:rsidRPr="00595DCE">
              <w:rPr>
                <w:rFonts w:ascii="Arial" w:hAnsi="Arial" w:cs="Arial"/>
                <w:color w:val="000000"/>
                <w:sz w:val="12"/>
                <w:szCs w:val="12"/>
              </w:rPr>
              <w:t xml:space="preserve"> </w:t>
            </w:r>
            <w:r w:rsidR="00223966">
              <w:rPr>
                <w:rFonts w:ascii="Arial" w:hAnsi="Arial" w:cs="Arial"/>
                <w:color w:val="000000"/>
                <w:sz w:val="12"/>
                <w:szCs w:val="12"/>
              </w:rPr>
              <w:t>314</w:t>
            </w:r>
            <w:r w:rsidRPr="00595DCE">
              <w:rPr>
                <w:rFonts w:ascii="Arial" w:hAnsi="Arial" w:cs="Arial"/>
                <w:color w:val="000000"/>
                <w:sz w:val="12"/>
                <w:szCs w:val="12"/>
              </w:rPr>
              <w:t>,</w:t>
            </w:r>
            <w:r w:rsidR="00223966">
              <w:rPr>
                <w:rFonts w:ascii="Arial" w:hAnsi="Arial" w:cs="Arial"/>
                <w:color w:val="000000"/>
                <w:sz w:val="12"/>
                <w:szCs w:val="12"/>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349 120,2</w:t>
            </w:r>
          </w:p>
        </w:tc>
        <w:tc>
          <w:tcPr>
            <w:tcW w:w="1134"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349 120,2</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1 7</w:t>
            </w:r>
            <w:r w:rsidR="00223966">
              <w:rPr>
                <w:rFonts w:ascii="Arial" w:hAnsi="Arial" w:cs="Arial"/>
                <w:color w:val="000000"/>
                <w:sz w:val="12"/>
                <w:szCs w:val="12"/>
              </w:rPr>
              <w:t>34</w:t>
            </w:r>
            <w:r w:rsidRPr="00595DCE">
              <w:rPr>
                <w:rFonts w:ascii="Arial" w:hAnsi="Arial" w:cs="Arial"/>
                <w:color w:val="000000"/>
                <w:sz w:val="12"/>
                <w:szCs w:val="12"/>
              </w:rPr>
              <w:t xml:space="preserve"> </w:t>
            </w:r>
            <w:r w:rsidR="00223966">
              <w:rPr>
                <w:rFonts w:ascii="Arial" w:hAnsi="Arial" w:cs="Arial"/>
                <w:color w:val="000000"/>
                <w:sz w:val="12"/>
                <w:szCs w:val="12"/>
              </w:rPr>
              <w:t>034</w:t>
            </w:r>
            <w:r w:rsidRPr="00595DCE">
              <w:rPr>
                <w:rFonts w:ascii="Arial" w:hAnsi="Arial" w:cs="Arial"/>
                <w:color w:val="000000"/>
                <w:sz w:val="12"/>
                <w:szCs w:val="12"/>
              </w:rPr>
              <w:t>,</w:t>
            </w:r>
            <w:r w:rsidR="00223966">
              <w:rPr>
                <w:rFonts w:ascii="Arial" w:hAnsi="Arial" w:cs="Arial"/>
                <w:color w:val="000000"/>
                <w:sz w:val="12"/>
                <w:szCs w:val="12"/>
              </w:rPr>
              <w:t>7</w:t>
            </w:r>
          </w:p>
        </w:tc>
      </w:tr>
      <w:tr w:rsidR="00D54D6E" w:rsidRPr="00F1297C" w:rsidTr="00D54D6E">
        <w:trPr>
          <w:trHeight w:val="31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Подпрограмма 2</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Обеспечение реализации переданных государственных полномочий</w:t>
            </w:r>
          </w:p>
        </w:tc>
        <w:tc>
          <w:tcPr>
            <w:tcW w:w="2976"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всего расходные</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115 900,6</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134 006,0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b/>
                <w:bCs/>
                <w:color w:val="000000"/>
                <w:sz w:val="12"/>
                <w:szCs w:val="12"/>
              </w:rPr>
            </w:pPr>
            <w:r w:rsidRPr="00595DCE">
              <w:rPr>
                <w:rFonts w:ascii="Arial" w:hAnsi="Arial" w:cs="Arial"/>
                <w:b/>
                <w:bCs/>
                <w:color w:val="000000"/>
                <w:sz w:val="12"/>
                <w:szCs w:val="12"/>
              </w:rPr>
              <w:t>20</w:t>
            </w:r>
            <w:r w:rsidR="00223966">
              <w:rPr>
                <w:rFonts w:ascii="Arial" w:hAnsi="Arial" w:cs="Arial"/>
                <w:b/>
                <w:bCs/>
                <w:color w:val="000000"/>
                <w:sz w:val="12"/>
                <w:szCs w:val="12"/>
              </w:rPr>
              <w:t>7</w:t>
            </w:r>
            <w:r w:rsidRPr="00595DCE">
              <w:rPr>
                <w:rFonts w:ascii="Arial" w:hAnsi="Arial" w:cs="Arial"/>
                <w:b/>
                <w:bCs/>
                <w:color w:val="000000"/>
                <w:sz w:val="12"/>
                <w:szCs w:val="12"/>
              </w:rPr>
              <w:t xml:space="preserve"> 1</w:t>
            </w:r>
            <w:r w:rsidR="00223966">
              <w:rPr>
                <w:rFonts w:ascii="Arial" w:hAnsi="Arial" w:cs="Arial"/>
                <w:b/>
                <w:bCs/>
                <w:color w:val="000000"/>
                <w:sz w:val="12"/>
                <w:szCs w:val="12"/>
              </w:rPr>
              <w:t>36</w:t>
            </w:r>
            <w:r w:rsidRPr="00595DCE">
              <w:rPr>
                <w:rFonts w:ascii="Arial" w:hAnsi="Arial" w:cs="Arial"/>
                <w:b/>
                <w:bCs/>
                <w:color w:val="000000"/>
                <w:sz w:val="12"/>
                <w:szCs w:val="12"/>
              </w:rPr>
              <w:t>,</w:t>
            </w:r>
            <w:r w:rsidR="00223966">
              <w:rPr>
                <w:rFonts w:ascii="Arial" w:hAnsi="Arial" w:cs="Arial"/>
                <w:b/>
                <w:bCs/>
                <w:color w:val="000000"/>
                <w:sz w:val="12"/>
                <w:szCs w:val="12"/>
              </w:rPr>
              <w:t>2</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45B41" w:rsidRPr="00595DCE" w:rsidRDefault="00845B41" w:rsidP="00485913">
            <w:pPr>
              <w:jc w:val="right"/>
              <w:rPr>
                <w:rFonts w:ascii="Arial" w:hAnsi="Arial" w:cs="Arial"/>
                <w:b/>
                <w:bCs/>
                <w:color w:val="000000"/>
                <w:sz w:val="12"/>
                <w:szCs w:val="12"/>
              </w:rPr>
            </w:pPr>
            <w:r w:rsidRPr="00595DCE">
              <w:rPr>
                <w:rFonts w:ascii="Arial" w:hAnsi="Arial" w:cs="Arial"/>
                <w:b/>
                <w:bCs/>
                <w:color w:val="000000"/>
                <w:sz w:val="12"/>
                <w:szCs w:val="12"/>
              </w:rPr>
              <w:t>148 181,6</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45B41" w:rsidRPr="00595DCE" w:rsidRDefault="00845B41" w:rsidP="00485913">
            <w:pPr>
              <w:jc w:val="right"/>
              <w:rPr>
                <w:rFonts w:ascii="Arial" w:hAnsi="Arial" w:cs="Arial"/>
                <w:b/>
                <w:bCs/>
                <w:color w:val="000000"/>
                <w:sz w:val="12"/>
                <w:szCs w:val="12"/>
              </w:rPr>
            </w:pPr>
            <w:r w:rsidRPr="00595DCE">
              <w:rPr>
                <w:rFonts w:ascii="Arial" w:hAnsi="Arial" w:cs="Arial"/>
                <w:b/>
                <w:bCs/>
                <w:color w:val="000000"/>
                <w:sz w:val="12"/>
                <w:szCs w:val="12"/>
              </w:rPr>
              <w:t>148 181,6</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b/>
                <w:bCs/>
                <w:color w:val="000000"/>
                <w:sz w:val="12"/>
                <w:szCs w:val="12"/>
              </w:rPr>
            </w:pPr>
            <w:r w:rsidRPr="00595DCE">
              <w:rPr>
                <w:rFonts w:ascii="Arial" w:hAnsi="Arial" w:cs="Arial"/>
                <w:b/>
                <w:bCs/>
                <w:color w:val="000000"/>
                <w:sz w:val="12"/>
                <w:szCs w:val="12"/>
              </w:rPr>
              <w:t>75</w:t>
            </w:r>
            <w:r w:rsidR="00223966">
              <w:rPr>
                <w:rFonts w:ascii="Arial" w:hAnsi="Arial" w:cs="Arial"/>
                <w:b/>
                <w:bCs/>
                <w:color w:val="000000"/>
                <w:sz w:val="12"/>
                <w:szCs w:val="12"/>
              </w:rPr>
              <w:t>3</w:t>
            </w:r>
            <w:r w:rsidRPr="00595DCE">
              <w:rPr>
                <w:rFonts w:ascii="Arial" w:hAnsi="Arial" w:cs="Arial"/>
                <w:b/>
                <w:bCs/>
                <w:color w:val="000000"/>
                <w:sz w:val="12"/>
                <w:szCs w:val="12"/>
              </w:rPr>
              <w:t xml:space="preserve"> </w:t>
            </w:r>
            <w:r w:rsidR="00223966">
              <w:rPr>
                <w:rFonts w:ascii="Arial" w:hAnsi="Arial" w:cs="Arial"/>
                <w:b/>
                <w:bCs/>
                <w:color w:val="000000"/>
                <w:sz w:val="12"/>
                <w:szCs w:val="12"/>
              </w:rPr>
              <w:t>406</w:t>
            </w:r>
            <w:r w:rsidRPr="00595DCE">
              <w:rPr>
                <w:rFonts w:ascii="Arial" w:hAnsi="Arial" w:cs="Arial"/>
                <w:b/>
                <w:bCs/>
                <w:color w:val="000000"/>
                <w:sz w:val="12"/>
                <w:szCs w:val="12"/>
              </w:rPr>
              <w:t>,</w:t>
            </w:r>
            <w:r w:rsidR="00223966">
              <w:rPr>
                <w:rFonts w:ascii="Arial" w:hAnsi="Arial" w:cs="Arial"/>
                <w:b/>
                <w:bCs/>
                <w:color w:val="000000"/>
                <w:sz w:val="12"/>
                <w:szCs w:val="12"/>
              </w:rPr>
              <w:t>0</w:t>
            </w:r>
          </w:p>
        </w:tc>
      </w:tr>
      <w:tr w:rsidR="00845B41" w:rsidRPr="00F1297C" w:rsidTr="00D54D6E">
        <w:trPr>
          <w:trHeight w:val="315"/>
        </w:trPr>
        <w:tc>
          <w:tcPr>
            <w:tcW w:w="1135"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обязательства по подпрограмме</w:t>
            </w:r>
          </w:p>
        </w:tc>
        <w:tc>
          <w:tcPr>
            <w:tcW w:w="851"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992"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r>
      <w:tr w:rsidR="00D54D6E" w:rsidRPr="00F1297C" w:rsidTr="00485913">
        <w:trPr>
          <w:trHeight w:val="315"/>
        </w:trPr>
        <w:tc>
          <w:tcPr>
            <w:tcW w:w="1135"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в том числе по ГРБС</w:t>
            </w:r>
          </w:p>
        </w:tc>
        <w:tc>
          <w:tcPr>
            <w:tcW w:w="851"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r>
      <w:tr w:rsidR="00D54D6E" w:rsidRPr="00F1297C" w:rsidTr="00485913">
        <w:trPr>
          <w:trHeight w:val="630"/>
        </w:trPr>
        <w:tc>
          <w:tcPr>
            <w:tcW w:w="1135"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nil"/>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Управление социальной политики Администрации города Норильска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145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115 900,6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134 006,0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20</w:t>
            </w:r>
            <w:r w:rsidR="00223966">
              <w:rPr>
                <w:rFonts w:ascii="Arial" w:hAnsi="Arial" w:cs="Arial"/>
                <w:color w:val="000000"/>
                <w:sz w:val="12"/>
                <w:szCs w:val="12"/>
              </w:rPr>
              <w:t>7</w:t>
            </w:r>
            <w:r w:rsidRPr="00595DCE">
              <w:rPr>
                <w:rFonts w:ascii="Arial" w:hAnsi="Arial" w:cs="Arial"/>
                <w:color w:val="000000"/>
                <w:sz w:val="12"/>
                <w:szCs w:val="12"/>
              </w:rPr>
              <w:t xml:space="preserve"> </w:t>
            </w:r>
            <w:r w:rsidR="00223966">
              <w:rPr>
                <w:rFonts w:ascii="Arial" w:hAnsi="Arial" w:cs="Arial"/>
                <w:color w:val="000000"/>
                <w:sz w:val="12"/>
                <w:szCs w:val="12"/>
              </w:rPr>
              <w:t>136</w:t>
            </w:r>
            <w:r w:rsidRPr="00595DCE">
              <w:rPr>
                <w:rFonts w:ascii="Arial" w:hAnsi="Arial" w:cs="Arial"/>
                <w:color w:val="000000"/>
                <w:sz w:val="12"/>
                <w:szCs w:val="12"/>
              </w:rPr>
              <w:t>,</w:t>
            </w:r>
            <w:r w:rsidR="00223966">
              <w:rPr>
                <w:rFonts w:ascii="Arial" w:hAnsi="Arial" w:cs="Arial"/>
                <w:color w:val="000000"/>
                <w:sz w:val="12"/>
                <w:szCs w:val="12"/>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148 181,6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148 181,6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75</w:t>
            </w:r>
            <w:r w:rsidR="00223966">
              <w:rPr>
                <w:rFonts w:ascii="Arial" w:hAnsi="Arial" w:cs="Arial"/>
                <w:color w:val="000000"/>
                <w:sz w:val="12"/>
                <w:szCs w:val="12"/>
              </w:rPr>
              <w:t>3</w:t>
            </w:r>
            <w:r w:rsidRPr="00595DCE">
              <w:rPr>
                <w:rFonts w:ascii="Arial" w:hAnsi="Arial" w:cs="Arial"/>
                <w:color w:val="000000"/>
                <w:sz w:val="12"/>
                <w:szCs w:val="12"/>
              </w:rPr>
              <w:t xml:space="preserve"> </w:t>
            </w:r>
            <w:r w:rsidR="00223966">
              <w:rPr>
                <w:rFonts w:ascii="Arial" w:hAnsi="Arial" w:cs="Arial"/>
                <w:color w:val="000000"/>
                <w:sz w:val="12"/>
                <w:szCs w:val="12"/>
              </w:rPr>
              <w:t>406</w:t>
            </w:r>
            <w:r w:rsidRPr="00595DCE">
              <w:rPr>
                <w:rFonts w:ascii="Arial" w:hAnsi="Arial" w:cs="Arial"/>
                <w:color w:val="000000"/>
                <w:sz w:val="12"/>
                <w:szCs w:val="12"/>
              </w:rPr>
              <w:t>,</w:t>
            </w:r>
            <w:r w:rsidR="00223966">
              <w:rPr>
                <w:rFonts w:ascii="Arial" w:hAnsi="Arial" w:cs="Arial"/>
                <w:color w:val="000000"/>
                <w:sz w:val="12"/>
                <w:szCs w:val="12"/>
              </w:rPr>
              <w:t>0</w:t>
            </w:r>
          </w:p>
        </w:tc>
      </w:tr>
      <w:tr w:rsidR="00D54D6E" w:rsidRPr="00F1297C" w:rsidTr="00485913">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Подпрограмма 3</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5B41" w:rsidRPr="00595DCE" w:rsidRDefault="003F52DE" w:rsidP="007A5ACC">
            <w:pPr>
              <w:rPr>
                <w:rFonts w:ascii="Arial" w:hAnsi="Arial" w:cs="Arial"/>
                <w:color w:val="000000"/>
                <w:sz w:val="12"/>
                <w:szCs w:val="12"/>
              </w:rPr>
            </w:pPr>
            <w:r>
              <w:rPr>
                <w:rFonts w:ascii="Arial" w:hAnsi="Arial" w:cs="Arial"/>
                <w:noProof/>
                <w:color w:val="000000"/>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Прямоугольник 1" o:spid="_x0000_s1026" type="#_x0000_t75" style="position:absolute;margin-left:122.25pt;margin-top:30pt;width:0;height:0;z-index:251660288;visibility:visible;mso-wrap-distance-right:23.25pt;mso-wrap-distance-bottom:23.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">
                  <o:lock v:ext="edit" aspectratio="f"/>
                </v:shape>
              </w:pict>
            </w:r>
            <w:r>
              <w:rPr>
                <w:rFonts w:ascii="Arial" w:hAnsi="Arial" w:cs="Arial"/>
                <w:noProof/>
                <w:color w:val="000000"/>
                <w:sz w:val="12"/>
                <w:szCs w:val="12"/>
              </w:rPr>
              <w:pict>
                <v:shape id="Прямоугольник 2" o:spid="_x0000_s1027" type="#_x0000_t75" style="position:absolute;margin-left:122.25pt;margin-top:30pt;width:0;height:0;z-index:251661312;visibility:visible;mso-wrap-distance-right:23.25pt;mso-wrap-distance-bottom:23.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">
                  <o:lock v:ext="edit" aspectratio="f"/>
                </v:shape>
              </w:pict>
            </w:r>
            <w:r>
              <w:rPr>
                <w:rFonts w:ascii="Arial" w:hAnsi="Arial" w:cs="Arial"/>
                <w:noProof/>
                <w:color w:val="000000"/>
                <w:sz w:val="12"/>
                <w:szCs w:val="12"/>
              </w:rPr>
              <w:pict>
                <v:shape id="Прямоугольник 3" o:spid="_x0000_s1028" type="#_x0000_t75" style="position:absolute;margin-left:122.25pt;margin-top:129.75pt;width:0;height:0;z-index:251662336;visibility:visible;mso-wrap-distance-right:23.25pt;mso-wrap-distance-bottom:23.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">
                  <o:lock v:ext="edit" aspectratio="f"/>
                </v:shape>
              </w:pict>
            </w:r>
            <w:r>
              <w:rPr>
                <w:rFonts w:ascii="Arial" w:hAnsi="Arial" w:cs="Arial"/>
                <w:noProof/>
                <w:color w:val="000000"/>
                <w:sz w:val="12"/>
                <w:szCs w:val="12"/>
              </w:rPr>
              <w:pict>
                <v:shape id="Прямоугольник 4" o:spid="_x0000_s1029" type="#_x0000_t75" style="position:absolute;margin-left:122.25pt;margin-top:129.75pt;width:0;height:0;z-index:251663360;visibility:visible;mso-wrap-distance-right:23.25pt;mso-wrap-distance-bottom:23.2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">
                  <o:lock v:ext="edit" aspectratio="f"/>
                </v:shape>
              </w:pict>
            </w:r>
            <w:r w:rsidR="00845B41" w:rsidRPr="00595DCE">
              <w:rPr>
                <w:rFonts w:ascii="Arial" w:hAnsi="Arial" w:cs="Arial"/>
                <w:color w:val="000000"/>
                <w:sz w:val="12"/>
                <w:szCs w:val="12"/>
              </w:rPr>
              <w:t>Повышение социальной защищенности и уровня жизни жителей муниципального образования город Норильск и прочие мероприятия</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всего расходные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187 756,0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b/>
                <w:bCs/>
                <w:color w:val="000000"/>
                <w:sz w:val="12"/>
                <w:szCs w:val="12"/>
              </w:rPr>
            </w:pPr>
            <w:r w:rsidRPr="00595DCE">
              <w:rPr>
                <w:rFonts w:ascii="Arial" w:hAnsi="Arial" w:cs="Arial"/>
                <w:b/>
                <w:bCs/>
                <w:color w:val="000000"/>
                <w:sz w:val="12"/>
                <w:szCs w:val="12"/>
              </w:rPr>
              <w:t>91 317,3</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b/>
                <w:bCs/>
                <w:color w:val="000000"/>
                <w:sz w:val="12"/>
                <w:szCs w:val="12"/>
              </w:rPr>
            </w:pPr>
            <w:r w:rsidRPr="00595DCE">
              <w:rPr>
                <w:rFonts w:ascii="Arial" w:hAnsi="Arial" w:cs="Arial"/>
                <w:b/>
                <w:bCs/>
                <w:color w:val="000000"/>
                <w:sz w:val="12"/>
                <w:szCs w:val="12"/>
              </w:rPr>
              <w:t xml:space="preserve">143 </w:t>
            </w:r>
            <w:r w:rsidR="00223966">
              <w:rPr>
                <w:rFonts w:ascii="Arial" w:hAnsi="Arial" w:cs="Arial"/>
                <w:b/>
                <w:bCs/>
                <w:color w:val="000000"/>
                <w:sz w:val="12"/>
                <w:szCs w:val="12"/>
              </w:rPr>
              <w:t>900</w:t>
            </w:r>
            <w:r w:rsidRPr="00595DCE">
              <w:rPr>
                <w:rFonts w:ascii="Arial" w:hAnsi="Arial" w:cs="Arial"/>
                <w:b/>
                <w:bCs/>
                <w:color w:val="000000"/>
                <w:sz w:val="12"/>
                <w:szCs w:val="12"/>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485913">
            <w:pPr>
              <w:jc w:val="right"/>
              <w:rPr>
                <w:rFonts w:ascii="Arial" w:hAnsi="Arial" w:cs="Arial"/>
                <w:b/>
                <w:bCs/>
                <w:color w:val="000000"/>
                <w:sz w:val="12"/>
                <w:szCs w:val="12"/>
              </w:rPr>
            </w:pPr>
            <w:r w:rsidRPr="00595DCE">
              <w:rPr>
                <w:rFonts w:ascii="Arial" w:hAnsi="Arial" w:cs="Arial"/>
                <w:b/>
                <w:bCs/>
                <w:color w:val="000000"/>
                <w:sz w:val="12"/>
                <w:szCs w:val="12"/>
              </w:rPr>
              <w:t>144 925,2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485913">
            <w:pPr>
              <w:jc w:val="right"/>
              <w:rPr>
                <w:rFonts w:ascii="Arial" w:hAnsi="Arial" w:cs="Arial"/>
                <w:b/>
                <w:bCs/>
                <w:color w:val="000000"/>
                <w:sz w:val="12"/>
                <w:szCs w:val="12"/>
              </w:rPr>
            </w:pPr>
            <w:r w:rsidRPr="00595DCE">
              <w:rPr>
                <w:rFonts w:ascii="Arial" w:hAnsi="Arial" w:cs="Arial"/>
                <w:b/>
                <w:bCs/>
                <w:color w:val="000000"/>
                <w:sz w:val="12"/>
                <w:szCs w:val="12"/>
              </w:rPr>
              <w:t>145 226,7</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b/>
                <w:bCs/>
                <w:color w:val="000000"/>
                <w:sz w:val="12"/>
                <w:szCs w:val="12"/>
              </w:rPr>
            </w:pPr>
            <w:r w:rsidRPr="00595DCE">
              <w:rPr>
                <w:rFonts w:ascii="Arial" w:hAnsi="Arial" w:cs="Arial"/>
                <w:b/>
                <w:bCs/>
                <w:color w:val="000000"/>
                <w:sz w:val="12"/>
                <w:szCs w:val="12"/>
              </w:rPr>
              <w:t>71</w:t>
            </w:r>
            <w:r w:rsidR="00223966">
              <w:rPr>
                <w:rFonts w:ascii="Arial" w:hAnsi="Arial" w:cs="Arial"/>
                <w:b/>
                <w:bCs/>
                <w:color w:val="000000"/>
                <w:sz w:val="12"/>
                <w:szCs w:val="12"/>
              </w:rPr>
              <w:t>3</w:t>
            </w:r>
            <w:r w:rsidRPr="00595DCE">
              <w:rPr>
                <w:rFonts w:ascii="Arial" w:hAnsi="Arial" w:cs="Arial"/>
                <w:b/>
                <w:bCs/>
                <w:color w:val="000000"/>
                <w:sz w:val="12"/>
                <w:szCs w:val="12"/>
              </w:rPr>
              <w:t xml:space="preserve"> </w:t>
            </w:r>
            <w:r w:rsidR="00223966">
              <w:rPr>
                <w:rFonts w:ascii="Arial" w:hAnsi="Arial" w:cs="Arial"/>
                <w:b/>
                <w:bCs/>
                <w:color w:val="000000"/>
                <w:sz w:val="12"/>
                <w:szCs w:val="12"/>
              </w:rPr>
              <w:t>125</w:t>
            </w:r>
            <w:r w:rsidRPr="00595DCE">
              <w:rPr>
                <w:rFonts w:ascii="Arial" w:hAnsi="Arial" w:cs="Arial"/>
                <w:b/>
                <w:bCs/>
                <w:color w:val="000000"/>
                <w:sz w:val="12"/>
                <w:szCs w:val="12"/>
              </w:rPr>
              <w:t>,2</w:t>
            </w:r>
          </w:p>
        </w:tc>
      </w:tr>
      <w:tr w:rsidR="00845B41" w:rsidRPr="00F1297C" w:rsidTr="00485913">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обязательства по подпрограмме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b/>
                <w:bCs/>
                <w:color w:val="000000"/>
                <w:sz w:val="12"/>
                <w:szCs w:val="12"/>
              </w:rPr>
            </w:pPr>
          </w:p>
        </w:tc>
      </w:tr>
      <w:tr w:rsidR="00D54D6E"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000000" w:fill="FFFFFF"/>
            <w:vAlign w:val="center"/>
            <w:hideMark/>
          </w:tcPr>
          <w:p w:rsidR="00845B41" w:rsidRPr="00595DCE" w:rsidRDefault="00845B41" w:rsidP="007A5ACC">
            <w:pPr>
              <w:ind w:left="-391" w:firstLine="391"/>
              <w:rPr>
                <w:rFonts w:ascii="Arial" w:hAnsi="Arial" w:cs="Arial"/>
                <w:color w:val="000000"/>
                <w:sz w:val="12"/>
                <w:szCs w:val="12"/>
              </w:rPr>
            </w:pPr>
            <w:r w:rsidRPr="00595DCE">
              <w:rPr>
                <w:rFonts w:ascii="Arial" w:hAnsi="Arial" w:cs="Arial"/>
                <w:color w:val="000000"/>
                <w:sz w:val="12"/>
                <w:szCs w:val="12"/>
              </w:rPr>
              <w:t>в том числе по ГРБС</w:t>
            </w:r>
          </w:p>
        </w:tc>
        <w:tc>
          <w:tcPr>
            <w:tcW w:w="851"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 </w:t>
            </w:r>
          </w:p>
        </w:tc>
      </w:tr>
      <w:tr w:rsidR="00D54D6E" w:rsidRPr="00F1297C" w:rsidTr="00D54D6E">
        <w:trPr>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000000" w:fill="FFFFFF"/>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Управление социальной политики Администрации города Норильска</w:t>
            </w:r>
          </w:p>
        </w:tc>
        <w:tc>
          <w:tcPr>
            <w:tcW w:w="851"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145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91 666,3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90 130,6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8</w:t>
            </w:r>
            <w:r w:rsidR="00223966">
              <w:rPr>
                <w:rFonts w:ascii="Arial" w:hAnsi="Arial" w:cs="Arial"/>
                <w:color w:val="000000"/>
                <w:sz w:val="12"/>
                <w:szCs w:val="12"/>
              </w:rPr>
              <w:t>2</w:t>
            </w:r>
            <w:r w:rsidRPr="00595DCE">
              <w:rPr>
                <w:rFonts w:ascii="Arial" w:hAnsi="Arial" w:cs="Arial"/>
                <w:color w:val="000000"/>
                <w:sz w:val="12"/>
                <w:szCs w:val="12"/>
              </w:rPr>
              <w:t xml:space="preserve"> </w:t>
            </w:r>
            <w:r w:rsidR="00223966">
              <w:rPr>
                <w:rFonts w:ascii="Arial" w:hAnsi="Arial" w:cs="Arial"/>
                <w:color w:val="000000"/>
                <w:sz w:val="12"/>
                <w:szCs w:val="12"/>
              </w:rPr>
              <w:t>152</w:t>
            </w:r>
            <w:r w:rsidRPr="00595DCE">
              <w:rPr>
                <w:rFonts w:ascii="Arial" w:hAnsi="Arial" w:cs="Arial"/>
                <w:color w:val="000000"/>
                <w:sz w:val="12"/>
                <w:szCs w:val="12"/>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82 817,5</w:t>
            </w:r>
          </w:p>
        </w:tc>
        <w:tc>
          <w:tcPr>
            <w:tcW w:w="1134"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83 119,0</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223966">
            <w:pPr>
              <w:jc w:val="right"/>
              <w:rPr>
                <w:rFonts w:ascii="Arial" w:hAnsi="Arial" w:cs="Arial"/>
                <w:color w:val="000000"/>
                <w:sz w:val="12"/>
                <w:szCs w:val="12"/>
              </w:rPr>
            </w:pPr>
            <w:r w:rsidRPr="00595DCE">
              <w:rPr>
                <w:rFonts w:ascii="Arial" w:hAnsi="Arial" w:cs="Arial"/>
                <w:color w:val="000000"/>
                <w:sz w:val="12"/>
                <w:szCs w:val="12"/>
              </w:rPr>
              <w:t xml:space="preserve">429 </w:t>
            </w:r>
            <w:r w:rsidR="00223966">
              <w:rPr>
                <w:rFonts w:ascii="Arial" w:hAnsi="Arial" w:cs="Arial"/>
                <w:color w:val="000000"/>
                <w:sz w:val="12"/>
                <w:szCs w:val="12"/>
              </w:rPr>
              <w:t>885</w:t>
            </w:r>
            <w:r w:rsidRPr="00595DCE">
              <w:rPr>
                <w:rFonts w:ascii="Arial" w:hAnsi="Arial" w:cs="Arial"/>
                <w:color w:val="000000"/>
                <w:sz w:val="12"/>
                <w:szCs w:val="12"/>
              </w:rPr>
              <w:t>,7</w:t>
            </w:r>
          </w:p>
        </w:tc>
      </w:tr>
      <w:tr w:rsidR="00D54D6E" w:rsidRPr="00F1297C" w:rsidTr="00D54D6E">
        <w:trPr>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Управление по делам культуры и искусства Администрации города Норильска</w:t>
            </w:r>
          </w:p>
        </w:tc>
        <w:tc>
          <w:tcPr>
            <w:tcW w:w="851"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066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100,0</w:t>
            </w:r>
          </w:p>
        </w:tc>
      </w:tr>
      <w:tr w:rsidR="00D54D6E"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АО "НПФ ГАЗФОНД пенсионные накопления"</w:t>
            </w:r>
          </w:p>
        </w:tc>
        <w:tc>
          <w:tcPr>
            <w:tcW w:w="851"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3 273,0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134"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3 273,0</w:t>
            </w:r>
          </w:p>
        </w:tc>
      </w:tr>
      <w:tr w:rsidR="00D54D6E" w:rsidRPr="00F1297C" w:rsidTr="00D54D6E">
        <w:trPr>
          <w:trHeight w:val="6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Администрация города Норильска (фонд «Юбилейный»)</w:t>
            </w:r>
          </w:p>
        </w:tc>
        <w:tc>
          <w:tcPr>
            <w:tcW w:w="851"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015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91 530,0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60 561,0</w:t>
            </w:r>
          </w:p>
        </w:tc>
        <w:tc>
          <w:tcPr>
            <w:tcW w:w="1276"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60 921,0</w:t>
            </w:r>
          </w:p>
        </w:tc>
        <w:tc>
          <w:tcPr>
            <w:tcW w:w="1134"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60 921,0</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273 933,0</w:t>
            </w:r>
          </w:p>
        </w:tc>
      </w:tr>
      <w:tr w:rsidR="00D54D6E" w:rsidRPr="00F1297C" w:rsidTr="00D54D6E">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845B41" w:rsidRPr="00595DCE" w:rsidRDefault="00845B41" w:rsidP="007A5ACC">
            <w:pPr>
              <w:rPr>
                <w:rFonts w:ascii="Arial" w:hAnsi="Arial" w:cs="Arial"/>
                <w:color w:val="000000"/>
                <w:sz w:val="12"/>
                <w:szCs w:val="12"/>
              </w:rPr>
            </w:pPr>
          </w:p>
        </w:tc>
        <w:tc>
          <w:tcPr>
            <w:tcW w:w="2976" w:type="dxa"/>
            <w:tcBorders>
              <w:top w:val="nil"/>
              <w:left w:val="nil"/>
              <w:bottom w:val="single" w:sz="4" w:space="0" w:color="auto"/>
              <w:right w:val="single" w:sz="4" w:space="0" w:color="auto"/>
            </w:tcBorders>
            <w:shd w:val="clear" w:color="auto" w:fill="auto"/>
            <w:vAlign w:val="center"/>
            <w:hideMark/>
          </w:tcPr>
          <w:p w:rsidR="00845B41" w:rsidRPr="00595DCE" w:rsidRDefault="00845B41" w:rsidP="007A5ACC">
            <w:pPr>
              <w:rPr>
                <w:rFonts w:ascii="Arial" w:hAnsi="Arial" w:cs="Arial"/>
                <w:color w:val="000000"/>
                <w:sz w:val="12"/>
                <w:szCs w:val="12"/>
              </w:rPr>
            </w:pPr>
            <w:r w:rsidRPr="00595DCE">
              <w:rPr>
                <w:rFonts w:ascii="Arial" w:hAnsi="Arial" w:cs="Arial"/>
                <w:color w:val="000000"/>
                <w:sz w:val="12"/>
                <w:szCs w:val="12"/>
              </w:rPr>
              <w:t>Снежногорское территориальное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018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X</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center"/>
              <w:rPr>
                <w:rFonts w:ascii="Arial" w:hAnsi="Arial" w:cs="Arial"/>
                <w:color w:val="000000"/>
                <w:sz w:val="12"/>
                <w:szCs w:val="12"/>
              </w:rPr>
            </w:pPr>
            <w:r w:rsidRPr="00595DCE">
              <w:rPr>
                <w:rFonts w:ascii="Arial" w:hAnsi="Arial" w:cs="Arial"/>
                <w:color w:val="000000"/>
                <w:sz w:val="12"/>
                <w:szCs w:val="12"/>
              </w:rPr>
              <w:t>Х</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276"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1134" w:type="dxa"/>
            <w:tcBorders>
              <w:top w:val="nil"/>
              <w:left w:val="nil"/>
              <w:bottom w:val="single" w:sz="4" w:space="0" w:color="auto"/>
              <w:right w:val="single" w:sz="4" w:space="0" w:color="auto"/>
            </w:tcBorders>
            <w:shd w:val="clear" w:color="auto" w:fill="auto"/>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1 186,7</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595DCE" w:rsidRDefault="00845B41" w:rsidP="007A5ACC">
            <w:pPr>
              <w:jc w:val="right"/>
              <w:rPr>
                <w:rFonts w:ascii="Arial" w:hAnsi="Arial" w:cs="Arial"/>
                <w:color w:val="000000"/>
                <w:sz w:val="12"/>
                <w:szCs w:val="12"/>
              </w:rPr>
            </w:pPr>
            <w:r w:rsidRPr="00595DCE">
              <w:rPr>
                <w:rFonts w:ascii="Arial" w:hAnsi="Arial" w:cs="Arial"/>
                <w:color w:val="000000"/>
                <w:sz w:val="12"/>
                <w:szCs w:val="12"/>
              </w:rPr>
              <w:t>5 933,5</w:t>
            </w:r>
          </w:p>
        </w:tc>
      </w:tr>
    </w:tbl>
    <w:p w:rsidR="00845B41" w:rsidRDefault="00845B41"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9638C3" w:rsidRDefault="009638C3" w:rsidP="00845B41">
      <w:pPr>
        <w:ind w:right="317" w:firstLine="9356"/>
        <w:rPr>
          <w:rFonts w:ascii="Arial" w:hAnsi="Arial" w:cs="Arial"/>
          <w:color w:val="000000"/>
        </w:rPr>
      </w:pPr>
    </w:p>
    <w:p w:rsidR="00845B41" w:rsidRPr="005F516C"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lastRenderedPageBreak/>
        <w:t>Приложение N 4</w:t>
      </w:r>
    </w:p>
    <w:p w:rsidR="00845B41" w:rsidRPr="005F516C"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t xml:space="preserve">к паспорту муниципальной программы </w:t>
      </w:r>
    </w:p>
    <w:p w:rsidR="00845B41" w:rsidRPr="005F516C"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t xml:space="preserve">«Социальная поддержка жителей </w:t>
      </w:r>
    </w:p>
    <w:p w:rsidR="00845B41" w:rsidRPr="005F516C"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t xml:space="preserve">муниципального образования город </w:t>
      </w:r>
    </w:p>
    <w:p w:rsidR="00845B41" w:rsidRPr="005F516C"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t xml:space="preserve">Норильск» на 2017 - 2021 годы, </w:t>
      </w:r>
    </w:p>
    <w:p w:rsidR="00845B41" w:rsidRPr="005F516C"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t xml:space="preserve">утвержденной постановлением </w:t>
      </w:r>
    </w:p>
    <w:p w:rsidR="00845B41" w:rsidRPr="005F516C"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t xml:space="preserve">Администрации города Норильска </w:t>
      </w:r>
    </w:p>
    <w:p w:rsidR="00845B41" w:rsidRPr="00845B41" w:rsidRDefault="00845B41" w:rsidP="00845B41">
      <w:pPr>
        <w:spacing w:after="0" w:line="240" w:lineRule="auto"/>
        <w:ind w:right="318" w:firstLine="9356"/>
        <w:rPr>
          <w:rFonts w:ascii="Arial" w:hAnsi="Arial" w:cs="Arial"/>
          <w:color w:val="000000"/>
          <w:sz w:val="24"/>
          <w:szCs w:val="24"/>
        </w:rPr>
      </w:pPr>
      <w:r w:rsidRPr="005F516C">
        <w:rPr>
          <w:rFonts w:ascii="Arial" w:hAnsi="Arial" w:cs="Arial"/>
          <w:color w:val="000000"/>
          <w:sz w:val="24"/>
          <w:szCs w:val="24"/>
        </w:rPr>
        <w:t>от 02.12.2016 N 578</w:t>
      </w:r>
    </w:p>
    <w:p w:rsidR="00845B41" w:rsidRPr="00B80EE1" w:rsidRDefault="00845B41" w:rsidP="00845B41">
      <w:pPr>
        <w:ind w:right="317" w:firstLine="9356"/>
        <w:rPr>
          <w:rFonts w:ascii="Arial" w:hAnsi="Arial" w:cs="Arial"/>
          <w:color w:val="000000"/>
          <w:sz w:val="24"/>
          <w:szCs w:val="24"/>
        </w:rPr>
      </w:pP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ИНФОРМАЦИЯ</w:t>
      </w: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О РЕСУРСНОМ ОБЕСПЕЧЕНИИ И ПРОГНОЗНОЙ ОЦЕНКЕ РАСХОДОВ</w:t>
      </w: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НА РЕАЛИЗАЦИЮ ЦЕЛЕЙ МУНИЦИПАЛЬНОЙ ПРОГРАММЫ "СОЦИАЛЬНАЯ</w:t>
      </w: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ПОДДЕРЖКА ЖИТЕЛЕЙ МУНИЦИПАЛЬНОГО ОБРАЗОВАНИЯ ГОРОД</w:t>
      </w:r>
    </w:p>
    <w:p w:rsidR="00845B41" w:rsidRPr="00845B41" w:rsidRDefault="00845B41" w:rsidP="00845B41">
      <w:pPr>
        <w:pStyle w:val="ConsPlusNormal"/>
        <w:jc w:val="center"/>
        <w:rPr>
          <w:rFonts w:ascii="Arial" w:hAnsi="Arial" w:cs="Arial"/>
          <w:b/>
          <w:color w:val="000000"/>
          <w:sz w:val="24"/>
          <w:szCs w:val="24"/>
        </w:rPr>
      </w:pPr>
      <w:r w:rsidRPr="00845B41">
        <w:rPr>
          <w:rFonts w:ascii="Arial" w:hAnsi="Arial" w:cs="Arial"/>
          <w:b/>
          <w:color w:val="000000"/>
          <w:sz w:val="24"/>
          <w:szCs w:val="24"/>
        </w:rPr>
        <w:t>НОРИЛЬСК" НА 2017 - 2021 ГОДЫ С УЧЕТОМ</w:t>
      </w:r>
    </w:p>
    <w:p w:rsidR="00845B41" w:rsidRPr="00845B41" w:rsidRDefault="00845B41" w:rsidP="00845B41">
      <w:pPr>
        <w:ind w:right="317"/>
        <w:jc w:val="center"/>
        <w:rPr>
          <w:rFonts w:ascii="Arial" w:hAnsi="Arial" w:cs="Arial"/>
          <w:b/>
          <w:color w:val="000000"/>
          <w:sz w:val="24"/>
          <w:szCs w:val="24"/>
        </w:rPr>
      </w:pPr>
      <w:r w:rsidRPr="00845B41">
        <w:rPr>
          <w:rFonts w:ascii="Arial" w:hAnsi="Arial" w:cs="Arial"/>
          <w:b/>
          <w:color w:val="000000"/>
          <w:sz w:val="24"/>
          <w:szCs w:val="24"/>
        </w:rPr>
        <w:t>ИСТОЧНИКОВ ФИНАНСИРОВАНИЯ</w:t>
      </w:r>
    </w:p>
    <w:p w:rsidR="00845B41" w:rsidRPr="00845B41" w:rsidRDefault="00845B41" w:rsidP="00845B41">
      <w:pPr>
        <w:ind w:right="317"/>
        <w:jc w:val="center"/>
        <w:rPr>
          <w:rFonts w:ascii="Arial" w:hAnsi="Arial" w:cs="Arial"/>
          <w:color w:val="000000"/>
          <w:sz w:val="24"/>
          <w:szCs w:val="24"/>
        </w:rPr>
      </w:pPr>
    </w:p>
    <w:p w:rsidR="00845B41" w:rsidRPr="00845B41" w:rsidRDefault="00845B41" w:rsidP="00845B41">
      <w:pPr>
        <w:pStyle w:val="ConsPlusNormal"/>
        <w:jc w:val="center"/>
        <w:rPr>
          <w:rFonts w:ascii="Arial" w:hAnsi="Arial" w:cs="Arial"/>
          <w:color w:val="000000"/>
          <w:sz w:val="24"/>
          <w:szCs w:val="24"/>
        </w:rPr>
      </w:pPr>
      <w:r w:rsidRPr="00845B41">
        <w:rPr>
          <w:rFonts w:ascii="Arial" w:hAnsi="Arial" w:cs="Arial"/>
          <w:color w:val="000000"/>
          <w:sz w:val="24"/>
          <w:szCs w:val="24"/>
        </w:rPr>
        <w:t>Список изменяющих документов</w:t>
      </w:r>
    </w:p>
    <w:p w:rsidR="00845B41" w:rsidRPr="00845B41" w:rsidRDefault="00845B41" w:rsidP="00845B41">
      <w:pPr>
        <w:pStyle w:val="ConsPlusNormal"/>
        <w:jc w:val="center"/>
        <w:rPr>
          <w:rFonts w:ascii="Arial" w:hAnsi="Arial" w:cs="Arial"/>
          <w:color w:val="000000"/>
          <w:sz w:val="24"/>
          <w:szCs w:val="24"/>
        </w:rPr>
      </w:pPr>
      <w:r w:rsidRPr="00845B41">
        <w:rPr>
          <w:rFonts w:ascii="Arial" w:hAnsi="Arial" w:cs="Arial"/>
          <w:color w:val="000000"/>
          <w:sz w:val="24"/>
          <w:szCs w:val="24"/>
        </w:rPr>
        <w:t>(в ред. Постановления Администрации г. Норильска Красноярского края</w:t>
      </w:r>
    </w:p>
    <w:p w:rsidR="00845B41" w:rsidRPr="00845B41" w:rsidRDefault="00845B41" w:rsidP="00845B41">
      <w:pPr>
        <w:pStyle w:val="ConsPlusNormal"/>
        <w:jc w:val="center"/>
        <w:rPr>
          <w:rFonts w:ascii="Arial" w:hAnsi="Arial" w:cs="Arial"/>
          <w:color w:val="000000"/>
          <w:sz w:val="24"/>
          <w:szCs w:val="24"/>
          <w:u w:val="single"/>
        </w:rPr>
      </w:pPr>
      <w:r w:rsidRPr="00845B41">
        <w:rPr>
          <w:rFonts w:ascii="Arial" w:hAnsi="Arial" w:cs="Arial"/>
          <w:color w:val="000000"/>
          <w:sz w:val="24"/>
          <w:szCs w:val="24"/>
        </w:rPr>
        <w:t xml:space="preserve">от 07.11.2018 N 421, от 12.12.2018 </w:t>
      </w:r>
      <w:r w:rsidRPr="00845B41">
        <w:rPr>
          <w:rFonts w:ascii="Arial" w:hAnsi="Arial" w:cs="Arial"/>
          <w:color w:val="000000"/>
          <w:sz w:val="24"/>
          <w:szCs w:val="24"/>
          <w:lang w:val="en-US"/>
        </w:rPr>
        <w:t>N</w:t>
      </w:r>
      <w:r w:rsidRPr="00845B41">
        <w:rPr>
          <w:rFonts w:ascii="Arial" w:hAnsi="Arial" w:cs="Arial"/>
          <w:color w:val="000000"/>
          <w:sz w:val="24"/>
          <w:szCs w:val="24"/>
        </w:rPr>
        <w:t xml:space="preserve"> 492</w:t>
      </w:r>
      <w:r w:rsidR="005F516C">
        <w:rPr>
          <w:rFonts w:ascii="Arial" w:hAnsi="Arial" w:cs="Arial"/>
          <w:color w:val="000000"/>
          <w:sz w:val="24"/>
          <w:szCs w:val="24"/>
        </w:rPr>
        <w:t xml:space="preserve">, от </w:t>
      </w:r>
      <w:r w:rsidRPr="00845B41">
        <w:rPr>
          <w:rFonts w:ascii="Arial" w:hAnsi="Arial" w:cs="Arial"/>
          <w:sz w:val="24"/>
          <w:szCs w:val="24"/>
        </w:rPr>
        <w:t xml:space="preserve">26.12.2018 </w:t>
      </w:r>
      <w:r w:rsidRPr="00845B41">
        <w:rPr>
          <w:rFonts w:ascii="Arial" w:hAnsi="Arial" w:cs="Arial"/>
          <w:color w:val="000000"/>
          <w:sz w:val="24"/>
          <w:szCs w:val="24"/>
          <w:lang w:val="en-US"/>
        </w:rPr>
        <w:t>N</w:t>
      </w:r>
      <w:r w:rsidRPr="00845B41">
        <w:rPr>
          <w:rFonts w:ascii="Arial" w:hAnsi="Arial" w:cs="Arial"/>
          <w:sz w:val="24"/>
          <w:szCs w:val="24"/>
        </w:rPr>
        <w:t xml:space="preserve"> 515, от 08.07.2019 </w:t>
      </w:r>
      <w:r w:rsidRPr="00845B41">
        <w:rPr>
          <w:rFonts w:ascii="Arial" w:hAnsi="Arial" w:cs="Arial"/>
          <w:color w:val="000000"/>
          <w:sz w:val="24"/>
          <w:szCs w:val="24"/>
          <w:lang w:val="en-US"/>
        </w:rPr>
        <w:t>N</w:t>
      </w:r>
      <w:r w:rsidRPr="00845B41">
        <w:rPr>
          <w:rFonts w:ascii="Arial" w:hAnsi="Arial" w:cs="Arial"/>
          <w:sz w:val="24"/>
          <w:szCs w:val="24"/>
        </w:rPr>
        <w:t xml:space="preserve"> 275</w:t>
      </w:r>
      <w:r w:rsidR="00223966">
        <w:rPr>
          <w:rFonts w:ascii="Arial" w:hAnsi="Arial" w:cs="Arial"/>
          <w:sz w:val="24"/>
          <w:szCs w:val="24"/>
        </w:rPr>
        <w:t xml:space="preserve">, </w:t>
      </w:r>
      <w:r w:rsidR="00223966" w:rsidRPr="00223966">
        <w:rPr>
          <w:rFonts w:ascii="Arial" w:hAnsi="Arial" w:cs="Arial"/>
          <w:sz w:val="24"/>
          <w:szCs w:val="24"/>
        </w:rPr>
        <w:t>от 11.11 2019 N523</w:t>
      </w:r>
      <w:r w:rsidRPr="00845B41">
        <w:rPr>
          <w:rFonts w:ascii="Arial" w:hAnsi="Arial" w:cs="Arial"/>
          <w:sz w:val="24"/>
          <w:szCs w:val="24"/>
        </w:rPr>
        <w:t>)</w:t>
      </w:r>
    </w:p>
    <w:p w:rsidR="00845B41" w:rsidRPr="00F1297C" w:rsidRDefault="00845B41" w:rsidP="00845B41">
      <w:pPr>
        <w:tabs>
          <w:tab w:val="left" w:pos="1242"/>
          <w:tab w:val="left" w:pos="3652"/>
          <w:tab w:val="left" w:pos="8755"/>
        </w:tabs>
        <w:ind w:left="92" w:right="317"/>
        <w:rPr>
          <w:rFonts w:ascii="Arial" w:hAnsi="Arial" w:cs="Arial"/>
          <w:color w:val="00000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2268"/>
        <w:gridCol w:w="1417"/>
        <w:gridCol w:w="1418"/>
        <w:gridCol w:w="1417"/>
        <w:gridCol w:w="1559"/>
        <w:gridCol w:w="1701"/>
        <w:gridCol w:w="1985"/>
      </w:tblGrid>
      <w:tr w:rsidR="00845B41" w:rsidRPr="00F1297C" w:rsidTr="005F516C">
        <w:trPr>
          <w:trHeight w:val="255"/>
        </w:trPr>
        <w:tc>
          <w:tcPr>
            <w:tcW w:w="1277" w:type="dxa"/>
            <w:vMerge w:val="restart"/>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Статус</w:t>
            </w:r>
          </w:p>
        </w:tc>
        <w:tc>
          <w:tcPr>
            <w:tcW w:w="2410"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Наименование муниципальной</w:t>
            </w:r>
          </w:p>
        </w:tc>
        <w:tc>
          <w:tcPr>
            <w:tcW w:w="2268" w:type="dxa"/>
            <w:vMerge w:val="restart"/>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Источники финансирования</w:t>
            </w:r>
          </w:p>
        </w:tc>
        <w:tc>
          <w:tcPr>
            <w:tcW w:w="9497" w:type="dxa"/>
            <w:gridSpan w:val="6"/>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Оценка расходов</w:t>
            </w:r>
          </w:p>
        </w:tc>
      </w:tr>
      <w:tr w:rsidR="00845B41" w:rsidRPr="00F1297C" w:rsidTr="005F516C">
        <w:trPr>
          <w:trHeight w:val="255"/>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программы, подпрограммы</w:t>
            </w:r>
          </w:p>
        </w:tc>
        <w:tc>
          <w:tcPr>
            <w:tcW w:w="2268" w:type="dxa"/>
            <w:vMerge/>
            <w:vAlign w:val="center"/>
            <w:hideMark/>
          </w:tcPr>
          <w:p w:rsidR="00845B41" w:rsidRPr="004C2870" w:rsidRDefault="00845B41" w:rsidP="007A5ACC">
            <w:pPr>
              <w:rPr>
                <w:rFonts w:ascii="Arial" w:hAnsi="Arial" w:cs="Arial"/>
                <w:color w:val="000000"/>
                <w:sz w:val="12"/>
                <w:szCs w:val="12"/>
              </w:rPr>
            </w:pPr>
          </w:p>
        </w:tc>
        <w:tc>
          <w:tcPr>
            <w:tcW w:w="9497" w:type="dxa"/>
            <w:gridSpan w:val="6"/>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(тыс. руб.), годы</w:t>
            </w:r>
          </w:p>
        </w:tc>
      </w:tr>
      <w:tr w:rsidR="00845B41" w:rsidRPr="00F1297C" w:rsidTr="005F516C">
        <w:trPr>
          <w:trHeight w:val="900"/>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первый год</w:t>
            </w:r>
          </w:p>
        </w:tc>
        <w:tc>
          <w:tcPr>
            <w:tcW w:w="2268" w:type="dxa"/>
            <w:vMerge/>
            <w:vAlign w:val="center"/>
            <w:hideMark/>
          </w:tcPr>
          <w:p w:rsidR="00845B41" w:rsidRPr="004C2870" w:rsidRDefault="00845B41" w:rsidP="007A5ACC">
            <w:pPr>
              <w:rPr>
                <w:rFonts w:ascii="Arial" w:hAnsi="Arial" w:cs="Arial"/>
                <w:color w:val="000000"/>
                <w:sz w:val="12"/>
                <w:szCs w:val="12"/>
              </w:rPr>
            </w:pPr>
          </w:p>
        </w:tc>
        <w:tc>
          <w:tcPr>
            <w:tcW w:w="1417"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отчетный финансовый год</w:t>
            </w:r>
          </w:p>
        </w:tc>
        <w:tc>
          <w:tcPr>
            <w:tcW w:w="1418"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текущий финансовый год</w:t>
            </w:r>
          </w:p>
        </w:tc>
        <w:tc>
          <w:tcPr>
            <w:tcW w:w="1417"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первый год планового периода</w:t>
            </w:r>
          </w:p>
        </w:tc>
        <w:tc>
          <w:tcPr>
            <w:tcW w:w="1559"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второй год планового периода</w:t>
            </w:r>
          </w:p>
        </w:tc>
        <w:tc>
          <w:tcPr>
            <w:tcW w:w="1701"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третий год планового периода</w:t>
            </w:r>
          </w:p>
        </w:tc>
        <w:tc>
          <w:tcPr>
            <w:tcW w:w="1985"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Итого на период</w:t>
            </w:r>
          </w:p>
        </w:tc>
      </w:tr>
      <w:tr w:rsidR="00845B41" w:rsidRPr="00F1297C" w:rsidTr="005F516C">
        <w:trPr>
          <w:trHeight w:val="255"/>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 </w:t>
            </w:r>
          </w:p>
        </w:tc>
        <w:tc>
          <w:tcPr>
            <w:tcW w:w="2268" w:type="dxa"/>
            <w:vMerge/>
            <w:vAlign w:val="center"/>
            <w:hideMark/>
          </w:tcPr>
          <w:p w:rsidR="00845B41" w:rsidRPr="004C2870" w:rsidRDefault="00845B41" w:rsidP="007A5ACC">
            <w:pPr>
              <w:rPr>
                <w:rFonts w:ascii="Arial" w:hAnsi="Arial" w:cs="Arial"/>
                <w:color w:val="000000"/>
                <w:sz w:val="12"/>
                <w:szCs w:val="12"/>
              </w:rPr>
            </w:pPr>
          </w:p>
        </w:tc>
        <w:tc>
          <w:tcPr>
            <w:tcW w:w="1417" w:type="dxa"/>
            <w:shd w:val="clear" w:color="auto" w:fill="auto"/>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2017 год</w:t>
            </w:r>
          </w:p>
        </w:tc>
        <w:tc>
          <w:tcPr>
            <w:tcW w:w="1418" w:type="dxa"/>
            <w:shd w:val="clear" w:color="auto" w:fill="auto"/>
            <w:noWrap/>
            <w:vAlign w:val="bottom"/>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2018 год</w:t>
            </w:r>
          </w:p>
        </w:tc>
        <w:tc>
          <w:tcPr>
            <w:tcW w:w="1417" w:type="dxa"/>
            <w:shd w:val="clear" w:color="auto" w:fill="auto"/>
            <w:noWrap/>
            <w:vAlign w:val="bottom"/>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2019 год</w:t>
            </w:r>
          </w:p>
        </w:tc>
        <w:tc>
          <w:tcPr>
            <w:tcW w:w="1559" w:type="dxa"/>
            <w:shd w:val="clear" w:color="auto" w:fill="auto"/>
            <w:noWrap/>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2020 год</w:t>
            </w:r>
          </w:p>
        </w:tc>
        <w:tc>
          <w:tcPr>
            <w:tcW w:w="1701" w:type="dxa"/>
            <w:shd w:val="clear" w:color="auto" w:fill="auto"/>
            <w:noWrap/>
            <w:vAlign w:val="center"/>
            <w:hideMark/>
          </w:tcPr>
          <w:p w:rsidR="00845B41" w:rsidRPr="004C2870" w:rsidRDefault="00845B41" w:rsidP="007A5ACC">
            <w:pPr>
              <w:jc w:val="center"/>
              <w:rPr>
                <w:rFonts w:ascii="Arial" w:hAnsi="Arial" w:cs="Arial"/>
                <w:color w:val="000000"/>
                <w:sz w:val="12"/>
                <w:szCs w:val="12"/>
              </w:rPr>
            </w:pPr>
            <w:r w:rsidRPr="004C2870">
              <w:rPr>
                <w:rFonts w:ascii="Arial" w:hAnsi="Arial" w:cs="Arial"/>
                <w:color w:val="000000"/>
                <w:sz w:val="12"/>
                <w:szCs w:val="12"/>
              </w:rPr>
              <w:t>2021 год</w:t>
            </w:r>
          </w:p>
        </w:tc>
        <w:tc>
          <w:tcPr>
            <w:tcW w:w="1985" w:type="dxa"/>
            <w:shd w:val="clear" w:color="auto" w:fill="auto"/>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 </w:t>
            </w:r>
          </w:p>
        </w:tc>
      </w:tr>
      <w:tr w:rsidR="00845B41" w:rsidRPr="00F1297C" w:rsidTr="00485913">
        <w:trPr>
          <w:trHeight w:val="255"/>
        </w:trPr>
        <w:tc>
          <w:tcPr>
            <w:tcW w:w="1277" w:type="dxa"/>
            <w:vMerge w:val="restart"/>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Муниципальная программа</w:t>
            </w:r>
          </w:p>
        </w:tc>
        <w:tc>
          <w:tcPr>
            <w:tcW w:w="2410" w:type="dxa"/>
            <w:vMerge w:val="restart"/>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Социальная поддержка жителей муниципального образования город Норильск</w:t>
            </w:r>
          </w:p>
        </w:tc>
        <w:tc>
          <w:tcPr>
            <w:tcW w:w="2268" w:type="dxa"/>
            <w:shd w:val="clear" w:color="auto" w:fill="auto"/>
            <w:vAlign w:val="bottom"/>
            <w:hideMark/>
          </w:tcPr>
          <w:p w:rsidR="00845B41" w:rsidRPr="004C2870" w:rsidRDefault="00845B41" w:rsidP="007A5ACC">
            <w:pPr>
              <w:jc w:val="right"/>
              <w:rPr>
                <w:rFonts w:ascii="Arial" w:hAnsi="Arial" w:cs="Arial"/>
                <w:b/>
                <w:bCs/>
                <w:color w:val="000000"/>
                <w:sz w:val="12"/>
                <w:szCs w:val="12"/>
              </w:rPr>
            </w:pPr>
            <w:r w:rsidRPr="004C2870">
              <w:rPr>
                <w:rFonts w:ascii="Arial" w:hAnsi="Arial" w:cs="Arial"/>
                <w:b/>
                <w:bCs/>
                <w:color w:val="000000"/>
                <w:sz w:val="12"/>
                <w:szCs w:val="12"/>
              </w:rPr>
              <w:t>Всего</w:t>
            </w:r>
          </w:p>
        </w:tc>
        <w:tc>
          <w:tcPr>
            <w:tcW w:w="1417" w:type="dxa"/>
            <w:shd w:val="clear" w:color="auto" w:fill="auto"/>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656 447,0</w:t>
            </w:r>
          </w:p>
        </w:tc>
        <w:tc>
          <w:tcPr>
            <w:tcW w:w="1418" w:type="dxa"/>
            <w:shd w:val="clear" w:color="auto" w:fill="auto"/>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589 911,3</w:t>
            </w:r>
          </w:p>
        </w:tc>
        <w:tc>
          <w:tcPr>
            <w:tcW w:w="1417" w:type="dxa"/>
            <w:shd w:val="clear" w:color="auto" w:fill="auto"/>
            <w:vAlign w:val="center"/>
            <w:hideMark/>
          </w:tcPr>
          <w:p w:rsidR="00845B41" w:rsidRPr="004C2870" w:rsidRDefault="00845B41" w:rsidP="00870B06">
            <w:pPr>
              <w:jc w:val="right"/>
              <w:rPr>
                <w:rFonts w:ascii="Arial" w:hAnsi="Arial" w:cs="Arial"/>
                <w:b/>
                <w:bCs/>
                <w:color w:val="000000"/>
                <w:sz w:val="12"/>
                <w:szCs w:val="12"/>
              </w:rPr>
            </w:pPr>
            <w:r>
              <w:rPr>
                <w:rFonts w:ascii="Arial" w:hAnsi="Arial" w:cs="Arial"/>
                <w:b/>
                <w:bCs/>
                <w:color w:val="000000"/>
                <w:sz w:val="12"/>
                <w:szCs w:val="12"/>
              </w:rPr>
              <w:t>7</w:t>
            </w:r>
            <w:r w:rsidR="00870B06">
              <w:rPr>
                <w:rFonts w:ascii="Arial" w:hAnsi="Arial" w:cs="Arial"/>
                <w:b/>
                <w:bCs/>
                <w:color w:val="000000"/>
                <w:sz w:val="12"/>
                <w:szCs w:val="12"/>
              </w:rPr>
              <w:t>23 479</w:t>
            </w:r>
            <w:r>
              <w:rPr>
                <w:rFonts w:ascii="Arial" w:hAnsi="Arial" w:cs="Arial"/>
                <w:b/>
                <w:bCs/>
                <w:color w:val="000000"/>
                <w:sz w:val="12"/>
                <w:szCs w:val="12"/>
              </w:rPr>
              <w:t>,</w:t>
            </w:r>
            <w:r w:rsidR="00870B06">
              <w:rPr>
                <w:rFonts w:ascii="Arial" w:hAnsi="Arial" w:cs="Arial"/>
                <w:b/>
                <w:bCs/>
                <w:color w:val="000000"/>
                <w:sz w:val="12"/>
                <w:szCs w:val="12"/>
              </w:rPr>
              <w:t>3</w:t>
            </w:r>
          </w:p>
        </w:tc>
        <w:tc>
          <w:tcPr>
            <w:tcW w:w="1559" w:type="dxa"/>
            <w:shd w:val="clear" w:color="auto" w:fill="auto"/>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660 355,3</w:t>
            </w:r>
          </w:p>
        </w:tc>
        <w:tc>
          <w:tcPr>
            <w:tcW w:w="1701" w:type="dxa"/>
            <w:shd w:val="clear" w:color="auto" w:fill="auto"/>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660 656,8</w:t>
            </w:r>
          </w:p>
        </w:tc>
        <w:tc>
          <w:tcPr>
            <w:tcW w:w="1985" w:type="dxa"/>
            <w:shd w:val="clear" w:color="auto" w:fill="auto"/>
            <w:vAlign w:val="center"/>
            <w:hideMark/>
          </w:tcPr>
          <w:p w:rsidR="00845B41" w:rsidRPr="004C2870" w:rsidRDefault="00845B41" w:rsidP="00870B06">
            <w:pPr>
              <w:jc w:val="right"/>
              <w:rPr>
                <w:rFonts w:ascii="Arial" w:hAnsi="Arial" w:cs="Arial"/>
                <w:b/>
                <w:bCs/>
                <w:color w:val="000000"/>
                <w:sz w:val="12"/>
                <w:szCs w:val="12"/>
              </w:rPr>
            </w:pPr>
            <w:r>
              <w:rPr>
                <w:rFonts w:ascii="Arial" w:hAnsi="Arial" w:cs="Arial"/>
                <w:b/>
                <w:bCs/>
                <w:color w:val="000000"/>
                <w:sz w:val="12"/>
                <w:szCs w:val="12"/>
              </w:rPr>
              <w:t>3 2</w:t>
            </w:r>
            <w:r w:rsidR="00870B06">
              <w:rPr>
                <w:rFonts w:ascii="Arial" w:hAnsi="Arial" w:cs="Arial"/>
                <w:b/>
                <w:bCs/>
                <w:color w:val="000000"/>
                <w:sz w:val="12"/>
                <w:szCs w:val="12"/>
              </w:rPr>
              <w:t>90</w:t>
            </w:r>
            <w:r>
              <w:rPr>
                <w:rFonts w:ascii="Arial" w:hAnsi="Arial" w:cs="Arial"/>
                <w:b/>
                <w:bCs/>
                <w:color w:val="000000"/>
                <w:sz w:val="12"/>
                <w:szCs w:val="12"/>
              </w:rPr>
              <w:t xml:space="preserve"> </w:t>
            </w:r>
            <w:r w:rsidR="00870B06">
              <w:rPr>
                <w:rFonts w:ascii="Arial" w:hAnsi="Arial" w:cs="Arial"/>
                <w:b/>
                <w:bCs/>
                <w:color w:val="000000"/>
                <w:sz w:val="12"/>
                <w:szCs w:val="12"/>
              </w:rPr>
              <w:t>849</w:t>
            </w:r>
            <w:r>
              <w:rPr>
                <w:rFonts w:ascii="Arial" w:hAnsi="Arial" w:cs="Arial"/>
                <w:b/>
                <w:bCs/>
                <w:color w:val="000000"/>
                <w:sz w:val="12"/>
                <w:szCs w:val="12"/>
              </w:rPr>
              <w:t>,</w:t>
            </w:r>
            <w:r w:rsidR="00870B06">
              <w:rPr>
                <w:rFonts w:ascii="Arial" w:hAnsi="Arial" w:cs="Arial"/>
                <w:b/>
                <w:bCs/>
                <w:color w:val="000000"/>
                <w:sz w:val="12"/>
                <w:szCs w:val="12"/>
              </w:rPr>
              <w:t>7</w:t>
            </w:r>
          </w:p>
        </w:tc>
      </w:tr>
      <w:tr w:rsidR="00845B41" w:rsidRPr="00F1297C" w:rsidTr="00485913">
        <w:trPr>
          <w:trHeight w:val="308"/>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auto" w:fill="auto"/>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в том числе:</w:t>
            </w:r>
          </w:p>
        </w:tc>
        <w:tc>
          <w:tcPr>
            <w:tcW w:w="1417"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r>
      <w:tr w:rsidR="00845B41" w:rsidRPr="00F1297C" w:rsidTr="00485913">
        <w:trPr>
          <w:trHeight w:val="411"/>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auto" w:fill="auto"/>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краевой бюджет</w:t>
            </w:r>
          </w:p>
        </w:tc>
        <w:tc>
          <w:tcPr>
            <w:tcW w:w="1417"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450 562,7</w:t>
            </w:r>
          </w:p>
        </w:tc>
        <w:tc>
          <w:tcPr>
            <w:tcW w:w="1418"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480 962,1</w:t>
            </w:r>
          </w:p>
        </w:tc>
        <w:tc>
          <w:tcPr>
            <w:tcW w:w="1417" w:type="dxa"/>
            <w:shd w:val="clear" w:color="auto" w:fill="auto"/>
            <w:noWrap/>
            <w:vAlign w:val="center"/>
            <w:hideMark/>
          </w:tcPr>
          <w:p w:rsidR="00845B41" w:rsidRPr="004C2870" w:rsidRDefault="00845B41" w:rsidP="00870B06">
            <w:pPr>
              <w:jc w:val="right"/>
              <w:rPr>
                <w:rFonts w:ascii="Arial" w:hAnsi="Arial" w:cs="Arial"/>
                <w:color w:val="000000"/>
                <w:sz w:val="12"/>
                <w:szCs w:val="12"/>
              </w:rPr>
            </w:pPr>
            <w:r>
              <w:rPr>
                <w:rFonts w:ascii="Arial" w:hAnsi="Arial" w:cs="Arial"/>
                <w:color w:val="000000"/>
                <w:sz w:val="12"/>
                <w:szCs w:val="12"/>
              </w:rPr>
              <w:t>5</w:t>
            </w:r>
            <w:r w:rsidR="00870B06">
              <w:rPr>
                <w:rFonts w:ascii="Arial" w:hAnsi="Arial" w:cs="Arial"/>
                <w:color w:val="000000"/>
                <w:sz w:val="12"/>
                <w:szCs w:val="12"/>
              </w:rPr>
              <w:t>61</w:t>
            </w:r>
            <w:r>
              <w:rPr>
                <w:rFonts w:ascii="Arial" w:hAnsi="Arial" w:cs="Arial"/>
                <w:color w:val="000000"/>
                <w:sz w:val="12"/>
                <w:szCs w:val="12"/>
              </w:rPr>
              <w:t xml:space="preserve"> </w:t>
            </w:r>
            <w:r w:rsidR="00870B06">
              <w:rPr>
                <w:rFonts w:ascii="Arial" w:hAnsi="Arial" w:cs="Arial"/>
                <w:color w:val="000000"/>
                <w:sz w:val="12"/>
                <w:szCs w:val="12"/>
              </w:rPr>
              <w:t>451</w:t>
            </w:r>
            <w:r>
              <w:rPr>
                <w:rFonts w:ascii="Arial" w:hAnsi="Arial" w:cs="Arial"/>
                <w:color w:val="000000"/>
                <w:sz w:val="12"/>
                <w:szCs w:val="12"/>
              </w:rPr>
              <w:t>,</w:t>
            </w:r>
            <w:r w:rsidR="00870B06">
              <w:rPr>
                <w:rFonts w:ascii="Arial" w:hAnsi="Arial" w:cs="Arial"/>
                <w:color w:val="000000"/>
                <w:sz w:val="12"/>
                <w:szCs w:val="12"/>
              </w:rPr>
              <w:t>0</w:t>
            </w:r>
          </w:p>
        </w:tc>
        <w:tc>
          <w:tcPr>
            <w:tcW w:w="1559"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497 301,8</w:t>
            </w:r>
          </w:p>
        </w:tc>
        <w:tc>
          <w:tcPr>
            <w:tcW w:w="1701"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497 301,8</w:t>
            </w:r>
          </w:p>
        </w:tc>
        <w:tc>
          <w:tcPr>
            <w:tcW w:w="1985" w:type="dxa"/>
            <w:shd w:val="clear" w:color="auto" w:fill="auto"/>
            <w:noWrap/>
            <w:vAlign w:val="center"/>
            <w:hideMark/>
          </w:tcPr>
          <w:p w:rsidR="00845B41" w:rsidRPr="004C2870" w:rsidRDefault="00845B41" w:rsidP="00870B06">
            <w:pPr>
              <w:jc w:val="right"/>
              <w:rPr>
                <w:rFonts w:ascii="Arial" w:hAnsi="Arial" w:cs="Arial"/>
                <w:color w:val="000000"/>
                <w:sz w:val="12"/>
                <w:szCs w:val="12"/>
              </w:rPr>
            </w:pPr>
            <w:r>
              <w:rPr>
                <w:rFonts w:ascii="Arial" w:hAnsi="Arial" w:cs="Arial"/>
                <w:color w:val="000000"/>
                <w:sz w:val="12"/>
                <w:szCs w:val="12"/>
              </w:rPr>
              <w:t>2 48</w:t>
            </w:r>
            <w:r w:rsidR="00870B06">
              <w:rPr>
                <w:rFonts w:ascii="Arial" w:hAnsi="Arial" w:cs="Arial"/>
                <w:color w:val="000000"/>
                <w:sz w:val="12"/>
                <w:szCs w:val="12"/>
              </w:rPr>
              <w:t>7</w:t>
            </w:r>
            <w:r>
              <w:rPr>
                <w:rFonts w:ascii="Arial" w:hAnsi="Arial" w:cs="Arial"/>
                <w:color w:val="000000"/>
                <w:sz w:val="12"/>
                <w:szCs w:val="12"/>
              </w:rPr>
              <w:t xml:space="preserve"> </w:t>
            </w:r>
            <w:r w:rsidR="00870B06">
              <w:rPr>
                <w:rFonts w:ascii="Arial" w:hAnsi="Arial" w:cs="Arial"/>
                <w:color w:val="000000"/>
                <w:sz w:val="12"/>
                <w:szCs w:val="12"/>
              </w:rPr>
              <w:t>579</w:t>
            </w:r>
            <w:r>
              <w:rPr>
                <w:rFonts w:ascii="Arial" w:hAnsi="Arial" w:cs="Arial"/>
                <w:color w:val="000000"/>
                <w:sz w:val="12"/>
                <w:szCs w:val="12"/>
              </w:rPr>
              <w:t>,</w:t>
            </w:r>
            <w:r w:rsidR="00870B06">
              <w:rPr>
                <w:rFonts w:ascii="Arial" w:hAnsi="Arial" w:cs="Arial"/>
                <w:color w:val="000000"/>
                <w:sz w:val="12"/>
                <w:szCs w:val="12"/>
              </w:rPr>
              <w:t>4</w:t>
            </w:r>
          </w:p>
        </w:tc>
      </w:tr>
      <w:tr w:rsidR="00845B41" w:rsidRPr="00F1297C" w:rsidTr="00485913">
        <w:trPr>
          <w:trHeight w:val="417"/>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auto" w:fill="auto"/>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внебюджетные источники</w:t>
            </w:r>
          </w:p>
        </w:tc>
        <w:tc>
          <w:tcPr>
            <w:tcW w:w="1417"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21 401,3</w:t>
            </w:r>
          </w:p>
        </w:tc>
        <w:tc>
          <w:tcPr>
            <w:tcW w:w="1418"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17 770,6</w:t>
            </w:r>
          </w:p>
        </w:tc>
        <w:tc>
          <w:tcPr>
            <w:tcW w:w="1417"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18 128,3</w:t>
            </w:r>
          </w:p>
        </w:tc>
        <w:tc>
          <w:tcPr>
            <w:tcW w:w="1559"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18 128,3</w:t>
            </w:r>
          </w:p>
        </w:tc>
        <w:tc>
          <w:tcPr>
            <w:tcW w:w="1701" w:type="dxa"/>
            <w:shd w:val="clear" w:color="auto" w:fill="auto"/>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18 128,3</w:t>
            </w:r>
          </w:p>
        </w:tc>
        <w:tc>
          <w:tcPr>
            <w:tcW w:w="1985" w:type="dxa"/>
            <w:shd w:val="clear" w:color="auto" w:fill="auto"/>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93 556,8</w:t>
            </w:r>
          </w:p>
        </w:tc>
      </w:tr>
      <w:tr w:rsidR="00845B41" w:rsidRPr="00F1297C" w:rsidTr="00485913">
        <w:trPr>
          <w:trHeight w:val="410"/>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местный бюджет</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184 483,0</w:t>
            </w:r>
          </w:p>
        </w:tc>
        <w:tc>
          <w:tcPr>
            <w:tcW w:w="1418"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91 178,6</w:t>
            </w:r>
          </w:p>
        </w:tc>
        <w:tc>
          <w:tcPr>
            <w:tcW w:w="1417" w:type="dxa"/>
            <w:shd w:val="clear" w:color="000000" w:fill="FFFFFF"/>
            <w:noWrap/>
            <w:vAlign w:val="center"/>
            <w:hideMark/>
          </w:tcPr>
          <w:p w:rsidR="00845B41" w:rsidRPr="004C2870" w:rsidRDefault="00845B41" w:rsidP="00870B06">
            <w:pPr>
              <w:jc w:val="right"/>
              <w:rPr>
                <w:rFonts w:ascii="Arial" w:hAnsi="Arial" w:cs="Arial"/>
                <w:color w:val="000000"/>
                <w:sz w:val="12"/>
                <w:szCs w:val="12"/>
              </w:rPr>
            </w:pPr>
            <w:r>
              <w:rPr>
                <w:rFonts w:ascii="Arial" w:hAnsi="Arial" w:cs="Arial"/>
                <w:color w:val="000000"/>
                <w:sz w:val="12"/>
                <w:szCs w:val="12"/>
              </w:rPr>
              <w:t xml:space="preserve">143 </w:t>
            </w:r>
            <w:r w:rsidR="00870B06">
              <w:rPr>
                <w:rFonts w:ascii="Arial" w:hAnsi="Arial" w:cs="Arial"/>
                <w:color w:val="000000"/>
                <w:sz w:val="12"/>
                <w:szCs w:val="12"/>
              </w:rPr>
              <w:t>900</w:t>
            </w:r>
            <w:r>
              <w:rPr>
                <w:rFonts w:ascii="Arial" w:hAnsi="Arial" w:cs="Arial"/>
                <w:color w:val="000000"/>
                <w:sz w:val="12"/>
                <w:szCs w:val="12"/>
              </w:rPr>
              <w:t>,0</w:t>
            </w:r>
          </w:p>
        </w:tc>
        <w:tc>
          <w:tcPr>
            <w:tcW w:w="1559"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144 925,2</w:t>
            </w:r>
          </w:p>
        </w:tc>
        <w:tc>
          <w:tcPr>
            <w:tcW w:w="1701"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145 226,7</w:t>
            </w:r>
          </w:p>
        </w:tc>
        <w:tc>
          <w:tcPr>
            <w:tcW w:w="1985" w:type="dxa"/>
            <w:shd w:val="clear" w:color="000000" w:fill="FFFFFF"/>
            <w:vAlign w:val="center"/>
            <w:hideMark/>
          </w:tcPr>
          <w:p w:rsidR="00845B41" w:rsidRPr="004C2870" w:rsidRDefault="00845B41" w:rsidP="00870B06">
            <w:pPr>
              <w:jc w:val="right"/>
              <w:rPr>
                <w:rFonts w:ascii="Arial" w:hAnsi="Arial" w:cs="Arial"/>
                <w:color w:val="000000"/>
                <w:sz w:val="12"/>
                <w:szCs w:val="12"/>
              </w:rPr>
            </w:pPr>
            <w:r>
              <w:rPr>
                <w:rFonts w:ascii="Arial" w:hAnsi="Arial" w:cs="Arial"/>
                <w:color w:val="000000"/>
                <w:sz w:val="12"/>
                <w:szCs w:val="12"/>
              </w:rPr>
              <w:t>709 7</w:t>
            </w:r>
            <w:r w:rsidR="00870B06">
              <w:rPr>
                <w:rFonts w:ascii="Arial" w:hAnsi="Arial" w:cs="Arial"/>
                <w:color w:val="000000"/>
                <w:sz w:val="12"/>
                <w:szCs w:val="12"/>
              </w:rPr>
              <w:t>13</w:t>
            </w:r>
            <w:r>
              <w:rPr>
                <w:rFonts w:ascii="Arial" w:hAnsi="Arial" w:cs="Arial"/>
                <w:color w:val="000000"/>
                <w:sz w:val="12"/>
                <w:szCs w:val="12"/>
              </w:rPr>
              <w:t>,5</w:t>
            </w:r>
          </w:p>
        </w:tc>
      </w:tr>
      <w:tr w:rsidR="00845B41" w:rsidRPr="00F1297C" w:rsidTr="00485913">
        <w:trPr>
          <w:trHeight w:val="416"/>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000000" w:fill="FFFFFF"/>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юридические лица</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r>
      <w:tr w:rsidR="00845B41" w:rsidRPr="00F1297C" w:rsidTr="00485913">
        <w:trPr>
          <w:trHeight w:val="255"/>
        </w:trPr>
        <w:tc>
          <w:tcPr>
            <w:tcW w:w="1277" w:type="dxa"/>
            <w:vMerge w:val="restart"/>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Подпрограмма 1</w:t>
            </w:r>
          </w:p>
        </w:tc>
        <w:tc>
          <w:tcPr>
            <w:tcW w:w="2410" w:type="dxa"/>
            <w:vMerge w:val="restart"/>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Повышение качества и доступности социальных услуг населению муниципального образования город Норильск</w:t>
            </w:r>
          </w:p>
        </w:tc>
        <w:tc>
          <w:tcPr>
            <w:tcW w:w="2268" w:type="dxa"/>
            <w:shd w:val="clear" w:color="000000" w:fill="FFFFFF"/>
            <w:vAlign w:val="bottom"/>
            <w:hideMark/>
          </w:tcPr>
          <w:p w:rsidR="00845B41" w:rsidRPr="004C2870" w:rsidRDefault="00845B41" w:rsidP="007A5ACC">
            <w:pPr>
              <w:rPr>
                <w:rFonts w:ascii="Arial" w:hAnsi="Arial" w:cs="Arial"/>
                <w:b/>
                <w:bCs/>
                <w:color w:val="000000"/>
                <w:sz w:val="12"/>
                <w:szCs w:val="12"/>
              </w:rPr>
            </w:pPr>
            <w:r w:rsidRPr="004C2870">
              <w:rPr>
                <w:rFonts w:ascii="Arial" w:hAnsi="Arial" w:cs="Arial"/>
                <w:b/>
                <w:bCs/>
                <w:color w:val="000000"/>
                <w:sz w:val="12"/>
                <w:szCs w:val="12"/>
              </w:rPr>
              <w:t>Всего</w:t>
            </w:r>
          </w:p>
        </w:tc>
        <w:tc>
          <w:tcPr>
            <w:tcW w:w="1417" w:type="dxa"/>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352 790,4</w:t>
            </w:r>
          </w:p>
        </w:tc>
        <w:tc>
          <w:tcPr>
            <w:tcW w:w="1418" w:type="dxa"/>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364 588,0</w:t>
            </w:r>
          </w:p>
        </w:tc>
        <w:tc>
          <w:tcPr>
            <w:tcW w:w="1417" w:type="dxa"/>
            <w:shd w:val="clear" w:color="000000" w:fill="FFFFFF"/>
            <w:noWrap/>
            <w:vAlign w:val="center"/>
            <w:hideMark/>
          </w:tcPr>
          <w:p w:rsidR="00845B41" w:rsidRPr="004C2870" w:rsidRDefault="00845B41" w:rsidP="00870B06">
            <w:pPr>
              <w:jc w:val="right"/>
              <w:rPr>
                <w:rFonts w:ascii="Arial" w:hAnsi="Arial" w:cs="Arial"/>
                <w:b/>
                <w:bCs/>
                <w:color w:val="000000"/>
                <w:sz w:val="12"/>
                <w:szCs w:val="12"/>
              </w:rPr>
            </w:pPr>
            <w:r w:rsidRPr="004C2870">
              <w:rPr>
                <w:rFonts w:ascii="Arial" w:hAnsi="Arial" w:cs="Arial"/>
                <w:b/>
                <w:bCs/>
                <w:color w:val="000000"/>
                <w:sz w:val="12"/>
                <w:szCs w:val="12"/>
              </w:rPr>
              <w:t>37</w:t>
            </w:r>
            <w:r w:rsidR="00870B06">
              <w:rPr>
                <w:rFonts w:ascii="Arial" w:hAnsi="Arial" w:cs="Arial"/>
                <w:b/>
                <w:bCs/>
                <w:color w:val="000000"/>
                <w:sz w:val="12"/>
                <w:szCs w:val="12"/>
              </w:rPr>
              <w:t>2</w:t>
            </w:r>
            <w:r>
              <w:rPr>
                <w:rFonts w:ascii="Arial" w:hAnsi="Arial" w:cs="Arial"/>
                <w:b/>
                <w:bCs/>
                <w:color w:val="000000"/>
                <w:sz w:val="12"/>
                <w:szCs w:val="12"/>
              </w:rPr>
              <w:t xml:space="preserve"> </w:t>
            </w:r>
            <w:r w:rsidR="00870B06">
              <w:rPr>
                <w:rFonts w:ascii="Arial" w:hAnsi="Arial" w:cs="Arial"/>
                <w:b/>
                <w:bCs/>
                <w:color w:val="000000"/>
                <w:sz w:val="12"/>
                <w:szCs w:val="12"/>
              </w:rPr>
              <w:t>443</w:t>
            </w:r>
            <w:r>
              <w:rPr>
                <w:rFonts w:ascii="Arial" w:hAnsi="Arial" w:cs="Arial"/>
                <w:b/>
                <w:bCs/>
                <w:color w:val="000000"/>
                <w:sz w:val="12"/>
                <w:szCs w:val="12"/>
              </w:rPr>
              <w:t>,</w:t>
            </w:r>
            <w:r w:rsidR="00870B06">
              <w:rPr>
                <w:rFonts w:ascii="Arial" w:hAnsi="Arial" w:cs="Arial"/>
                <w:b/>
                <w:bCs/>
                <w:color w:val="000000"/>
                <w:sz w:val="12"/>
                <w:szCs w:val="12"/>
              </w:rPr>
              <w:t>1</w:t>
            </w:r>
          </w:p>
        </w:tc>
        <w:tc>
          <w:tcPr>
            <w:tcW w:w="1559" w:type="dxa"/>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367 248,5</w:t>
            </w:r>
          </w:p>
        </w:tc>
        <w:tc>
          <w:tcPr>
            <w:tcW w:w="1701" w:type="dxa"/>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367 248,5</w:t>
            </w:r>
          </w:p>
        </w:tc>
        <w:tc>
          <w:tcPr>
            <w:tcW w:w="1985" w:type="dxa"/>
            <w:shd w:val="clear" w:color="000000" w:fill="FFFFFF"/>
            <w:noWrap/>
            <w:vAlign w:val="center"/>
            <w:hideMark/>
          </w:tcPr>
          <w:p w:rsidR="00845B41" w:rsidRPr="004C2870" w:rsidRDefault="00845B41" w:rsidP="00870B06">
            <w:pPr>
              <w:jc w:val="right"/>
              <w:rPr>
                <w:rFonts w:ascii="Arial" w:hAnsi="Arial" w:cs="Arial"/>
                <w:b/>
                <w:bCs/>
                <w:color w:val="000000"/>
                <w:sz w:val="12"/>
                <w:szCs w:val="12"/>
              </w:rPr>
            </w:pPr>
            <w:r w:rsidRPr="004C2870">
              <w:rPr>
                <w:rFonts w:ascii="Arial" w:hAnsi="Arial" w:cs="Arial"/>
                <w:b/>
                <w:bCs/>
                <w:color w:val="000000"/>
                <w:sz w:val="12"/>
                <w:szCs w:val="12"/>
              </w:rPr>
              <w:t>1</w:t>
            </w:r>
            <w:r>
              <w:rPr>
                <w:rFonts w:ascii="Arial" w:hAnsi="Arial" w:cs="Arial"/>
                <w:b/>
                <w:bCs/>
                <w:color w:val="000000"/>
                <w:sz w:val="12"/>
                <w:szCs w:val="12"/>
              </w:rPr>
              <w:t> </w:t>
            </w:r>
            <w:r w:rsidRPr="004C2870">
              <w:rPr>
                <w:rFonts w:ascii="Arial" w:hAnsi="Arial" w:cs="Arial"/>
                <w:b/>
                <w:bCs/>
                <w:color w:val="000000"/>
                <w:sz w:val="12"/>
                <w:szCs w:val="12"/>
              </w:rPr>
              <w:t>8</w:t>
            </w:r>
            <w:r w:rsidR="00870B06">
              <w:rPr>
                <w:rFonts w:ascii="Arial" w:hAnsi="Arial" w:cs="Arial"/>
                <w:b/>
                <w:bCs/>
                <w:color w:val="000000"/>
                <w:sz w:val="12"/>
                <w:szCs w:val="12"/>
              </w:rPr>
              <w:t>24</w:t>
            </w:r>
            <w:r>
              <w:rPr>
                <w:rFonts w:ascii="Arial" w:hAnsi="Arial" w:cs="Arial"/>
                <w:b/>
                <w:bCs/>
                <w:color w:val="000000"/>
                <w:sz w:val="12"/>
                <w:szCs w:val="12"/>
              </w:rPr>
              <w:t xml:space="preserve"> </w:t>
            </w:r>
            <w:r w:rsidR="00870B06">
              <w:rPr>
                <w:rFonts w:ascii="Arial" w:hAnsi="Arial" w:cs="Arial"/>
                <w:b/>
                <w:bCs/>
                <w:color w:val="000000"/>
                <w:sz w:val="12"/>
                <w:szCs w:val="12"/>
              </w:rPr>
              <w:t>318</w:t>
            </w:r>
            <w:r>
              <w:rPr>
                <w:rFonts w:ascii="Arial" w:hAnsi="Arial" w:cs="Arial"/>
                <w:b/>
                <w:bCs/>
                <w:color w:val="000000"/>
                <w:sz w:val="12"/>
                <w:szCs w:val="12"/>
              </w:rPr>
              <w:t>,</w:t>
            </w:r>
            <w:r w:rsidR="00870B06">
              <w:rPr>
                <w:rFonts w:ascii="Arial" w:hAnsi="Arial" w:cs="Arial"/>
                <w:b/>
                <w:bCs/>
                <w:color w:val="000000"/>
                <w:sz w:val="12"/>
                <w:szCs w:val="12"/>
              </w:rPr>
              <w:t>5</w:t>
            </w:r>
          </w:p>
        </w:tc>
      </w:tr>
      <w:tr w:rsidR="00845B41" w:rsidRPr="00F1297C" w:rsidTr="00485913">
        <w:trPr>
          <w:trHeight w:val="255"/>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000000" w:fill="FFFFFF"/>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в том числе:</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r>
      <w:tr w:rsidR="00845B41" w:rsidRPr="00F1297C" w:rsidTr="00485913">
        <w:trPr>
          <w:trHeight w:val="255"/>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000000" w:fill="FFFFFF"/>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краевой бюджет</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334 662,1</w:t>
            </w:r>
          </w:p>
        </w:tc>
        <w:tc>
          <w:tcPr>
            <w:tcW w:w="1418"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346 817,4</w:t>
            </w:r>
          </w:p>
        </w:tc>
        <w:tc>
          <w:tcPr>
            <w:tcW w:w="1417" w:type="dxa"/>
            <w:shd w:val="clear" w:color="000000" w:fill="FFFFFF"/>
            <w:noWrap/>
            <w:vAlign w:val="center"/>
            <w:hideMark/>
          </w:tcPr>
          <w:p w:rsidR="00845B41" w:rsidRPr="004C2870" w:rsidRDefault="00845B41" w:rsidP="00870B06">
            <w:pPr>
              <w:jc w:val="right"/>
              <w:rPr>
                <w:rFonts w:ascii="Arial" w:hAnsi="Arial" w:cs="Arial"/>
                <w:color w:val="000000"/>
                <w:sz w:val="12"/>
                <w:szCs w:val="12"/>
              </w:rPr>
            </w:pPr>
            <w:r>
              <w:rPr>
                <w:rFonts w:ascii="Arial" w:hAnsi="Arial" w:cs="Arial"/>
                <w:color w:val="000000"/>
                <w:sz w:val="12"/>
                <w:szCs w:val="12"/>
              </w:rPr>
              <w:t>3</w:t>
            </w:r>
            <w:r w:rsidR="00870B06">
              <w:rPr>
                <w:rFonts w:ascii="Arial" w:hAnsi="Arial" w:cs="Arial"/>
                <w:color w:val="000000"/>
                <w:sz w:val="12"/>
                <w:szCs w:val="12"/>
              </w:rPr>
              <w:t>54</w:t>
            </w:r>
            <w:r>
              <w:rPr>
                <w:rFonts w:ascii="Arial" w:hAnsi="Arial" w:cs="Arial"/>
                <w:color w:val="000000"/>
                <w:sz w:val="12"/>
                <w:szCs w:val="12"/>
              </w:rPr>
              <w:t xml:space="preserve"> </w:t>
            </w:r>
            <w:r w:rsidR="00870B06">
              <w:rPr>
                <w:rFonts w:ascii="Arial" w:hAnsi="Arial" w:cs="Arial"/>
                <w:color w:val="000000"/>
                <w:sz w:val="12"/>
                <w:szCs w:val="12"/>
              </w:rPr>
              <w:t>314</w:t>
            </w:r>
            <w:r>
              <w:rPr>
                <w:rFonts w:ascii="Arial" w:hAnsi="Arial" w:cs="Arial"/>
                <w:color w:val="000000"/>
                <w:sz w:val="12"/>
                <w:szCs w:val="12"/>
              </w:rPr>
              <w:t>,</w:t>
            </w:r>
            <w:r w:rsidR="00870B06">
              <w:rPr>
                <w:rFonts w:ascii="Arial" w:hAnsi="Arial" w:cs="Arial"/>
                <w:color w:val="000000"/>
                <w:sz w:val="12"/>
                <w:szCs w:val="12"/>
              </w:rPr>
              <w:t>8</w:t>
            </w:r>
          </w:p>
        </w:tc>
        <w:tc>
          <w:tcPr>
            <w:tcW w:w="1559"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349 120,2</w:t>
            </w:r>
          </w:p>
        </w:tc>
        <w:tc>
          <w:tcPr>
            <w:tcW w:w="1701"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349 120,2</w:t>
            </w:r>
          </w:p>
        </w:tc>
        <w:tc>
          <w:tcPr>
            <w:tcW w:w="1985" w:type="dxa"/>
            <w:shd w:val="clear" w:color="000000" w:fill="FFFFFF"/>
            <w:noWrap/>
            <w:vAlign w:val="center"/>
            <w:hideMark/>
          </w:tcPr>
          <w:p w:rsidR="00845B41" w:rsidRPr="004C2870" w:rsidRDefault="00845B41" w:rsidP="00870B06">
            <w:pPr>
              <w:jc w:val="right"/>
              <w:rPr>
                <w:rFonts w:ascii="Arial" w:hAnsi="Arial" w:cs="Arial"/>
                <w:color w:val="000000"/>
                <w:sz w:val="12"/>
                <w:szCs w:val="12"/>
              </w:rPr>
            </w:pPr>
            <w:r w:rsidRPr="004C2870">
              <w:rPr>
                <w:rFonts w:ascii="Arial" w:hAnsi="Arial" w:cs="Arial"/>
                <w:color w:val="000000"/>
                <w:sz w:val="12"/>
                <w:szCs w:val="12"/>
              </w:rPr>
              <w:t>1</w:t>
            </w:r>
            <w:r>
              <w:rPr>
                <w:rFonts w:ascii="Arial" w:hAnsi="Arial" w:cs="Arial"/>
                <w:color w:val="000000"/>
                <w:sz w:val="12"/>
                <w:szCs w:val="12"/>
              </w:rPr>
              <w:t> </w:t>
            </w:r>
            <w:r w:rsidRPr="004C2870">
              <w:rPr>
                <w:rFonts w:ascii="Arial" w:hAnsi="Arial" w:cs="Arial"/>
                <w:color w:val="000000"/>
                <w:sz w:val="12"/>
                <w:szCs w:val="12"/>
              </w:rPr>
              <w:t>7</w:t>
            </w:r>
            <w:r w:rsidR="00870B06">
              <w:rPr>
                <w:rFonts w:ascii="Arial" w:hAnsi="Arial" w:cs="Arial"/>
                <w:color w:val="000000"/>
                <w:sz w:val="12"/>
                <w:szCs w:val="12"/>
              </w:rPr>
              <w:t>34</w:t>
            </w:r>
            <w:r>
              <w:rPr>
                <w:rFonts w:ascii="Arial" w:hAnsi="Arial" w:cs="Arial"/>
                <w:color w:val="000000"/>
                <w:sz w:val="12"/>
                <w:szCs w:val="12"/>
              </w:rPr>
              <w:t xml:space="preserve"> </w:t>
            </w:r>
            <w:r w:rsidR="00870B06">
              <w:rPr>
                <w:rFonts w:ascii="Arial" w:hAnsi="Arial" w:cs="Arial"/>
                <w:color w:val="000000"/>
                <w:sz w:val="12"/>
                <w:szCs w:val="12"/>
              </w:rPr>
              <w:t>034</w:t>
            </w:r>
            <w:r>
              <w:rPr>
                <w:rFonts w:ascii="Arial" w:hAnsi="Arial" w:cs="Arial"/>
                <w:color w:val="000000"/>
                <w:sz w:val="12"/>
                <w:szCs w:val="12"/>
              </w:rPr>
              <w:t>,</w:t>
            </w:r>
            <w:r w:rsidR="00870B06">
              <w:rPr>
                <w:rFonts w:ascii="Arial" w:hAnsi="Arial" w:cs="Arial"/>
                <w:color w:val="000000"/>
                <w:sz w:val="12"/>
                <w:szCs w:val="12"/>
              </w:rPr>
              <w:t>7</w:t>
            </w:r>
          </w:p>
        </w:tc>
      </w:tr>
      <w:tr w:rsidR="00845B41" w:rsidRPr="00F1297C" w:rsidTr="00485913">
        <w:trPr>
          <w:trHeight w:val="255"/>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000000" w:fill="FFFFFF"/>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внебюджетные источники</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18 128,3</w:t>
            </w:r>
          </w:p>
        </w:tc>
        <w:tc>
          <w:tcPr>
            <w:tcW w:w="1418"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17 770,6</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18 128,3</w:t>
            </w:r>
          </w:p>
        </w:tc>
        <w:tc>
          <w:tcPr>
            <w:tcW w:w="1559"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18 128,3</w:t>
            </w:r>
          </w:p>
        </w:tc>
        <w:tc>
          <w:tcPr>
            <w:tcW w:w="1701"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18 128,3</w:t>
            </w:r>
          </w:p>
        </w:tc>
        <w:tc>
          <w:tcPr>
            <w:tcW w:w="1985"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90 283,8</w:t>
            </w:r>
          </w:p>
        </w:tc>
      </w:tr>
      <w:tr w:rsidR="00845B41" w:rsidRPr="00F1297C" w:rsidTr="00485913">
        <w:trPr>
          <w:trHeight w:val="255"/>
        </w:trPr>
        <w:tc>
          <w:tcPr>
            <w:tcW w:w="1277" w:type="dxa"/>
            <w:vMerge/>
            <w:vAlign w:val="center"/>
            <w:hideMark/>
          </w:tcPr>
          <w:p w:rsidR="00845B41" w:rsidRPr="004C2870" w:rsidRDefault="00845B41" w:rsidP="007A5ACC">
            <w:pPr>
              <w:rPr>
                <w:rFonts w:ascii="Arial" w:hAnsi="Arial" w:cs="Arial"/>
                <w:color w:val="000000"/>
                <w:sz w:val="12"/>
                <w:szCs w:val="12"/>
              </w:rPr>
            </w:pPr>
          </w:p>
        </w:tc>
        <w:tc>
          <w:tcPr>
            <w:tcW w:w="2410" w:type="dxa"/>
            <w:vMerge/>
            <w:vAlign w:val="center"/>
            <w:hideMark/>
          </w:tcPr>
          <w:p w:rsidR="00845B41" w:rsidRPr="004C2870" w:rsidRDefault="00845B41" w:rsidP="007A5ACC">
            <w:pPr>
              <w:rPr>
                <w:rFonts w:ascii="Arial" w:hAnsi="Arial" w:cs="Arial"/>
                <w:color w:val="000000"/>
                <w:sz w:val="12"/>
                <w:szCs w:val="12"/>
              </w:rPr>
            </w:pPr>
          </w:p>
        </w:tc>
        <w:tc>
          <w:tcPr>
            <w:tcW w:w="2268" w:type="dxa"/>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местный бюджет</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r>
      <w:tr w:rsidR="00845B41" w:rsidRPr="00F1297C" w:rsidTr="00485913">
        <w:trPr>
          <w:trHeight w:val="255"/>
        </w:trPr>
        <w:tc>
          <w:tcPr>
            <w:tcW w:w="1277" w:type="dxa"/>
            <w:vMerge/>
            <w:tcBorders>
              <w:bottom w:val="single" w:sz="4" w:space="0" w:color="auto"/>
            </w:tcBorders>
            <w:vAlign w:val="center"/>
            <w:hideMark/>
          </w:tcPr>
          <w:p w:rsidR="00845B41" w:rsidRPr="004C2870" w:rsidRDefault="00845B41" w:rsidP="007A5ACC">
            <w:pPr>
              <w:rPr>
                <w:rFonts w:ascii="Arial" w:hAnsi="Arial" w:cs="Arial"/>
                <w:color w:val="000000"/>
                <w:sz w:val="12"/>
                <w:szCs w:val="12"/>
              </w:rPr>
            </w:pPr>
          </w:p>
        </w:tc>
        <w:tc>
          <w:tcPr>
            <w:tcW w:w="2410" w:type="dxa"/>
            <w:vMerge/>
            <w:tcBorders>
              <w:bottom w:val="single" w:sz="4" w:space="0" w:color="auto"/>
            </w:tcBorders>
            <w:vAlign w:val="center"/>
            <w:hideMark/>
          </w:tcPr>
          <w:p w:rsidR="00845B41" w:rsidRPr="004C2870" w:rsidRDefault="00845B41" w:rsidP="007A5ACC">
            <w:pPr>
              <w:rPr>
                <w:rFonts w:ascii="Arial" w:hAnsi="Arial" w:cs="Arial"/>
                <w:color w:val="000000"/>
                <w:sz w:val="12"/>
                <w:szCs w:val="12"/>
              </w:rPr>
            </w:pPr>
          </w:p>
        </w:tc>
        <w:tc>
          <w:tcPr>
            <w:tcW w:w="2268" w:type="dxa"/>
            <w:tcBorders>
              <w:bottom w:val="single" w:sz="4" w:space="0" w:color="auto"/>
            </w:tcBorders>
            <w:shd w:val="clear" w:color="000000" w:fill="FFFFFF"/>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юридические лица</w:t>
            </w:r>
          </w:p>
        </w:tc>
        <w:tc>
          <w:tcPr>
            <w:tcW w:w="1417" w:type="dxa"/>
            <w:tcBorders>
              <w:bottom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tcBorders>
              <w:bottom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tcBorders>
              <w:bottom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tcBorders>
              <w:bottom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tcBorders>
              <w:bottom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tcBorders>
              <w:bottom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r>
      <w:tr w:rsidR="00845B41" w:rsidRPr="00F1297C" w:rsidTr="00485913">
        <w:trPr>
          <w:trHeight w:val="255"/>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Обеспечение реализации переданных государственных полномочий</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5B41" w:rsidRPr="004C2870" w:rsidRDefault="00845B41" w:rsidP="007A5ACC">
            <w:pPr>
              <w:rPr>
                <w:rFonts w:ascii="Arial" w:hAnsi="Arial" w:cs="Arial"/>
                <w:b/>
                <w:bCs/>
                <w:color w:val="000000"/>
                <w:sz w:val="12"/>
                <w:szCs w:val="12"/>
              </w:rPr>
            </w:pPr>
            <w:r w:rsidRPr="004C2870">
              <w:rPr>
                <w:rFonts w:ascii="Arial" w:hAnsi="Arial" w:cs="Arial"/>
                <w:b/>
                <w:bCs/>
                <w:color w:val="000000"/>
                <w:sz w:val="12"/>
                <w:szCs w:val="12"/>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115 900,6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134 006,0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870B06">
            <w:pPr>
              <w:jc w:val="right"/>
              <w:rPr>
                <w:rFonts w:ascii="Arial" w:hAnsi="Arial" w:cs="Arial"/>
                <w:b/>
                <w:bCs/>
                <w:color w:val="000000"/>
                <w:sz w:val="12"/>
                <w:szCs w:val="12"/>
              </w:rPr>
            </w:pPr>
            <w:r>
              <w:rPr>
                <w:rFonts w:ascii="Arial" w:hAnsi="Arial" w:cs="Arial"/>
                <w:b/>
                <w:bCs/>
                <w:color w:val="000000"/>
                <w:sz w:val="12"/>
                <w:szCs w:val="12"/>
              </w:rPr>
              <w:t>20</w:t>
            </w:r>
            <w:r w:rsidR="00870B06">
              <w:rPr>
                <w:rFonts w:ascii="Arial" w:hAnsi="Arial" w:cs="Arial"/>
                <w:b/>
                <w:bCs/>
                <w:color w:val="000000"/>
                <w:sz w:val="12"/>
                <w:szCs w:val="12"/>
              </w:rPr>
              <w:t>7</w:t>
            </w:r>
            <w:r>
              <w:rPr>
                <w:rFonts w:ascii="Arial" w:hAnsi="Arial" w:cs="Arial"/>
                <w:b/>
                <w:bCs/>
                <w:color w:val="000000"/>
                <w:sz w:val="12"/>
                <w:szCs w:val="12"/>
              </w:rPr>
              <w:t xml:space="preserve"> 1</w:t>
            </w:r>
            <w:r w:rsidR="00870B06">
              <w:rPr>
                <w:rFonts w:ascii="Arial" w:hAnsi="Arial" w:cs="Arial"/>
                <w:b/>
                <w:bCs/>
                <w:color w:val="000000"/>
                <w:sz w:val="12"/>
                <w:szCs w:val="12"/>
              </w:rPr>
              <w:t>36</w:t>
            </w:r>
            <w:r>
              <w:rPr>
                <w:rFonts w:ascii="Arial" w:hAnsi="Arial" w:cs="Arial"/>
                <w:b/>
                <w:bCs/>
                <w:color w:val="000000"/>
                <w:sz w:val="12"/>
                <w:szCs w:val="12"/>
              </w:rPr>
              <w:t>,</w:t>
            </w:r>
            <w:r w:rsidR="00870B06">
              <w:rPr>
                <w:rFonts w:ascii="Arial" w:hAnsi="Arial" w:cs="Arial"/>
                <w:b/>
                <w:bCs/>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148 181,6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148 181,6</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870B06">
            <w:pPr>
              <w:jc w:val="right"/>
              <w:rPr>
                <w:rFonts w:ascii="Arial" w:hAnsi="Arial" w:cs="Arial"/>
                <w:b/>
                <w:bCs/>
                <w:color w:val="000000"/>
                <w:sz w:val="12"/>
                <w:szCs w:val="12"/>
              </w:rPr>
            </w:pPr>
            <w:r>
              <w:rPr>
                <w:rFonts w:ascii="Arial" w:hAnsi="Arial" w:cs="Arial"/>
                <w:b/>
                <w:bCs/>
                <w:color w:val="000000"/>
                <w:sz w:val="12"/>
                <w:szCs w:val="12"/>
              </w:rPr>
              <w:t>75</w:t>
            </w:r>
            <w:r w:rsidR="00870B06">
              <w:rPr>
                <w:rFonts w:ascii="Arial" w:hAnsi="Arial" w:cs="Arial"/>
                <w:b/>
                <w:bCs/>
                <w:color w:val="000000"/>
                <w:sz w:val="12"/>
                <w:szCs w:val="12"/>
              </w:rPr>
              <w:t>3</w:t>
            </w:r>
            <w:r>
              <w:rPr>
                <w:rFonts w:ascii="Arial" w:hAnsi="Arial" w:cs="Arial"/>
                <w:b/>
                <w:bCs/>
                <w:color w:val="000000"/>
                <w:sz w:val="12"/>
                <w:szCs w:val="12"/>
              </w:rPr>
              <w:t xml:space="preserve"> </w:t>
            </w:r>
            <w:r w:rsidR="00870B06">
              <w:rPr>
                <w:rFonts w:ascii="Arial" w:hAnsi="Arial" w:cs="Arial"/>
                <w:b/>
                <w:bCs/>
                <w:color w:val="000000"/>
                <w:sz w:val="12"/>
                <w:szCs w:val="12"/>
              </w:rPr>
              <w:t>406</w:t>
            </w:r>
            <w:r>
              <w:rPr>
                <w:rFonts w:ascii="Arial" w:hAnsi="Arial" w:cs="Arial"/>
                <w:b/>
                <w:bCs/>
                <w:color w:val="000000"/>
                <w:sz w:val="12"/>
                <w:szCs w:val="12"/>
              </w:rPr>
              <w:t>,</w:t>
            </w:r>
            <w:r w:rsidR="00870B06">
              <w:rPr>
                <w:rFonts w:ascii="Arial" w:hAnsi="Arial" w:cs="Arial"/>
                <w:b/>
                <w:bCs/>
                <w:color w:val="000000"/>
                <w:sz w:val="12"/>
                <w:szCs w:val="12"/>
              </w:rPr>
              <w:t>0</w:t>
            </w:r>
          </w:p>
        </w:tc>
      </w:tr>
      <w:tr w:rsidR="00845B41"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45B41" w:rsidRPr="004C2870" w:rsidRDefault="00845B41"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45B41" w:rsidRPr="004C2870" w:rsidRDefault="00845B41" w:rsidP="007A5ACC">
            <w:pPr>
              <w:rPr>
                <w:rFonts w:ascii="Arial" w:hAnsi="Arial" w:cs="Arial"/>
                <w:color w:val="000000"/>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5B41" w:rsidRPr="004C2870" w:rsidRDefault="00845B41" w:rsidP="007A5ACC">
            <w:pPr>
              <w:rPr>
                <w:rFonts w:ascii="Arial" w:hAnsi="Arial" w:cs="Arial"/>
                <w:color w:val="000000"/>
                <w:sz w:val="12"/>
                <w:szCs w:val="12"/>
              </w:rPr>
            </w:pPr>
            <w:r w:rsidRPr="004C2870">
              <w:rPr>
                <w:rFonts w:ascii="Arial" w:hAnsi="Arial" w:cs="Arial"/>
                <w:color w:val="000000"/>
                <w:sz w:val="12"/>
                <w:szCs w:val="12"/>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B41" w:rsidRPr="004C2870" w:rsidRDefault="00845B41" w:rsidP="00485913">
            <w:pPr>
              <w:jc w:val="right"/>
              <w:rPr>
                <w:rFonts w:ascii="Arial" w:hAnsi="Arial" w:cs="Arial"/>
                <w:b/>
                <w:bCs/>
                <w:color w:val="000000"/>
                <w:sz w:val="12"/>
                <w:szCs w:val="12"/>
              </w:rPr>
            </w:pPr>
            <w:r w:rsidRPr="004C2870">
              <w:rPr>
                <w:rFonts w:ascii="Arial" w:hAnsi="Arial" w:cs="Arial"/>
                <w:b/>
                <w:bCs/>
                <w:color w:val="000000"/>
                <w:sz w:val="12"/>
                <w:szCs w:val="12"/>
              </w:rPr>
              <w:t> </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115 900,6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134 006,0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870B06">
            <w:pPr>
              <w:jc w:val="right"/>
              <w:rPr>
                <w:rFonts w:ascii="Arial" w:hAnsi="Arial" w:cs="Arial"/>
                <w:b/>
                <w:bCs/>
                <w:color w:val="000000"/>
                <w:sz w:val="12"/>
                <w:szCs w:val="12"/>
              </w:rPr>
            </w:pPr>
            <w:r>
              <w:rPr>
                <w:rFonts w:ascii="Arial" w:hAnsi="Arial" w:cs="Arial"/>
                <w:b/>
                <w:bCs/>
                <w:color w:val="000000"/>
                <w:sz w:val="12"/>
                <w:szCs w:val="12"/>
              </w:rPr>
              <w:t>207 136,2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148 181,6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148 181,6</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870B06">
            <w:pPr>
              <w:jc w:val="right"/>
              <w:rPr>
                <w:rFonts w:ascii="Arial" w:hAnsi="Arial" w:cs="Arial"/>
                <w:b/>
                <w:bCs/>
                <w:color w:val="000000"/>
                <w:sz w:val="12"/>
                <w:szCs w:val="12"/>
              </w:rPr>
            </w:pPr>
            <w:r>
              <w:rPr>
                <w:rFonts w:ascii="Arial" w:hAnsi="Arial" w:cs="Arial"/>
                <w:b/>
                <w:bCs/>
                <w:color w:val="000000"/>
                <w:sz w:val="12"/>
                <w:szCs w:val="12"/>
              </w:rPr>
              <w:t>753 406,0</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местный бюджет</w:t>
            </w:r>
          </w:p>
        </w:tc>
        <w:tc>
          <w:tcPr>
            <w:tcW w:w="1417" w:type="dxa"/>
            <w:tcBorders>
              <w:top w:val="single" w:sz="4" w:space="0" w:color="auto"/>
              <w:lef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tcBorders>
              <w:top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tcBorders>
              <w:top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tcBorders>
              <w:top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tcBorders>
              <w:top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tcBorders>
              <w:top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юридические лица</w:t>
            </w:r>
          </w:p>
        </w:tc>
        <w:tc>
          <w:tcPr>
            <w:tcW w:w="1417" w:type="dxa"/>
            <w:tcBorders>
              <w:left w:val="single" w:sz="4" w:space="0" w:color="auto"/>
            </w:tcBorders>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r>
      <w:tr w:rsidR="00870B06" w:rsidRPr="00F1297C" w:rsidTr="00485913">
        <w:trPr>
          <w:trHeight w:val="255"/>
        </w:trPr>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Повышение социальной защищенности и уровня жизни жителей муниципального образования город Норильск и прочие мероприятия</w:t>
            </w:r>
          </w:p>
        </w:tc>
        <w:tc>
          <w:tcPr>
            <w:tcW w:w="2268" w:type="dxa"/>
            <w:tcBorders>
              <w:top w:val="single" w:sz="4" w:space="0" w:color="auto"/>
              <w:left w:val="single" w:sz="4" w:space="0" w:color="auto"/>
            </w:tcBorders>
            <w:shd w:val="clear" w:color="000000" w:fill="FFFFFF"/>
            <w:vAlign w:val="bottom"/>
            <w:hideMark/>
          </w:tcPr>
          <w:p w:rsidR="00870B06" w:rsidRPr="004C2870" w:rsidRDefault="00870B06" w:rsidP="007A5ACC">
            <w:pPr>
              <w:rPr>
                <w:rFonts w:ascii="Arial" w:hAnsi="Arial" w:cs="Arial"/>
                <w:b/>
                <w:bCs/>
                <w:color w:val="000000"/>
                <w:sz w:val="12"/>
                <w:szCs w:val="12"/>
              </w:rPr>
            </w:pPr>
            <w:r w:rsidRPr="004C2870">
              <w:rPr>
                <w:rFonts w:ascii="Arial" w:hAnsi="Arial" w:cs="Arial"/>
                <w:b/>
                <w:bCs/>
                <w:color w:val="000000"/>
                <w:sz w:val="12"/>
                <w:szCs w:val="12"/>
              </w:rPr>
              <w:t>Всего</w:t>
            </w:r>
          </w:p>
        </w:tc>
        <w:tc>
          <w:tcPr>
            <w:tcW w:w="1417" w:type="dxa"/>
            <w:shd w:val="clear" w:color="000000" w:fill="FFFFFF"/>
            <w:noWrap/>
            <w:vAlign w:val="center"/>
            <w:hideMark/>
          </w:tcPr>
          <w:p w:rsidR="00870B06" w:rsidRPr="004C2870" w:rsidRDefault="00870B06" w:rsidP="00485913">
            <w:pPr>
              <w:jc w:val="right"/>
              <w:rPr>
                <w:rFonts w:ascii="Arial" w:hAnsi="Arial" w:cs="Arial"/>
                <w:b/>
                <w:bCs/>
                <w:color w:val="000000"/>
                <w:sz w:val="12"/>
                <w:szCs w:val="12"/>
              </w:rPr>
            </w:pPr>
            <w:r w:rsidRPr="004C2870">
              <w:rPr>
                <w:rFonts w:ascii="Arial" w:hAnsi="Arial" w:cs="Arial"/>
                <w:b/>
                <w:bCs/>
                <w:color w:val="000000"/>
                <w:sz w:val="12"/>
                <w:szCs w:val="12"/>
              </w:rPr>
              <w:t>187 756,0</w:t>
            </w:r>
          </w:p>
        </w:tc>
        <w:tc>
          <w:tcPr>
            <w:tcW w:w="1418" w:type="dxa"/>
            <w:shd w:val="clear" w:color="000000" w:fill="FFFFFF"/>
            <w:noWrap/>
            <w:vAlign w:val="center"/>
            <w:hideMark/>
          </w:tcPr>
          <w:p w:rsidR="00870B06" w:rsidRPr="004C2870" w:rsidRDefault="00870B06" w:rsidP="00485913">
            <w:pPr>
              <w:jc w:val="right"/>
              <w:rPr>
                <w:rFonts w:ascii="Arial" w:hAnsi="Arial" w:cs="Arial"/>
                <w:b/>
                <w:bCs/>
                <w:color w:val="000000"/>
                <w:sz w:val="12"/>
                <w:szCs w:val="12"/>
              </w:rPr>
            </w:pPr>
            <w:r w:rsidRPr="004C2870">
              <w:rPr>
                <w:rFonts w:ascii="Arial" w:hAnsi="Arial" w:cs="Arial"/>
                <w:b/>
                <w:bCs/>
                <w:color w:val="000000"/>
                <w:sz w:val="12"/>
                <w:szCs w:val="12"/>
              </w:rPr>
              <w:t>91 317,3</w:t>
            </w:r>
          </w:p>
        </w:tc>
        <w:tc>
          <w:tcPr>
            <w:tcW w:w="1417" w:type="dxa"/>
            <w:shd w:val="clear" w:color="000000" w:fill="FFFFFF"/>
            <w:noWrap/>
            <w:vAlign w:val="center"/>
            <w:hideMark/>
          </w:tcPr>
          <w:p w:rsidR="00870B06" w:rsidRPr="004C2870" w:rsidRDefault="00870B06" w:rsidP="00907752">
            <w:pPr>
              <w:jc w:val="right"/>
              <w:rPr>
                <w:rFonts w:ascii="Arial" w:hAnsi="Arial" w:cs="Arial"/>
                <w:b/>
                <w:bCs/>
                <w:color w:val="000000"/>
                <w:sz w:val="12"/>
                <w:szCs w:val="12"/>
              </w:rPr>
            </w:pPr>
            <w:r>
              <w:rPr>
                <w:rFonts w:ascii="Arial" w:hAnsi="Arial" w:cs="Arial"/>
                <w:b/>
                <w:bCs/>
                <w:color w:val="000000"/>
                <w:sz w:val="12"/>
                <w:szCs w:val="12"/>
              </w:rPr>
              <w:t xml:space="preserve">143 </w:t>
            </w:r>
            <w:r w:rsidR="00907752">
              <w:rPr>
                <w:rFonts w:ascii="Arial" w:hAnsi="Arial" w:cs="Arial"/>
                <w:b/>
                <w:bCs/>
                <w:color w:val="000000"/>
                <w:sz w:val="12"/>
                <w:szCs w:val="12"/>
              </w:rPr>
              <w:t>900</w:t>
            </w:r>
            <w:r>
              <w:rPr>
                <w:rFonts w:ascii="Arial" w:hAnsi="Arial" w:cs="Arial"/>
                <w:b/>
                <w:bCs/>
                <w:color w:val="000000"/>
                <w:sz w:val="12"/>
                <w:szCs w:val="12"/>
              </w:rPr>
              <w:t>,0</w:t>
            </w:r>
          </w:p>
        </w:tc>
        <w:tc>
          <w:tcPr>
            <w:tcW w:w="1559" w:type="dxa"/>
            <w:shd w:val="clear" w:color="000000" w:fill="FFFFFF"/>
            <w:noWrap/>
            <w:vAlign w:val="center"/>
            <w:hideMark/>
          </w:tcPr>
          <w:p w:rsidR="00870B06" w:rsidRPr="004C2870" w:rsidRDefault="00870B06" w:rsidP="00485913">
            <w:pPr>
              <w:jc w:val="right"/>
              <w:rPr>
                <w:rFonts w:ascii="Arial" w:hAnsi="Arial" w:cs="Arial"/>
                <w:b/>
                <w:bCs/>
                <w:color w:val="000000"/>
                <w:sz w:val="12"/>
                <w:szCs w:val="12"/>
              </w:rPr>
            </w:pPr>
            <w:r w:rsidRPr="004C2870">
              <w:rPr>
                <w:rFonts w:ascii="Arial" w:hAnsi="Arial" w:cs="Arial"/>
                <w:b/>
                <w:bCs/>
                <w:color w:val="000000"/>
                <w:sz w:val="12"/>
                <w:szCs w:val="12"/>
              </w:rPr>
              <w:t>144 925,2</w:t>
            </w:r>
          </w:p>
        </w:tc>
        <w:tc>
          <w:tcPr>
            <w:tcW w:w="1701" w:type="dxa"/>
            <w:shd w:val="clear" w:color="000000" w:fill="FFFFFF"/>
            <w:noWrap/>
            <w:vAlign w:val="center"/>
            <w:hideMark/>
          </w:tcPr>
          <w:p w:rsidR="00870B06" w:rsidRPr="004C2870" w:rsidRDefault="00870B06" w:rsidP="00485913">
            <w:pPr>
              <w:jc w:val="right"/>
              <w:rPr>
                <w:rFonts w:ascii="Arial" w:hAnsi="Arial" w:cs="Arial"/>
                <w:b/>
                <w:bCs/>
                <w:color w:val="000000"/>
                <w:sz w:val="12"/>
                <w:szCs w:val="12"/>
              </w:rPr>
            </w:pPr>
            <w:r w:rsidRPr="004C2870">
              <w:rPr>
                <w:rFonts w:ascii="Arial" w:hAnsi="Arial" w:cs="Arial"/>
                <w:b/>
                <w:bCs/>
                <w:color w:val="000000"/>
                <w:sz w:val="12"/>
                <w:szCs w:val="12"/>
              </w:rPr>
              <w:t>145 226,7</w:t>
            </w:r>
          </w:p>
        </w:tc>
        <w:tc>
          <w:tcPr>
            <w:tcW w:w="1985" w:type="dxa"/>
            <w:shd w:val="clear" w:color="000000" w:fill="FFFFFF"/>
            <w:noWrap/>
            <w:vAlign w:val="center"/>
            <w:hideMark/>
          </w:tcPr>
          <w:p w:rsidR="00870B06" w:rsidRPr="004C2870" w:rsidRDefault="00870B06" w:rsidP="00907752">
            <w:pPr>
              <w:jc w:val="right"/>
              <w:rPr>
                <w:rFonts w:ascii="Arial" w:hAnsi="Arial" w:cs="Arial"/>
                <w:b/>
                <w:bCs/>
                <w:color w:val="000000"/>
                <w:sz w:val="12"/>
                <w:szCs w:val="12"/>
              </w:rPr>
            </w:pPr>
            <w:r>
              <w:rPr>
                <w:rFonts w:ascii="Arial" w:hAnsi="Arial" w:cs="Arial"/>
                <w:b/>
                <w:bCs/>
                <w:color w:val="000000"/>
                <w:sz w:val="12"/>
                <w:szCs w:val="12"/>
              </w:rPr>
              <w:t>71</w:t>
            </w:r>
            <w:r w:rsidR="00907752">
              <w:rPr>
                <w:rFonts w:ascii="Arial" w:hAnsi="Arial" w:cs="Arial"/>
                <w:b/>
                <w:bCs/>
                <w:color w:val="000000"/>
                <w:sz w:val="12"/>
                <w:szCs w:val="12"/>
              </w:rPr>
              <w:t>3</w:t>
            </w:r>
            <w:r>
              <w:rPr>
                <w:rFonts w:ascii="Arial" w:hAnsi="Arial" w:cs="Arial"/>
                <w:b/>
                <w:bCs/>
                <w:color w:val="000000"/>
                <w:sz w:val="12"/>
                <w:szCs w:val="12"/>
              </w:rPr>
              <w:t xml:space="preserve"> </w:t>
            </w:r>
            <w:r w:rsidR="00907752">
              <w:rPr>
                <w:rFonts w:ascii="Arial" w:hAnsi="Arial" w:cs="Arial"/>
                <w:b/>
                <w:bCs/>
                <w:color w:val="000000"/>
                <w:sz w:val="12"/>
                <w:szCs w:val="12"/>
              </w:rPr>
              <w:t>125</w:t>
            </w:r>
            <w:r>
              <w:rPr>
                <w:rFonts w:ascii="Arial" w:hAnsi="Arial" w:cs="Arial"/>
                <w:b/>
                <w:bCs/>
                <w:color w:val="000000"/>
                <w:sz w:val="12"/>
                <w:szCs w:val="12"/>
              </w:rPr>
              <w:t>,2</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left w:val="single" w:sz="4" w:space="0" w:color="auto"/>
            </w:tcBorders>
            <w:shd w:val="clear" w:color="000000" w:fill="FFFFFF"/>
            <w:noWrap/>
            <w:vAlign w:val="bottom"/>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в том числе:</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left w:val="single" w:sz="4" w:space="0" w:color="auto"/>
            </w:tcBorders>
            <w:shd w:val="clear" w:color="000000" w:fill="FFFFFF"/>
            <w:noWrap/>
            <w:vAlign w:val="bottom"/>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краевой бюджет</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138,7</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138,7</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left w:val="single" w:sz="4" w:space="0" w:color="auto"/>
            </w:tcBorders>
            <w:shd w:val="clear" w:color="000000" w:fill="FFFFFF"/>
            <w:noWrap/>
            <w:vAlign w:val="bottom"/>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внебюджетные источники</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3 273,0</w:t>
            </w:r>
          </w:p>
        </w:tc>
        <w:tc>
          <w:tcPr>
            <w:tcW w:w="1418"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0,0</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0,0</w:t>
            </w:r>
          </w:p>
        </w:tc>
        <w:tc>
          <w:tcPr>
            <w:tcW w:w="1559"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0,0</w:t>
            </w:r>
          </w:p>
        </w:tc>
        <w:tc>
          <w:tcPr>
            <w:tcW w:w="1701"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0,0</w:t>
            </w:r>
          </w:p>
        </w:tc>
        <w:tc>
          <w:tcPr>
            <w:tcW w:w="1985"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3 273,0</w:t>
            </w:r>
          </w:p>
        </w:tc>
      </w:tr>
      <w:tr w:rsidR="00907752"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07752" w:rsidRPr="004C2870" w:rsidRDefault="00907752"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07752" w:rsidRPr="004C2870" w:rsidRDefault="00907752" w:rsidP="007A5ACC">
            <w:pPr>
              <w:rPr>
                <w:rFonts w:ascii="Arial" w:hAnsi="Arial" w:cs="Arial"/>
                <w:color w:val="000000"/>
                <w:sz w:val="12"/>
                <w:szCs w:val="12"/>
              </w:rPr>
            </w:pPr>
          </w:p>
        </w:tc>
        <w:tc>
          <w:tcPr>
            <w:tcW w:w="2268" w:type="dxa"/>
            <w:tcBorders>
              <w:left w:val="single" w:sz="4" w:space="0" w:color="auto"/>
            </w:tcBorders>
            <w:shd w:val="clear" w:color="000000" w:fill="FFFFFF"/>
            <w:vAlign w:val="center"/>
            <w:hideMark/>
          </w:tcPr>
          <w:p w:rsidR="00907752" w:rsidRPr="004C2870" w:rsidRDefault="00907752" w:rsidP="007A5ACC">
            <w:pPr>
              <w:rPr>
                <w:rFonts w:ascii="Arial" w:hAnsi="Arial" w:cs="Arial"/>
                <w:color w:val="000000"/>
                <w:sz w:val="12"/>
                <w:szCs w:val="12"/>
              </w:rPr>
            </w:pPr>
            <w:r w:rsidRPr="004C2870">
              <w:rPr>
                <w:rFonts w:ascii="Arial" w:hAnsi="Arial" w:cs="Arial"/>
                <w:color w:val="000000"/>
                <w:sz w:val="12"/>
                <w:szCs w:val="12"/>
              </w:rPr>
              <w:t>местный бюджет</w:t>
            </w:r>
          </w:p>
        </w:tc>
        <w:tc>
          <w:tcPr>
            <w:tcW w:w="1417" w:type="dxa"/>
            <w:shd w:val="clear" w:color="000000" w:fill="FFFFFF"/>
            <w:noWrap/>
            <w:vAlign w:val="center"/>
            <w:hideMark/>
          </w:tcPr>
          <w:p w:rsidR="00907752" w:rsidRPr="004C2870" w:rsidRDefault="00907752" w:rsidP="00485913">
            <w:pPr>
              <w:jc w:val="right"/>
              <w:rPr>
                <w:rFonts w:ascii="Arial" w:hAnsi="Arial" w:cs="Arial"/>
                <w:color w:val="000000"/>
                <w:sz w:val="12"/>
                <w:szCs w:val="12"/>
              </w:rPr>
            </w:pPr>
            <w:r w:rsidRPr="004C2870">
              <w:rPr>
                <w:rFonts w:ascii="Arial" w:hAnsi="Arial" w:cs="Arial"/>
                <w:color w:val="000000"/>
                <w:sz w:val="12"/>
                <w:szCs w:val="12"/>
              </w:rPr>
              <w:t>184 483,0</w:t>
            </w:r>
          </w:p>
        </w:tc>
        <w:tc>
          <w:tcPr>
            <w:tcW w:w="1418" w:type="dxa"/>
            <w:shd w:val="clear" w:color="000000" w:fill="FFFFFF"/>
            <w:noWrap/>
            <w:vAlign w:val="center"/>
            <w:hideMark/>
          </w:tcPr>
          <w:p w:rsidR="00907752" w:rsidRPr="004C2870" w:rsidRDefault="00907752" w:rsidP="00485913">
            <w:pPr>
              <w:jc w:val="right"/>
              <w:rPr>
                <w:rFonts w:ascii="Arial" w:hAnsi="Arial" w:cs="Arial"/>
                <w:color w:val="000000"/>
                <w:sz w:val="12"/>
                <w:szCs w:val="12"/>
              </w:rPr>
            </w:pPr>
            <w:r w:rsidRPr="004C2870">
              <w:rPr>
                <w:rFonts w:ascii="Arial" w:hAnsi="Arial" w:cs="Arial"/>
                <w:color w:val="000000"/>
                <w:sz w:val="12"/>
                <w:szCs w:val="12"/>
              </w:rPr>
              <w:t>91 178,6</w:t>
            </w:r>
          </w:p>
        </w:tc>
        <w:tc>
          <w:tcPr>
            <w:tcW w:w="1417" w:type="dxa"/>
            <w:shd w:val="clear" w:color="000000" w:fill="FFFFFF"/>
            <w:noWrap/>
            <w:vAlign w:val="center"/>
            <w:hideMark/>
          </w:tcPr>
          <w:p w:rsidR="00907752" w:rsidRPr="004C2870" w:rsidRDefault="00907752" w:rsidP="00907752">
            <w:pPr>
              <w:jc w:val="right"/>
              <w:rPr>
                <w:rFonts w:ascii="Arial" w:hAnsi="Arial" w:cs="Arial"/>
                <w:b/>
                <w:bCs/>
                <w:color w:val="000000"/>
                <w:sz w:val="12"/>
                <w:szCs w:val="12"/>
              </w:rPr>
            </w:pPr>
            <w:r>
              <w:rPr>
                <w:rFonts w:ascii="Arial" w:hAnsi="Arial" w:cs="Arial"/>
                <w:b/>
                <w:bCs/>
                <w:color w:val="000000"/>
                <w:sz w:val="12"/>
                <w:szCs w:val="12"/>
              </w:rPr>
              <w:t>143 900,0</w:t>
            </w:r>
          </w:p>
        </w:tc>
        <w:tc>
          <w:tcPr>
            <w:tcW w:w="1559" w:type="dxa"/>
            <w:shd w:val="clear" w:color="000000" w:fill="FFFFFF"/>
            <w:noWrap/>
            <w:vAlign w:val="center"/>
            <w:hideMark/>
          </w:tcPr>
          <w:p w:rsidR="00907752" w:rsidRPr="004C2870" w:rsidRDefault="00907752" w:rsidP="00485913">
            <w:pPr>
              <w:jc w:val="right"/>
              <w:rPr>
                <w:rFonts w:ascii="Arial" w:hAnsi="Arial" w:cs="Arial"/>
                <w:color w:val="000000"/>
                <w:sz w:val="12"/>
                <w:szCs w:val="12"/>
              </w:rPr>
            </w:pPr>
            <w:r w:rsidRPr="004C2870">
              <w:rPr>
                <w:rFonts w:ascii="Arial" w:hAnsi="Arial" w:cs="Arial"/>
                <w:color w:val="000000"/>
                <w:sz w:val="12"/>
                <w:szCs w:val="12"/>
              </w:rPr>
              <w:t>144 925,2</w:t>
            </w:r>
          </w:p>
        </w:tc>
        <w:tc>
          <w:tcPr>
            <w:tcW w:w="1701" w:type="dxa"/>
            <w:shd w:val="clear" w:color="000000" w:fill="FFFFFF"/>
            <w:noWrap/>
            <w:vAlign w:val="center"/>
            <w:hideMark/>
          </w:tcPr>
          <w:p w:rsidR="00907752" w:rsidRPr="004C2870" w:rsidRDefault="00907752" w:rsidP="00485913">
            <w:pPr>
              <w:jc w:val="right"/>
              <w:rPr>
                <w:rFonts w:ascii="Arial" w:hAnsi="Arial" w:cs="Arial"/>
                <w:color w:val="000000"/>
                <w:sz w:val="12"/>
                <w:szCs w:val="12"/>
              </w:rPr>
            </w:pPr>
            <w:r w:rsidRPr="004C2870">
              <w:rPr>
                <w:rFonts w:ascii="Arial" w:hAnsi="Arial" w:cs="Arial"/>
                <w:color w:val="000000"/>
                <w:sz w:val="12"/>
                <w:szCs w:val="12"/>
              </w:rPr>
              <w:t>145 226,7</w:t>
            </w:r>
          </w:p>
        </w:tc>
        <w:tc>
          <w:tcPr>
            <w:tcW w:w="1985" w:type="dxa"/>
            <w:shd w:val="clear" w:color="000000" w:fill="FFFFFF"/>
            <w:noWrap/>
            <w:vAlign w:val="center"/>
            <w:hideMark/>
          </w:tcPr>
          <w:p w:rsidR="00907752" w:rsidRPr="004C2870" w:rsidRDefault="00907752" w:rsidP="00907752">
            <w:pPr>
              <w:jc w:val="right"/>
              <w:rPr>
                <w:rFonts w:ascii="Arial" w:hAnsi="Arial" w:cs="Arial"/>
                <w:color w:val="000000"/>
                <w:sz w:val="12"/>
                <w:szCs w:val="12"/>
              </w:rPr>
            </w:pPr>
            <w:r>
              <w:rPr>
                <w:rFonts w:ascii="Arial" w:hAnsi="Arial" w:cs="Arial"/>
                <w:color w:val="000000"/>
                <w:sz w:val="12"/>
                <w:szCs w:val="12"/>
              </w:rPr>
              <w:t>709 713,5</w:t>
            </w:r>
          </w:p>
        </w:tc>
      </w:tr>
      <w:tr w:rsidR="00870B06" w:rsidRPr="00F1297C" w:rsidTr="00485913">
        <w:trPr>
          <w:trHeight w:val="2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70B06" w:rsidRPr="004C2870" w:rsidRDefault="00870B06" w:rsidP="007A5ACC">
            <w:pPr>
              <w:rPr>
                <w:rFonts w:ascii="Arial" w:hAnsi="Arial" w:cs="Arial"/>
                <w:color w:val="000000"/>
                <w:sz w:val="12"/>
                <w:szCs w:val="12"/>
              </w:rPr>
            </w:pPr>
          </w:p>
        </w:tc>
        <w:tc>
          <w:tcPr>
            <w:tcW w:w="2268" w:type="dxa"/>
            <w:tcBorders>
              <w:left w:val="single" w:sz="4" w:space="0" w:color="auto"/>
            </w:tcBorders>
            <w:shd w:val="clear" w:color="000000" w:fill="FFFFFF"/>
            <w:noWrap/>
            <w:vAlign w:val="bottom"/>
            <w:hideMark/>
          </w:tcPr>
          <w:p w:rsidR="00870B06" w:rsidRPr="004C2870" w:rsidRDefault="00870B06" w:rsidP="007A5ACC">
            <w:pPr>
              <w:rPr>
                <w:rFonts w:ascii="Arial" w:hAnsi="Arial" w:cs="Arial"/>
                <w:color w:val="000000"/>
                <w:sz w:val="12"/>
                <w:szCs w:val="12"/>
              </w:rPr>
            </w:pPr>
            <w:r w:rsidRPr="004C2870">
              <w:rPr>
                <w:rFonts w:ascii="Arial" w:hAnsi="Arial" w:cs="Arial"/>
                <w:color w:val="000000"/>
                <w:sz w:val="12"/>
                <w:szCs w:val="12"/>
              </w:rPr>
              <w:t>юридические лица</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8"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417"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559"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701"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c>
          <w:tcPr>
            <w:tcW w:w="1985" w:type="dxa"/>
            <w:shd w:val="clear" w:color="000000" w:fill="FFFFFF"/>
            <w:noWrap/>
            <w:vAlign w:val="center"/>
            <w:hideMark/>
          </w:tcPr>
          <w:p w:rsidR="00870B06" w:rsidRPr="004C2870" w:rsidRDefault="00870B06" w:rsidP="00485913">
            <w:pPr>
              <w:jc w:val="right"/>
              <w:rPr>
                <w:rFonts w:ascii="Arial" w:hAnsi="Arial" w:cs="Arial"/>
                <w:color w:val="000000"/>
                <w:sz w:val="12"/>
                <w:szCs w:val="12"/>
              </w:rPr>
            </w:pPr>
            <w:r w:rsidRPr="004C2870">
              <w:rPr>
                <w:rFonts w:ascii="Arial" w:hAnsi="Arial" w:cs="Arial"/>
                <w:color w:val="000000"/>
                <w:sz w:val="12"/>
                <w:szCs w:val="12"/>
              </w:rPr>
              <w:t> </w:t>
            </w:r>
          </w:p>
        </w:tc>
      </w:tr>
    </w:tbl>
    <w:p w:rsidR="00845B41" w:rsidRDefault="00845B41" w:rsidP="00845B41">
      <w:pPr>
        <w:ind w:firstLine="10206"/>
        <w:rPr>
          <w:rFonts w:ascii="Arial" w:hAnsi="Arial" w:cs="Arial"/>
          <w:color w:val="000000"/>
        </w:rPr>
      </w:pPr>
    </w:p>
    <w:p w:rsidR="009638C3" w:rsidRDefault="009638C3" w:rsidP="00845B41">
      <w:pPr>
        <w:ind w:firstLine="10206"/>
        <w:rPr>
          <w:rFonts w:ascii="Arial" w:hAnsi="Arial" w:cs="Arial"/>
          <w:color w:val="000000"/>
        </w:rPr>
      </w:pPr>
    </w:p>
    <w:p w:rsidR="009638C3" w:rsidRDefault="009638C3" w:rsidP="00845B41">
      <w:pPr>
        <w:ind w:firstLine="10206"/>
        <w:rPr>
          <w:rFonts w:ascii="Arial" w:hAnsi="Arial" w:cs="Arial"/>
          <w:color w:val="000000"/>
        </w:rPr>
      </w:pPr>
    </w:p>
    <w:p w:rsidR="00845B41" w:rsidRPr="00B80EE1" w:rsidRDefault="00845B41" w:rsidP="00B80EE1">
      <w:pPr>
        <w:spacing w:after="0" w:line="240" w:lineRule="auto"/>
        <w:ind w:firstLine="10206"/>
        <w:rPr>
          <w:rFonts w:ascii="Arial" w:hAnsi="Arial" w:cs="Arial"/>
          <w:color w:val="000000"/>
          <w:sz w:val="24"/>
          <w:szCs w:val="24"/>
        </w:rPr>
      </w:pPr>
      <w:r w:rsidRPr="00B80EE1">
        <w:rPr>
          <w:rFonts w:ascii="Arial" w:hAnsi="Arial" w:cs="Arial"/>
          <w:color w:val="000000"/>
          <w:sz w:val="24"/>
          <w:szCs w:val="24"/>
        </w:rPr>
        <w:lastRenderedPageBreak/>
        <w:t>Приложение № 5</w:t>
      </w:r>
    </w:p>
    <w:p w:rsidR="00845B41" w:rsidRPr="00B80EE1" w:rsidRDefault="00845B41" w:rsidP="00B80EE1">
      <w:pPr>
        <w:spacing w:after="0" w:line="240" w:lineRule="auto"/>
        <w:ind w:firstLine="10206"/>
        <w:rPr>
          <w:rFonts w:ascii="Arial" w:hAnsi="Arial" w:cs="Arial"/>
          <w:color w:val="000000"/>
          <w:sz w:val="24"/>
          <w:szCs w:val="24"/>
        </w:rPr>
      </w:pPr>
      <w:r w:rsidRPr="00B80EE1">
        <w:rPr>
          <w:rFonts w:ascii="Arial" w:hAnsi="Arial" w:cs="Arial"/>
          <w:color w:val="000000"/>
          <w:sz w:val="24"/>
          <w:szCs w:val="24"/>
        </w:rPr>
        <w:t>к паспорту муниципальной</w:t>
      </w:r>
    </w:p>
    <w:p w:rsidR="00845B41" w:rsidRPr="00B80EE1" w:rsidRDefault="00845B41" w:rsidP="00B80EE1">
      <w:pPr>
        <w:spacing w:after="0" w:line="240" w:lineRule="auto"/>
        <w:ind w:left="10206"/>
        <w:rPr>
          <w:rFonts w:ascii="Arial" w:hAnsi="Arial" w:cs="Arial"/>
          <w:color w:val="000000"/>
          <w:sz w:val="24"/>
          <w:szCs w:val="24"/>
        </w:rPr>
      </w:pPr>
      <w:r w:rsidRPr="00B80EE1">
        <w:rPr>
          <w:rFonts w:ascii="Arial" w:hAnsi="Arial" w:cs="Arial"/>
          <w:color w:val="000000"/>
          <w:sz w:val="24"/>
          <w:szCs w:val="24"/>
        </w:rPr>
        <w:t>программы</w:t>
      </w:r>
      <w:r w:rsidR="009638C3">
        <w:rPr>
          <w:rFonts w:ascii="Arial" w:hAnsi="Arial" w:cs="Arial"/>
          <w:color w:val="000000"/>
          <w:sz w:val="24"/>
          <w:szCs w:val="24"/>
        </w:rPr>
        <w:t xml:space="preserve"> </w:t>
      </w:r>
      <w:r w:rsidRPr="00B80EE1">
        <w:rPr>
          <w:rFonts w:ascii="Arial" w:hAnsi="Arial" w:cs="Arial"/>
          <w:color w:val="000000"/>
          <w:sz w:val="24"/>
          <w:szCs w:val="24"/>
        </w:rPr>
        <w:t>«Социальная поддержка жителей муниципального</w:t>
      </w:r>
      <w:r w:rsidR="00B80EE1">
        <w:rPr>
          <w:rFonts w:ascii="Arial" w:hAnsi="Arial" w:cs="Arial"/>
          <w:color w:val="000000"/>
          <w:sz w:val="24"/>
          <w:szCs w:val="24"/>
        </w:rPr>
        <w:t xml:space="preserve"> </w:t>
      </w:r>
      <w:r w:rsidRPr="00B80EE1">
        <w:rPr>
          <w:rFonts w:ascii="Arial" w:hAnsi="Arial" w:cs="Arial"/>
          <w:color w:val="000000"/>
          <w:sz w:val="24"/>
          <w:szCs w:val="24"/>
        </w:rPr>
        <w:t xml:space="preserve">образования город Норильск» на 2017 - 2021 годы, утвержденной постановлением Администрации города Норильска от 02.12.2016 года </w:t>
      </w:r>
      <w:r w:rsidRPr="00B80EE1">
        <w:rPr>
          <w:rFonts w:ascii="Arial" w:hAnsi="Arial" w:cs="Arial"/>
          <w:color w:val="000000"/>
          <w:sz w:val="24"/>
          <w:szCs w:val="24"/>
          <w:lang w:val="en-US"/>
        </w:rPr>
        <w:t>N</w:t>
      </w:r>
      <w:r w:rsidRPr="00B80EE1">
        <w:rPr>
          <w:rFonts w:ascii="Arial" w:hAnsi="Arial" w:cs="Arial"/>
          <w:color w:val="000000"/>
          <w:sz w:val="24"/>
          <w:szCs w:val="24"/>
        </w:rPr>
        <w:t xml:space="preserve"> 578</w:t>
      </w:r>
    </w:p>
    <w:p w:rsidR="00845B41" w:rsidRPr="00F1297C" w:rsidRDefault="00845B41" w:rsidP="00845B41">
      <w:pPr>
        <w:ind w:left="10206"/>
        <w:rPr>
          <w:rFonts w:ascii="Arial" w:hAnsi="Arial" w:cs="Arial"/>
          <w:color w:val="000000"/>
        </w:rPr>
      </w:pPr>
    </w:p>
    <w:p w:rsidR="00845B41" w:rsidRPr="00B80EE1" w:rsidRDefault="00845B41" w:rsidP="00845B41">
      <w:pPr>
        <w:pStyle w:val="ConsPlusNormal"/>
        <w:jc w:val="center"/>
        <w:rPr>
          <w:rFonts w:ascii="Arial" w:hAnsi="Arial" w:cs="Arial"/>
          <w:b/>
          <w:color w:val="000000"/>
          <w:sz w:val="24"/>
          <w:szCs w:val="24"/>
        </w:rPr>
      </w:pPr>
      <w:r w:rsidRPr="00B80EE1">
        <w:rPr>
          <w:rFonts w:ascii="Arial" w:hAnsi="Arial" w:cs="Arial"/>
          <w:b/>
          <w:color w:val="000000"/>
          <w:sz w:val="24"/>
          <w:szCs w:val="24"/>
        </w:rPr>
        <w:t>ПРОГНОЗ</w:t>
      </w:r>
    </w:p>
    <w:p w:rsidR="00845B41" w:rsidRPr="00B80EE1" w:rsidRDefault="00845B41" w:rsidP="00845B41">
      <w:pPr>
        <w:pStyle w:val="ConsPlusNormal"/>
        <w:jc w:val="center"/>
        <w:rPr>
          <w:rFonts w:ascii="Arial" w:hAnsi="Arial" w:cs="Arial"/>
          <w:b/>
          <w:color w:val="000000"/>
          <w:sz w:val="24"/>
          <w:szCs w:val="24"/>
        </w:rPr>
      </w:pPr>
      <w:r w:rsidRPr="00B80EE1">
        <w:rPr>
          <w:rFonts w:ascii="Arial" w:hAnsi="Arial" w:cs="Arial"/>
          <w:b/>
          <w:color w:val="000000"/>
          <w:sz w:val="24"/>
          <w:szCs w:val="24"/>
        </w:rPr>
        <w:t>СВОДНЫХ ПОКАЗАТЕЛЕЙ МУНИЦИПАЛЬНЫХ ЗАДАНИЙ ПО МП "СОЦИАЛЬНАЯ</w:t>
      </w:r>
    </w:p>
    <w:p w:rsidR="00845B41" w:rsidRPr="00B80EE1" w:rsidRDefault="00845B41" w:rsidP="00845B41">
      <w:pPr>
        <w:pStyle w:val="ConsPlusNormal"/>
        <w:jc w:val="center"/>
        <w:rPr>
          <w:rFonts w:ascii="Arial" w:hAnsi="Arial" w:cs="Arial"/>
          <w:b/>
          <w:color w:val="000000"/>
          <w:sz w:val="24"/>
          <w:szCs w:val="24"/>
        </w:rPr>
      </w:pPr>
      <w:r w:rsidRPr="00B80EE1">
        <w:rPr>
          <w:rFonts w:ascii="Arial" w:hAnsi="Arial" w:cs="Arial"/>
          <w:b/>
          <w:color w:val="000000"/>
          <w:sz w:val="24"/>
          <w:szCs w:val="24"/>
        </w:rPr>
        <w:t>ПОДДЕРЖКА ЖИТЕЛЕЙ МУНИЦИПАЛЬНОГО ОБРАЗОВАНИЯ ГОРОД</w:t>
      </w:r>
    </w:p>
    <w:p w:rsidR="00845B41" w:rsidRPr="00B80EE1" w:rsidRDefault="00845B41" w:rsidP="00845B41">
      <w:pPr>
        <w:pStyle w:val="ConsPlusNormal"/>
        <w:jc w:val="center"/>
        <w:rPr>
          <w:rFonts w:ascii="Arial" w:hAnsi="Arial" w:cs="Arial"/>
          <w:b/>
          <w:color w:val="000000"/>
          <w:sz w:val="24"/>
          <w:szCs w:val="24"/>
        </w:rPr>
      </w:pPr>
      <w:r w:rsidRPr="00B80EE1">
        <w:rPr>
          <w:rFonts w:ascii="Arial" w:hAnsi="Arial" w:cs="Arial"/>
          <w:b/>
          <w:color w:val="000000"/>
          <w:sz w:val="24"/>
          <w:szCs w:val="24"/>
        </w:rPr>
        <w:t>НОРИЛЬСК" НА 2017 - 2021 ГОДЫ</w:t>
      </w:r>
    </w:p>
    <w:p w:rsidR="00845B41" w:rsidRPr="00B80EE1" w:rsidRDefault="00845B41" w:rsidP="00845B41">
      <w:pPr>
        <w:pStyle w:val="ConsPlusNormal"/>
        <w:jc w:val="center"/>
        <w:rPr>
          <w:rFonts w:ascii="Arial" w:hAnsi="Arial" w:cs="Arial"/>
          <w:b/>
          <w:color w:val="000000"/>
          <w:sz w:val="24"/>
          <w:szCs w:val="24"/>
        </w:rPr>
      </w:pPr>
    </w:p>
    <w:p w:rsidR="00845B41" w:rsidRPr="00B80EE1" w:rsidRDefault="00845B41" w:rsidP="00845B41">
      <w:pPr>
        <w:pStyle w:val="ConsPlusNormal"/>
        <w:jc w:val="center"/>
        <w:rPr>
          <w:rFonts w:ascii="Arial" w:hAnsi="Arial" w:cs="Arial"/>
          <w:color w:val="000000"/>
          <w:sz w:val="24"/>
          <w:szCs w:val="24"/>
        </w:rPr>
      </w:pPr>
      <w:r w:rsidRPr="00B80EE1">
        <w:rPr>
          <w:rFonts w:ascii="Arial" w:hAnsi="Arial" w:cs="Arial"/>
          <w:color w:val="000000"/>
          <w:sz w:val="24"/>
          <w:szCs w:val="24"/>
        </w:rPr>
        <w:t>Список изменяющих документов</w:t>
      </w:r>
    </w:p>
    <w:p w:rsidR="00845B41" w:rsidRPr="00B80EE1" w:rsidRDefault="00845B41" w:rsidP="00845B41">
      <w:pPr>
        <w:pStyle w:val="ConsPlusNormal"/>
        <w:jc w:val="center"/>
        <w:rPr>
          <w:rFonts w:ascii="Arial" w:hAnsi="Arial" w:cs="Arial"/>
          <w:color w:val="000000"/>
          <w:sz w:val="24"/>
          <w:szCs w:val="24"/>
        </w:rPr>
      </w:pPr>
      <w:r w:rsidRPr="00B80EE1">
        <w:rPr>
          <w:rFonts w:ascii="Arial" w:hAnsi="Arial" w:cs="Arial"/>
          <w:color w:val="000000"/>
          <w:sz w:val="24"/>
          <w:szCs w:val="24"/>
        </w:rPr>
        <w:t>(в ред. Постановления Администрации г. Норильска Красноярского края</w:t>
      </w:r>
    </w:p>
    <w:p w:rsidR="00845B41" w:rsidRPr="00B80EE1" w:rsidRDefault="00845B41" w:rsidP="00845B41">
      <w:pPr>
        <w:pStyle w:val="ConsPlusNormal"/>
        <w:jc w:val="center"/>
        <w:rPr>
          <w:rFonts w:ascii="Arial" w:hAnsi="Arial" w:cs="Arial"/>
          <w:color w:val="000000"/>
          <w:sz w:val="24"/>
          <w:szCs w:val="24"/>
        </w:rPr>
      </w:pPr>
      <w:r w:rsidRPr="00B80EE1">
        <w:rPr>
          <w:rFonts w:ascii="Arial" w:hAnsi="Arial" w:cs="Arial"/>
          <w:color w:val="000000"/>
          <w:sz w:val="24"/>
          <w:szCs w:val="24"/>
        </w:rPr>
        <w:t xml:space="preserve">от 16.04.2018 N 144, от 12.12.2018 </w:t>
      </w:r>
      <w:r w:rsidRPr="00B80EE1">
        <w:rPr>
          <w:rFonts w:ascii="Arial" w:hAnsi="Arial" w:cs="Arial"/>
          <w:color w:val="000000"/>
          <w:sz w:val="24"/>
          <w:szCs w:val="24"/>
          <w:lang w:val="en-US"/>
        </w:rPr>
        <w:t>N</w:t>
      </w:r>
      <w:r w:rsidRPr="00B80EE1">
        <w:rPr>
          <w:rFonts w:ascii="Arial" w:hAnsi="Arial" w:cs="Arial"/>
          <w:color w:val="000000"/>
          <w:sz w:val="24"/>
          <w:szCs w:val="24"/>
        </w:rPr>
        <w:t xml:space="preserve"> 492, от 08.07.2019 </w:t>
      </w:r>
      <w:r w:rsidRPr="00B80EE1">
        <w:rPr>
          <w:rFonts w:ascii="Arial" w:hAnsi="Arial" w:cs="Arial"/>
          <w:color w:val="000000"/>
          <w:sz w:val="24"/>
          <w:szCs w:val="24"/>
          <w:lang w:val="en-US"/>
        </w:rPr>
        <w:t>N</w:t>
      </w:r>
      <w:r w:rsidRPr="00B80EE1">
        <w:rPr>
          <w:rFonts w:ascii="Arial" w:hAnsi="Arial" w:cs="Arial"/>
          <w:color w:val="000000"/>
          <w:sz w:val="24"/>
          <w:szCs w:val="24"/>
        </w:rPr>
        <w:t xml:space="preserve"> 275</w:t>
      </w:r>
      <w:r w:rsidR="00907752">
        <w:rPr>
          <w:rFonts w:ascii="Arial" w:hAnsi="Arial" w:cs="Arial"/>
          <w:color w:val="000000"/>
          <w:sz w:val="24"/>
          <w:szCs w:val="24"/>
        </w:rPr>
        <w:t xml:space="preserve">, </w:t>
      </w:r>
      <w:r w:rsidR="00907752" w:rsidRPr="00907752">
        <w:rPr>
          <w:rFonts w:ascii="Arial" w:hAnsi="Arial" w:cs="Arial"/>
          <w:color w:val="000000"/>
          <w:sz w:val="24"/>
          <w:szCs w:val="24"/>
        </w:rPr>
        <w:t>от 11.11 2019 N523</w:t>
      </w:r>
      <w:r w:rsidRPr="00B80EE1">
        <w:rPr>
          <w:rFonts w:ascii="Arial" w:hAnsi="Arial" w:cs="Arial"/>
          <w:color w:val="000000"/>
          <w:sz w:val="24"/>
          <w:szCs w:val="24"/>
        </w:rPr>
        <w:t>)</w:t>
      </w:r>
    </w:p>
    <w:p w:rsidR="00845B41" w:rsidRPr="00B80EE1" w:rsidRDefault="00845B41" w:rsidP="00845B41">
      <w:pPr>
        <w:tabs>
          <w:tab w:val="left" w:pos="13007"/>
        </w:tabs>
        <w:ind w:left="92"/>
        <w:rPr>
          <w:rFonts w:ascii="Arial" w:hAnsi="Arial" w:cs="Arial"/>
          <w:bCs/>
          <w:color w:val="000000"/>
          <w:sz w:val="24"/>
          <w:szCs w:val="24"/>
        </w:rPr>
      </w:pPr>
    </w:p>
    <w:tbl>
      <w:tblPr>
        <w:tblW w:w="15452" w:type="dxa"/>
        <w:tblInd w:w="-743" w:type="dxa"/>
        <w:tblLayout w:type="fixed"/>
        <w:tblLook w:val="04A0" w:firstRow="1" w:lastRow="0" w:firstColumn="1" w:lastColumn="0" w:noHBand="0" w:noVBand="1"/>
      </w:tblPr>
      <w:tblGrid>
        <w:gridCol w:w="2269"/>
        <w:gridCol w:w="299"/>
        <w:gridCol w:w="1118"/>
        <w:gridCol w:w="851"/>
        <w:gridCol w:w="1276"/>
        <w:gridCol w:w="992"/>
        <w:gridCol w:w="992"/>
        <w:gridCol w:w="992"/>
        <w:gridCol w:w="993"/>
        <w:gridCol w:w="850"/>
        <w:gridCol w:w="992"/>
        <w:gridCol w:w="851"/>
        <w:gridCol w:w="992"/>
        <w:gridCol w:w="992"/>
        <w:gridCol w:w="993"/>
      </w:tblGrid>
      <w:tr w:rsidR="00845B41" w:rsidRPr="00974BCA" w:rsidTr="00B80EE1">
        <w:trPr>
          <w:trHeight w:val="585"/>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Наименование муниципальной услуги (работы)</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Содержание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Условие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Наименование показателя объёма услуги (работы)</w:t>
            </w:r>
          </w:p>
        </w:tc>
        <w:tc>
          <w:tcPr>
            <w:tcW w:w="4819" w:type="dxa"/>
            <w:gridSpan w:val="5"/>
            <w:tcBorders>
              <w:top w:val="single" w:sz="4" w:space="0" w:color="auto"/>
              <w:left w:val="single" w:sz="4" w:space="0" w:color="auto"/>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Значение показателя объема услуги (работы)</w:t>
            </w:r>
          </w:p>
        </w:tc>
        <w:tc>
          <w:tcPr>
            <w:tcW w:w="482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 </w:t>
            </w:r>
          </w:p>
        </w:tc>
      </w:tr>
      <w:tr w:rsidR="00B80EE1" w:rsidRPr="00974BCA" w:rsidTr="00B80EE1">
        <w:trPr>
          <w:trHeight w:val="9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Отчетный финансовый 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Текущий финансовый 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Первый год планового периода</w:t>
            </w:r>
          </w:p>
        </w:tc>
        <w:tc>
          <w:tcPr>
            <w:tcW w:w="993"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Второй год планового периода</w:t>
            </w:r>
          </w:p>
        </w:tc>
        <w:tc>
          <w:tcPr>
            <w:tcW w:w="850"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Третий год планового периода</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Отчетный финансовый год</w:t>
            </w: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Текущий финансовый 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Очередной финансовый 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Первый год планового периода</w:t>
            </w:r>
          </w:p>
        </w:tc>
        <w:tc>
          <w:tcPr>
            <w:tcW w:w="993"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Второй год планового периода</w:t>
            </w:r>
          </w:p>
        </w:tc>
      </w:tr>
      <w:tr w:rsidR="00B80EE1" w:rsidRPr="00974BCA" w:rsidTr="00B80EE1">
        <w:trPr>
          <w:trHeight w:val="52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5B41" w:rsidRPr="00974BCA" w:rsidRDefault="00845B41" w:rsidP="007A5ACC">
            <w:pP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2017 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2018год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2019 год</w:t>
            </w:r>
          </w:p>
        </w:tc>
        <w:tc>
          <w:tcPr>
            <w:tcW w:w="993"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2020 год</w:t>
            </w:r>
          </w:p>
        </w:tc>
        <w:tc>
          <w:tcPr>
            <w:tcW w:w="850"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2017 год</w:t>
            </w: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2018 год</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2019 год</w:t>
            </w:r>
          </w:p>
        </w:tc>
        <w:tc>
          <w:tcPr>
            <w:tcW w:w="992" w:type="dxa"/>
            <w:tcBorders>
              <w:top w:val="nil"/>
              <w:left w:val="nil"/>
              <w:bottom w:val="single" w:sz="4" w:space="0" w:color="auto"/>
              <w:right w:val="single" w:sz="4" w:space="0" w:color="auto"/>
            </w:tcBorders>
            <w:shd w:val="clear" w:color="000000" w:fill="FFFFFF"/>
            <w:noWrap/>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2020 год</w:t>
            </w:r>
          </w:p>
        </w:tc>
        <w:tc>
          <w:tcPr>
            <w:tcW w:w="993" w:type="dxa"/>
            <w:tcBorders>
              <w:top w:val="nil"/>
              <w:left w:val="nil"/>
              <w:bottom w:val="single" w:sz="4" w:space="0" w:color="auto"/>
              <w:right w:val="single" w:sz="4" w:space="0" w:color="auto"/>
            </w:tcBorders>
            <w:shd w:val="clear" w:color="000000" w:fill="FFFFFF"/>
            <w:noWrap/>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2021 год</w:t>
            </w:r>
          </w:p>
        </w:tc>
      </w:tr>
      <w:tr w:rsidR="00B80EE1" w:rsidRPr="00974BCA" w:rsidTr="00B80EE1">
        <w:trPr>
          <w:trHeight w:val="52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Подпрограмма 1: МБУ "КЦСОН"</w:t>
            </w:r>
          </w:p>
        </w:tc>
        <w:tc>
          <w:tcPr>
            <w:tcW w:w="1417" w:type="dxa"/>
            <w:gridSpan w:val="2"/>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1276" w:type="dxa"/>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993" w:type="dxa"/>
            <w:tcBorders>
              <w:top w:val="nil"/>
              <w:left w:val="single" w:sz="4" w:space="0" w:color="auto"/>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r>
      <w:tr w:rsidR="00B80EE1" w:rsidRPr="00974BCA" w:rsidTr="00B80EE1">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«Повышение качества и доступности социальных услуг населению»</w:t>
            </w:r>
          </w:p>
        </w:tc>
        <w:tc>
          <w:tcPr>
            <w:tcW w:w="1417" w:type="dxa"/>
            <w:gridSpan w:val="2"/>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1276" w:type="dxa"/>
            <w:tcBorders>
              <w:top w:val="nil"/>
              <w:left w:val="nil"/>
              <w:bottom w:val="single" w:sz="4" w:space="0" w:color="auto"/>
              <w:right w:val="single" w:sz="4" w:space="0" w:color="auto"/>
            </w:tcBorders>
            <w:shd w:val="clear" w:color="000000" w:fill="FFFFFF"/>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3 493</w:t>
            </w:r>
          </w:p>
        </w:tc>
        <w:tc>
          <w:tcPr>
            <w:tcW w:w="992" w:type="dxa"/>
            <w:tcBorders>
              <w:top w:val="nil"/>
              <w:left w:val="nil"/>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2 667</w:t>
            </w:r>
          </w:p>
        </w:tc>
        <w:tc>
          <w:tcPr>
            <w:tcW w:w="992" w:type="dxa"/>
            <w:tcBorders>
              <w:top w:val="nil"/>
              <w:left w:val="single" w:sz="4" w:space="0" w:color="auto"/>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2 667</w:t>
            </w:r>
          </w:p>
        </w:tc>
        <w:tc>
          <w:tcPr>
            <w:tcW w:w="993" w:type="dxa"/>
            <w:tcBorders>
              <w:top w:val="nil"/>
              <w:left w:val="single" w:sz="4" w:space="0" w:color="auto"/>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2 667</w:t>
            </w:r>
          </w:p>
        </w:tc>
        <w:tc>
          <w:tcPr>
            <w:tcW w:w="850" w:type="dxa"/>
            <w:tcBorders>
              <w:top w:val="nil"/>
              <w:left w:val="single" w:sz="4" w:space="0" w:color="auto"/>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225 019,8</w:t>
            </w: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229 921,8</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907752">
            <w:pPr>
              <w:jc w:val="center"/>
              <w:rPr>
                <w:rFonts w:ascii="Arial" w:hAnsi="Arial" w:cs="Arial"/>
                <w:color w:val="000000"/>
                <w:sz w:val="12"/>
                <w:szCs w:val="12"/>
              </w:rPr>
            </w:pPr>
            <w:r w:rsidRPr="00974BCA">
              <w:rPr>
                <w:rFonts w:ascii="Arial" w:hAnsi="Arial" w:cs="Arial"/>
                <w:color w:val="000000"/>
                <w:sz w:val="12"/>
                <w:szCs w:val="12"/>
              </w:rPr>
              <w:t>23</w:t>
            </w:r>
            <w:r w:rsidR="00907752">
              <w:rPr>
                <w:rFonts w:ascii="Arial" w:hAnsi="Arial" w:cs="Arial"/>
                <w:color w:val="000000"/>
                <w:sz w:val="12"/>
                <w:szCs w:val="12"/>
              </w:rPr>
              <w:t>4</w:t>
            </w:r>
            <w:r>
              <w:rPr>
                <w:rFonts w:ascii="Arial" w:hAnsi="Arial" w:cs="Arial"/>
                <w:color w:val="000000"/>
                <w:sz w:val="12"/>
                <w:szCs w:val="12"/>
              </w:rPr>
              <w:t xml:space="preserve"> </w:t>
            </w:r>
            <w:r w:rsidR="00907752">
              <w:rPr>
                <w:rFonts w:ascii="Arial" w:hAnsi="Arial" w:cs="Arial"/>
                <w:color w:val="000000"/>
                <w:sz w:val="12"/>
                <w:szCs w:val="12"/>
              </w:rPr>
              <w:t>958</w:t>
            </w:r>
            <w:r>
              <w:rPr>
                <w:rFonts w:ascii="Arial" w:hAnsi="Arial" w:cs="Arial"/>
                <w:color w:val="000000"/>
                <w:sz w:val="12"/>
                <w:szCs w:val="12"/>
              </w:rPr>
              <w:t>,</w:t>
            </w:r>
            <w:r w:rsidR="00907752">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231 110,2</w:t>
            </w:r>
          </w:p>
        </w:tc>
        <w:tc>
          <w:tcPr>
            <w:tcW w:w="993"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231 110,2</w:t>
            </w:r>
          </w:p>
        </w:tc>
      </w:tr>
      <w:tr w:rsidR="00907752" w:rsidRPr="00974BCA" w:rsidTr="00B80EE1">
        <w:trPr>
          <w:trHeight w:val="2116"/>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lastRenderedPageBreak/>
              <w:t>Мероприятие 1.1 Субвенции на реализацию полномочий по содержанию учреждений социального обслуживания населения по Закону края от 16 декабря 2014 года №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3 493</w:t>
            </w:r>
          </w:p>
        </w:tc>
        <w:tc>
          <w:tcPr>
            <w:tcW w:w="992" w:type="dxa"/>
            <w:tcBorders>
              <w:top w:val="single" w:sz="4" w:space="0" w:color="auto"/>
              <w:left w:val="nil"/>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2 667</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2 667</w:t>
            </w:r>
          </w:p>
        </w:tc>
        <w:tc>
          <w:tcPr>
            <w:tcW w:w="993"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2 667</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225 019,8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229 921,8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907752">
            <w:pPr>
              <w:jc w:val="center"/>
              <w:rPr>
                <w:rFonts w:ascii="Arial" w:hAnsi="Arial" w:cs="Arial"/>
                <w:color w:val="000000"/>
                <w:sz w:val="12"/>
                <w:szCs w:val="12"/>
              </w:rPr>
            </w:pPr>
            <w:r w:rsidRPr="00974BCA">
              <w:rPr>
                <w:rFonts w:ascii="Arial" w:hAnsi="Arial" w:cs="Arial"/>
                <w:color w:val="000000"/>
                <w:sz w:val="12"/>
                <w:szCs w:val="12"/>
              </w:rPr>
              <w:t>23</w:t>
            </w:r>
            <w:r>
              <w:rPr>
                <w:rFonts w:ascii="Arial" w:hAnsi="Arial" w:cs="Arial"/>
                <w:color w:val="000000"/>
                <w:sz w:val="12"/>
                <w:szCs w:val="12"/>
              </w:rPr>
              <w:t>4 958,2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231 110,2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231 110,2</w:t>
            </w:r>
          </w:p>
        </w:tc>
      </w:tr>
      <w:tr w:rsidR="00B80EE1" w:rsidRPr="00974BCA" w:rsidTr="00B80EE1">
        <w:trPr>
          <w:trHeight w:val="1812"/>
        </w:trPr>
        <w:tc>
          <w:tcPr>
            <w:tcW w:w="3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Услуга 1.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Численность граждан, получивших социальные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3 493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297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297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297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297</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225 019,8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25 291,4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907752">
            <w:pPr>
              <w:jc w:val="center"/>
              <w:rPr>
                <w:rFonts w:ascii="Arial" w:hAnsi="Arial" w:cs="Arial"/>
                <w:color w:val="000000"/>
                <w:sz w:val="12"/>
                <w:szCs w:val="12"/>
              </w:rPr>
            </w:pPr>
            <w:r w:rsidRPr="00974BCA">
              <w:rPr>
                <w:rFonts w:ascii="Arial" w:hAnsi="Arial" w:cs="Arial"/>
                <w:color w:val="000000"/>
                <w:sz w:val="12"/>
                <w:szCs w:val="12"/>
              </w:rPr>
              <w:t>2</w:t>
            </w:r>
            <w:r w:rsidR="00907752">
              <w:rPr>
                <w:rFonts w:ascii="Arial" w:hAnsi="Arial" w:cs="Arial"/>
                <w:color w:val="000000"/>
                <w:sz w:val="12"/>
                <w:szCs w:val="12"/>
              </w:rPr>
              <w:t>6</w:t>
            </w:r>
            <w:r>
              <w:rPr>
                <w:rFonts w:ascii="Arial" w:hAnsi="Arial" w:cs="Arial"/>
                <w:color w:val="000000"/>
                <w:sz w:val="12"/>
                <w:szCs w:val="12"/>
              </w:rPr>
              <w:t xml:space="preserve"> </w:t>
            </w:r>
            <w:r w:rsidR="00907752">
              <w:rPr>
                <w:rFonts w:ascii="Arial" w:hAnsi="Arial" w:cs="Arial"/>
                <w:color w:val="000000"/>
                <w:sz w:val="12"/>
                <w:szCs w:val="12"/>
              </w:rPr>
              <w:t>043</w:t>
            </w:r>
            <w:r>
              <w:rPr>
                <w:rFonts w:ascii="Arial" w:hAnsi="Arial" w:cs="Arial"/>
                <w:color w:val="000000"/>
                <w:sz w:val="12"/>
                <w:szCs w:val="12"/>
              </w:rPr>
              <w:t>,</w:t>
            </w:r>
            <w:r w:rsidR="00907752">
              <w:rPr>
                <w:rFonts w:ascii="Arial" w:hAnsi="Arial" w:cs="Arial"/>
                <w:color w:val="000000"/>
                <w:sz w:val="12"/>
                <w:szCs w:val="1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25 422,1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25 422,1</w:t>
            </w:r>
          </w:p>
        </w:tc>
      </w:tr>
      <w:tr w:rsidR="00B80EE1" w:rsidRPr="00974BCA" w:rsidTr="00B80EE1">
        <w:trPr>
          <w:trHeight w:val="1887"/>
        </w:trPr>
        <w:tc>
          <w:tcPr>
            <w:tcW w:w="368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Услуга 2.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Численность граждан, получивших социальные услуги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1 850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1 850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1 850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1 850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5B41" w:rsidRPr="00974BCA" w:rsidRDefault="00845B41" w:rsidP="007A5ACC">
            <w:pPr>
              <w:jc w:val="center"/>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158 646,0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907752">
            <w:pPr>
              <w:jc w:val="center"/>
              <w:rPr>
                <w:rFonts w:ascii="Arial" w:hAnsi="Arial" w:cs="Arial"/>
                <w:color w:val="000000"/>
                <w:sz w:val="12"/>
                <w:szCs w:val="12"/>
              </w:rPr>
            </w:pPr>
            <w:r w:rsidRPr="00974BCA">
              <w:rPr>
                <w:rFonts w:ascii="Arial" w:hAnsi="Arial" w:cs="Arial"/>
                <w:color w:val="000000"/>
                <w:sz w:val="12"/>
                <w:szCs w:val="12"/>
              </w:rPr>
              <w:t>1</w:t>
            </w:r>
            <w:r w:rsidR="00907752">
              <w:rPr>
                <w:rFonts w:ascii="Arial" w:hAnsi="Arial" w:cs="Arial"/>
                <w:color w:val="000000"/>
                <w:sz w:val="12"/>
                <w:szCs w:val="12"/>
              </w:rPr>
              <w:t>61</w:t>
            </w:r>
            <w:r>
              <w:rPr>
                <w:rFonts w:ascii="Arial" w:hAnsi="Arial" w:cs="Arial"/>
                <w:color w:val="000000"/>
                <w:sz w:val="12"/>
                <w:szCs w:val="12"/>
              </w:rPr>
              <w:t xml:space="preserve"> 8</w:t>
            </w:r>
            <w:r w:rsidR="00907752">
              <w:rPr>
                <w:rFonts w:ascii="Arial" w:hAnsi="Arial" w:cs="Arial"/>
                <w:color w:val="000000"/>
                <w:sz w:val="12"/>
                <w:szCs w:val="12"/>
              </w:rPr>
              <w:t>02</w:t>
            </w:r>
            <w:r>
              <w:rPr>
                <w:rFonts w:ascii="Arial" w:hAnsi="Arial" w:cs="Arial"/>
                <w:color w:val="000000"/>
                <w:sz w:val="12"/>
                <w:szCs w:val="12"/>
              </w:rPr>
              <w:t>,</w:t>
            </w:r>
            <w:r w:rsidR="00907752">
              <w:rPr>
                <w:rFonts w:ascii="Arial" w:hAnsi="Arial" w:cs="Arial"/>
                <w:color w:val="000000"/>
                <w:sz w:val="12"/>
                <w:szCs w:val="12"/>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159 466,0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159 466,0</w:t>
            </w:r>
          </w:p>
        </w:tc>
      </w:tr>
      <w:tr w:rsidR="00B80EE1" w:rsidRPr="00974BCA" w:rsidTr="00B80EE1">
        <w:trPr>
          <w:trHeight w:val="1735"/>
        </w:trPr>
        <w:tc>
          <w:tcPr>
            <w:tcW w:w="368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Услуга 3.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1276"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Численность граждан, получивших социальные услуги</w:t>
            </w:r>
          </w:p>
        </w:tc>
        <w:tc>
          <w:tcPr>
            <w:tcW w:w="992" w:type="dxa"/>
            <w:vMerge/>
            <w:tcBorders>
              <w:top w:val="nil"/>
              <w:left w:val="single" w:sz="4" w:space="0" w:color="auto"/>
              <w:bottom w:val="single" w:sz="4" w:space="0" w:color="auto"/>
              <w:right w:val="single" w:sz="4" w:space="0" w:color="auto"/>
            </w:tcBorders>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520</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520</w:t>
            </w:r>
          </w:p>
        </w:tc>
        <w:tc>
          <w:tcPr>
            <w:tcW w:w="993"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520</w:t>
            </w:r>
          </w:p>
        </w:tc>
        <w:tc>
          <w:tcPr>
            <w:tcW w:w="850"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520</w:t>
            </w:r>
          </w:p>
        </w:tc>
        <w:tc>
          <w:tcPr>
            <w:tcW w:w="992" w:type="dxa"/>
            <w:vMerge/>
            <w:tcBorders>
              <w:top w:val="nil"/>
              <w:left w:val="single" w:sz="4" w:space="0" w:color="auto"/>
              <w:bottom w:val="single" w:sz="4" w:space="0" w:color="auto"/>
              <w:right w:val="single" w:sz="4" w:space="0" w:color="auto"/>
            </w:tcBorders>
            <w:vAlign w:val="center"/>
            <w:hideMark/>
          </w:tcPr>
          <w:p w:rsidR="00845B41" w:rsidRPr="00974BCA" w:rsidRDefault="00845B41" w:rsidP="007A5ACC">
            <w:pPr>
              <w:jc w:val="center"/>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45 984,4</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907752">
            <w:pPr>
              <w:jc w:val="center"/>
              <w:rPr>
                <w:rFonts w:ascii="Arial" w:hAnsi="Arial" w:cs="Arial"/>
                <w:color w:val="000000"/>
                <w:sz w:val="12"/>
                <w:szCs w:val="12"/>
              </w:rPr>
            </w:pPr>
            <w:r w:rsidRPr="00974BCA">
              <w:rPr>
                <w:rFonts w:ascii="Arial" w:hAnsi="Arial" w:cs="Arial"/>
                <w:color w:val="000000"/>
                <w:sz w:val="12"/>
                <w:szCs w:val="12"/>
              </w:rPr>
              <w:t>4</w:t>
            </w:r>
            <w:r w:rsidR="00907752">
              <w:rPr>
                <w:rFonts w:ascii="Arial" w:hAnsi="Arial" w:cs="Arial"/>
                <w:color w:val="000000"/>
                <w:sz w:val="12"/>
                <w:szCs w:val="12"/>
              </w:rPr>
              <w:t>7</w:t>
            </w:r>
            <w:r>
              <w:rPr>
                <w:rFonts w:ascii="Arial" w:hAnsi="Arial" w:cs="Arial"/>
                <w:color w:val="000000"/>
                <w:sz w:val="12"/>
                <w:szCs w:val="12"/>
              </w:rPr>
              <w:t xml:space="preserve"> </w:t>
            </w:r>
            <w:r w:rsidR="00907752">
              <w:rPr>
                <w:rFonts w:ascii="Arial" w:hAnsi="Arial" w:cs="Arial"/>
                <w:color w:val="000000"/>
                <w:sz w:val="12"/>
                <w:szCs w:val="12"/>
              </w:rPr>
              <w:t>112</w:t>
            </w:r>
            <w:r>
              <w:rPr>
                <w:rFonts w:ascii="Arial" w:hAnsi="Arial" w:cs="Arial"/>
                <w:color w:val="000000"/>
                <w:sz w:val="12"/>
                <w:szCs w:val="12"/>
              </w:rPr>
              <w:t>,</w:t>
            </w:r>
            <w:r w:rsidR="00907752">
              <w:rPr>
                <w:rFonts w:ascii="Arial" w:hAnsi="Arial" w:cs="Arial"/>
                <w:color w:val="000000"/>
                <w:sz w:val="12"/>
                <w:szCs w:val="12"/>
              </w:rPr>
              <w:t>7</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46 222,1</w:t>
            </w:r>
          </w:p>
        </w:tc>
        <w:tc>
          <w:tcPr>
            <w:tcW w:w="993" w:type="dxa"/>
            <w:tcBorders>
              <w:top w:val="nil"/>
              <w:left w:val="nil"/>
              <w:bottom w:val="single" w:sz="4" w:space="0" w:color="auto"/>
              <w:right w:val="single" w:sz="4" w:space="0" w:color="auto"/>
            </w:tcBorders>
            <w:shd w:val="clear" w:color="000000" w:fill="FFFFFF"/>
            <w:noWrap/>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46 222,1</w:t>
            </w:r>
          </w:p>
        </w:tc>
      </w:tr>
      <w:tr w:rsidR="00B80EE1" w:rsidRPr="00974BCA" w:rsidTr="00B80EE1">
        <w:trPr>
          <w:trHeight w:val="415"/>
        </w:trPr>
        <w:tc>
          <w:tcPr>
            <w:tcW w:w="25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Подпрограмма 1: МБУ РЦ "Виктория"</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5B41" w:rsidRPr="00974BCA" w:rsidRDefault="00845B41" w:rsidP="007A5ACC">
            <w:pPr>
              <w:jc w:val="center"/>
              <w:rPr>
                <w:rFonts w:ascii="Arial" w:hAnsi="Arial" w:cs="Arial"/>
                <w:color w:val="000000"/>
                <w:sz w:val="12"/>
                <w:szCs w:val="12"/>
              </w:rPr>
            </w:pPr>
          </w:p>
        </w:tc>
      </w:tr>
      <w:tr w:rsidR="00B80EE1" w:rsidRPr="00974BCA" w:rsidTr="00B80EE1">
        <w:trPr>
          <w:trHeight w:val="450"/>
        </w:trPr>
        <w:tc>
          <w:tcPr>
            <w:tcW w:w="2568" w:type="dxa"/>
            <w:gridSpan w:val="2"/>
            <w:tcBorders>
              <w:top w:val="nil"/>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rPr>
                <w:rFonts w:ascii="Arial" w:hAnsi="Arial" w:cs="Arial"/>
                <w:color w:val="000000"/>
                <w:sz w:val="12"/>
                <w:szCs w:val="12"/>
              </w:rPr>
            </w:pPr>
            <w:r w:rsidRPr="00974BCA">
              <w:rPr>
                <w:rFonts w:ascii="Arial" w:hAnsi="Arial" w:cs="Arial"/>
                <w:color w:val="000000"/>
                <w:sz w:val="12"/>
                <w:szCs w:val="12"/>
              </w:rPr>
              <w:t>«Повышение качества и доступности социальных услуг населению»</w:t>
            </w:r>
          </w:p>
        </w:tc>
        <w:tc>
          <w:tcPr>
            <w:tcW w:w="1118"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1276"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586</w:t>
            </w:r>
          </w:p>
        </w:tc>
        <w:tc>
          <w:tcPr>
            <w:tcW w:w="992" w:type="dxa"/>
            <w:tcBorders>
              <w:top w:val="nil"/>
              <w:left w:val="nil"/>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992" w:type="dxa"/>
            <w:tcBorders>
              <w:top w:val="nil"/>
              <w:left w:val="single" w:sz="4" w:space="0" w:color="auto"/>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993" w:type="dxa"/>
            <w:tcBorders>
              <w:top w:val="nil"/>
              <w:left w:val="single" w:sz="4" w:space="0" w:color="auto"/>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850" w:type="dxa"/>
            <w:tcBorders>
              <w:top w:val="nil"/>
              <w:left w:val="single" w:sz="4" w:space="0" w:color="auto"/>
              <w:bottom w:val="single" w:sz="4" w:space="0" w:color="auto"/>
              <w:right w:val="nil"/>
            </w:tcBorders>
            <w:shd w:val="clear" w:color="000000" w:fill="FFFFFF"/>
            <w:vAlign w:val="center"/>
            <w:hideMark/>
          </w:tcPr>
          <w:p w:rsidR="00845B41" w:rsidRPr="00974BCA" w:rsidRDefault="00845B41" w:rsidP="007A5ACC">
            <w:pPr>
              <w:jc w:val="center"/>
              <w:rPr>
                <w:rFonts w:ascii="Arial" w:hAnsi="Arial" w:cs="Arial"/>
                <w:color w:val="000000"/>
                <w:sz w:val="12"/>
                <w:szCs w:val="12"/>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67 365,80</w:t>
            </w:r>
          </w:p>
        </w:tc>
        <w:tc>
          <w:tcPr>
            <w:tcW w:w="851"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75 573,10</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907752">
            <w:pPr>
              <w:jc w:val="center"/>
              <w:rPr>
                <w:rFonts w:ascii="Arial" w:hAnsi="Arial" w:cs="Arial"/>
                <w:color w:val="000000"/>
                <w:sz w:val="12"/>
                <w:szCs w:val="12"/>
              </w:rPr>
            </w:pPr>
            <w:r w:rsidRPr="00974BCA">
              <w:rPr>
                <w:rFonts w:ascii="Arial" w:hAnsi="Arial" w:cs="Arial"/>
                <w:color w:val="000000"/>
                <w:sz w:val="12"/>
                <w:szCs w:val="12"/>
              </w:rPr>
              <w:t>7</w:t>
            </w:r>
            <w:r w:rsidR="00907752">
              <w:rPr>
                <w:rFonts w:ascii="Arial" w:hAnsi="Arial" w:cs="Arial"/>
                <w:color w:val="000000"/>
                <w:sz w:val="12"/>
                <w:szCs w:val="12"/>
              </w:rPr>
              <w:t>7</w:t>
            </w:r>
            <w:r w:rsidRPr="00974BCA">
              <w:rPr>
                <w:rFonts w:ascii="Arial" w:hAnsi="Arial" w:cs="Arial"/>
                <w:color w:val="000000"/>
                <w:sz w:val="12"/>
                <w:szCs w:val="12"/>
              </w:rPr>
              <w:t xml:space="preserve"> 0</w:t>
            </w:r>
            <w:r w:rsidR="00907752">
              <w:rPr>
                <w:rFonts w:ascii="Arial" w:hAnsi="Arial" w:cs="Arial"/>
                <w:color w:val="000000"/>
                <w:sz w:val="12"/>
                <w:szCs w:val="12"/>
              </w:rPr>
              <w:t>07</w:t>
            </w:r>
            <w:r w:rsidRPr="00974BCA">
              <w:rPr>
                <w:rFonts w:ascii="Arial" w:hAnsi="Arial" w:cs="Arial"/>
                <w:color w:val="000000"/>
                <w:sz w:val="12"/>
                <w:szCs w:val="12"/>
              </w:rPr>
              <w:t>,</w:t>
            </w:r>
            <w:r w:rsidR="00907752">
              <w:rPr>
                <w:rFonts w:ascii="Arial" w:hAnsi="Arial" w:cs="Arial"/>
                <w:color w:val="000000"/>
                <w:sz w:val="12"/>
                <w:szCs w:val="12"/>
              </w:rPr>
              <w:t>7</w:t>
            </w:r>
            <w:r w:rsidRPr="00974BCA">
              <w:rPr>
                <w:rFonts w:ascii="Arial" w:hAnsi="Arial" w:cs="Arial"/>
                <w:color w:val="000000"/>
                <w:sz w:val="12"/>
                <w:szCs w:val="12"/>
              </w:rPr>
              <w:t>0</w:t>
            </w:r>
          </w:p>
        </w:tc>
        <w:tc>
          <w:tcPr>
            <w:tcW w:w="992"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76 110,00</w:t>
            </w:r>
          </w:p>
        </w:tc>
        <w:tc>
          <w:tcPr>
            <w:tcW w:w="993" w:type="dxa"/>
            <w:tcBorders>
              <w:top w:val="nil"/>
              <w:left w:val="nil"/>
              <w:bottom w:val="single" w:sz="4" w:space="0" w:color="auto"/>
              <w:right w:val="single" w:sz="4" w:space="0" w:color="auto"/>
            </w:tcBorders>
            <w:shd w:val="clear" w:color="000000" w:fill="FFFFFF"/>
            <w:vAlign w:val="center"/>
            <w:hideMark/>
          </w:tcPr>
          <w:p w:rsidR="00845B41" w:rsidRPr="00974BCA" w:rsidRDefault="00845B41" w:rsidP="007A5ACC">
            <w:pPr>
              <w:jc w:val="center"/>
              <w:rPr>
                <w:rFonts w:ascii="Arial" w:hAnsi="Arial" w:cs="Arial"/>
                <w:color w:val="000000"/>
                <w:sz w:val="12"/>
                <w:szCs w:val="12"/>
              </w:rPr>
            </w:pPr>
            <w:r w:rsidRPr="00974BCA">
              <w:rPr>
                <w:rFonts w:ascii="Arial" w:hAnsi="Arial" w:cs="Arial"/>
                <w:color w:val="000000"/>
                <w:sz w:val="12"/>
                <w:szCs w:val="12"/>
              </w:rPr>
              <w:t>76 110,00</w:t>
            </w:r>
          </w:p>
        </w:tc>
      </w:tr>
      <w:tr w:rsidR="00907752" w:rsidRPr="00974BCA" w:rsidTr="00B80EE1">
        <w:trPr>
          <w:trHeight w:val="1949"/>
        </w:trPr>
        <w:tc>
          <w:tcPr>
            <w:tcW w:w="25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lastRenderedPageBreak/>
              <w:t>Мероприятие 1.1 Субвенции на реализацию полномочий по содержанию учреждений социального обслуживания населения по Закону края от 16 декабря 2014 года №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586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67 365,80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75 573,10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907752">
            <w:pPr>
              <w:jc w:val="center"/>
              <w:rPr>
                <w:rFonts w:ascii="Arial" w:hAnsi="Arial" w:cs="Arial"/>
                <w:color w:val="000000"/>
                <w:sz w:val="12"/>
                <w:szCs w:val="12"/>
              </w:rPr>
            </w:pPr>
            <w:r w:rsidRPr="00974BCA">
              <w:rPr>
                <w:rFonts w:ascii="Arial" w:hAnsi="Arial" w:cs="Arial"/>
                <w:color w:val="000000"/>
                <w:sz w:val="12"/>
                <w:szCs w:val="12"/>
              </w:rPr>
              <w:t>7</w:t>
            </w:r>
            <w:r>
              <w:rPr>
                <w:rFonts w:ascii="Arial" w:hAnsi="Arial" w:cs="Arial"/>
                <w:color w:val="000000"/>
                <w:sz w:val="12"/>
                <w:szCs w:val="12"/>
              </w:rPr>
              <w:t>7</w:t>
            </w:r>
            <w:r w:rsidRPr="00974BCA">
              <w:rPr>
                <w:rFonts w:ascii="Arial" w:hAnsi="Arial" w:cs="Arial"/>
                <w:color w:val="000000"/>
                <w:sz w:val="12"/>
                <w:szCs w:val="12"/>
              </w:rPr>
              <w:t xml:space="preserve"> 0</w:t>
            </w:r>
            <w:r>
              <w:rPr>
                <w:rFonts w:ascii="Arial" w:hAnsi="Arial" w:cs="Arial"/>
                <w:color w:val="000000"/>
                <w:sz w:val="12"/>
                <w:szCs w:val="12"/>
              </w:rPr>
              <w:t>07</w:t>
            </w:r>
            <w:r w:rsidRPr="00974BCA">
              <w:rPr>
                <w:rFonts w:ascii="Arial" w:hAnsi="Arial" w:cs="Arial"/>
                <w:color w:val="000000"/>
                <w:sz w:val="12"/>
                <w:szCs w:val="12"/>
              </w:rPr>
              <w:t>,</w:t>
            </w:r>
            <w:r>
              <w:rPr>
                <w:rFonts w:ascii="Arial" w:hAnsi="Arial" w:cs="Arial"/>
                <w:color w:val="000000"/>
                <w:sz w:val="12"/>
                <w:szCs w:val="12"/>
              </w:rPr>
              <w:t>7</w:t>
            </w:r>
            <w:r w:rsidRPr="00974BCA">
              <w:rPr>
                <w:rFonts w:ascii="Arial" w:hAnsi="Arial" w:cs="Arial"/>
                <w:color w:val="000000"/>
                <w:sz w:val="12"/>
                <w:szCs w:val="12"/>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76 110,00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76 110,00</w:t>
            </w:r>
          </w:p>
        </w:tc>
      </w:tr>
      <w:tr w:rsidR="00907752" w:rsidRPr="00974BCA" w:rsidTr="00B80EE1">
        <w:trPr>
          <w:trHeight w:val="1860"/>
        </w:trPr>
        <w:tc>
          <w:tcPr>
            <w:tcW w:w="3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Услуга 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Численность граждан, получивших социальные услуги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586</w:t>
            </w:r>
          </w:p>
        </w:tc>
        <w:tc>
          <w:tcPr>
            <w:tcW w:w="992" w:type="dxa"/>
            <w:tcBorders>
              <w:top w:val="single" w:sz="4" w:space="0" w:color="auto"/>
              <w:left w:val="nil"/>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993"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650</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72 700,00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75 573,10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907752">
            <w:pPr>
              <w:jc w:val="center"/>
              <w:rPr>
                <w:rFonts w:ascii="Arial" w:hAnsi="Arial" w:cs="Arial"/>
                <w:color w:val="000000"/>
                <w:sz w:val="12"/>
                <w:szCs w:val="12"/>
              </w:rPr>
            </w:pPr>
            <w:r w:rsidRPr="00974BCA">
              <w:rPr>
                <w:rFonts w:ascii="Arial" w:hAnsi="Arial" w:cs="Arial"/>
                <w:color w:val="000000"/>
                <w:sz w:val="12"/>
                <w:szCs w:val="12"/>
              </w:rPr>
              <w:t>7</w:t>
            </w:r>
            <w:r>
              <w:rPr>
                <w:rFonts w:ascii="Arial" w:hAnsi="Arial" w:cs="Arial"/>
                <w:color w:val="000000"/>
                <w:sz w:val="12"/>
                <w:szCs w:val="12"/>
              </w:rPr>
              <w:t>7</w:t>
            </w:r>
            <w:r w:rsidRPr="00974BCA">
              <w:rPr>
                <w:rFonts w:ascii="Arial" w:hAnsi="Arial" w:cs="Arial"/>
                <w:color w:val="000000"/>
                <w:sz w:val="12"/>
                <w:szCs w:val="12"/>
              </w:rPr>
              <w:t xml:space="preserve"> 0</w:t>
            </w:r>
            <w:r>
              <w:rPr>
                <w:rFonts w:ascii="Arial" w:hAnsi="Arial" w:cs="Arial"/>
                <w:color w:val="000000"/>
                <w:sz w:val="12"/>
                <w:szCs w:val="12"/>
              </w:rPr>
              <w:t>07</w:t>
            </w:r>
            <w:r w:rsidRPr="00974BCA">
              <w:rPr>
                <w:rFonts w:ascii="Arial" w:hAnsi="Arial" w:cs="Arial"/>
                <w:color w:val="000000"/>
                <w:sz w:val="12"/>
                <w:szCs w:val="12"/>
              </w:rPr>
              <w:t>,</w:t>
            </w:r>
            <w:r>
              <w:rPr>
                <w:rFonts w:ascii="Arial" w:hAnsi="Arial" w:cs="Arial"/>
                <w:color w:val="000000"/>
                <w:sz w:val="12"/>
                <w:szCs w:val="12"/>
              </w:rPr>
              <w:t>7</w:t>
            </w:r>
            <w:r w:rsidRPr="00974BCA">
              <w:rPr>
                <w:rFonts w:ascii="Arial" w:hAnsi="Arial" w:cs="Arial"/>
                <w:color w:val="000000"/>
                <w:sz w:val="12"/>
                <w:szCs w:val="12"/>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76 110,00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76 110,00</w:t>
            </w:r>
          </w:p>
        </w:tc>
      </w:tr>
      <w:tr w:rsidR="00907752" w:rsidRPr="00974BCA" w:rsidTr="00B80EE1">
        <w:trPr>
          <w:trHeight w:val="377"/>
        </w:trPr>
        <w:tc>
          <w:tcPr>
            <w:tcW w:w="2568" w:type="dxa"/>
            <w:gridSpan w:val="2"/>
            <w:tcBorders>
              <w:top w:val="nil"/>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Подпрограмма 1: МБУ ЦС "Норильский"</w:t>
            </w:r>
          </w:p>
        </w:tc>
        <w:tc>
          <w:tcPr>
            <w:tcW w:w="1118"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1276"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nil"/>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3" w:type="dxa"/>
            <w:tcBorders>
              <w:top w:val="nil"/>
              <w:left w:val="nil"/>
              <w:bottom w:val="single" w:sz="4" w:space="0" w:color="auto"/>
              <w:right w:val="single" w:sz="4" w:space="0" w:color="auto"/>
            </w:tcBorders>
            <w:shd w:val="clear" w:color="000000" w:fill="FFFFFF"/>
            <w:noWrap/>
            <w:vAlign w:val="center"/>
            <w:hideMark/>
          </w:tcPr>
          <w:p w:rsidR="00907752" w:rsidRPr="00974BCA" w:rsidRDefault="00907752" w:rsidP="007A5ACC">
            <w:pPr>
              <w:jc w:val="center"/>
              <w:rPr>
                <w:rFonts w:ascii="Arial" w:hAnsi="Arial" w:cs="Arial"/>
                <w:color w:val="000000"/>
                <w:sz w:val="12"/>
                <w:szCs w:val="12"/>
              </w:rPr>
            </w:pPr>
          </w:p>
        </w:tc>
      </w:tr>
      <w:tr w:rsidR="00907752" w:rsidRPr="00974BCA" w:rsidTr="00B80EE1">
        <w:trPr>
          <w:trHeight w:val="555"/>
        </w:trPr>
        <w:tc>
          <w:tcPr>
            <w:tcW w:w="2568" w:type="dxa"/>
            <w:gridSpan w:val="2"/>
            <w:tcBorders>
              <w:top w:val="nil"/>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«Повышение качества и доступности социальных услуг населению»</w:t>
            </w:r>
          </w:p>
        </w:tc>
        <w:tc>
          <w:tcPr>
            <w:tcW w:w="1118"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1276"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2 076</w:t>
            </w: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992" w:type="dxa"/>
            <w:tcBorders>
              <w:top w:val="nil"/>
              <w:left w:val="nil"/>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993" w:type="dxa"/>
            <w:tcBorders>
              <w:top w:val="nil"/>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850" w:type="dxa"/>
            <w:tcBorders>
              <w:top w:val="nil"/>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36 942,3</w:t>
            </w:r>
          </w:p>
        </w:tc>
        <w:tc>
          <w:tcPr>
            <w:tcW w:w="851"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41 322,5</w:t>
            </w: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907752">
            <w:pPr>
              <w:jc w:val="center"/>
              <w:rPr>
                <w:rFonts w:ascii="Arial" w:hAnsi="Arial" w:cs="Arial"/>
                <w:color w:val="000000"/>
                <w:sz w:val="12"/>
                <w:szCs w:val="12"/>
              </w:rPr>
            </w:pPr>
            <w:r w:rsidRPr="00974BCA">
              <w:rPr>
                <w:rFonts w:ascii="Arial" w:hAnsi="Arial" w:cs="Arial"/>
                <w:color w:val="000000"/>
                <w:sz w:val="12"/>
                <w:szCs w:val="12"/>
              </w:rPr>
              <w:t>4</w:t>
            </w:r>
            <w:r>
              <w:rPr>
                <w:rFonts w:ascii="Arial" w:hAnsi="Arial" w:cs="Arial"/>
                <w:color w:val="000000"/>
                <w:sz w:val="12"/>
                <w:szCs w:val="12"/>
              </w:rPr>
              <w:t>2</w:t>
            </w:r>
            <w:r w:rsidRPr="00974BCA">
              <w:rPr>
                <w:rFonts w:ascii="Arial" w:hAnsi="Arial" w:cs="Arial"/>
                <w:color w:val="000000"/>
                <w:sz w:val="12"/>
                <w:szCs w:val="12"/>
              </w:rPr>
              <w:t xml:space="preserve"> </w:t>
            </w:r>
            <w:r>
              <w:rPr>
                <w:rFonts w:ascii="Arial" w:hAnsi="Arial" w:cs="Arial"/>
                <w:color w:val="000000"/>
                <w:sz w:val="12"/>
                <w:szCs w:val="12"/>
              </w:rPr>
              <w:t>348</w:t>
            </w:r>
            <w:r w:rsidRPr="00974BCA">
              <w:rPr>
                <w:rFonts w:ascii="Arial" w:hAnsi="Arial" w:cs="Arial"/>
                <w:color w:val="000000"/>
                <w:sz w:val="12"/>
                <w:szCs w:val="12"/>
              </w:rPr>
              <w:t>,</w:t>
            </w:r>
            <w:r>
              <w:rPr>
                <w:rFonts w:ascii="Arial" w:hAnsi="Arial" w:cs="Arial"/>
                <w:color w:val="000000"/>
                <w:sz w:val="12"/>
                <w:szCs w:val="12"/>
              </w:rPr>
              <w:t>9</w:t>
            </w: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41 900,0</w:t>
            </w:r>
          </w:p>
        </w:tc>
        <w:tc>
          <w:tcPr>
            <w:tcW w:w="993"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41 900,0</w:t>
            </w:r>
          </w:p>
        </w:tc>
      </w:tr>
      <w:tr w:rsidR="00907752" w:rsidRPr="00974BCA" w:rsidTr="00B80EE1">
        <w:trPr>
          <w:trHeight w:val="2040"/>
        </w:trPr>
        <w:tc>
          <w:tcPr>
            <w:tcW w:w="25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Мероприятие 1.1 Субвенции на реализацию полномочий по содержанию учреждений социального обслуживания населения по Закону края от 16 декабря 2014 года № 7-3023 «Об организации социального обслуживания в Красноярском крае» Обеспечение доступности и качества услуг социального обслуживания, оказываемых в соответствии с муниципальным заданием</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2 076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992" w:type="dxa"/>
            <w:tcBorders>
              <w:top w:val="single" w:sz="4" w:space="0" w:color="auto"/>
              <w:left w:val="nil"/>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993"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36 942,3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41 322,5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907752">
            <w:pPr>
              <w:jc w:val="center"/>
              <w:rPr>
                <w:rFonts w:ascii="Arial" w:hAnsi="Arial" w:cs="Arial"/>
                <w:color w:val="000000"/>
                <w:sz w:val="12"/>
                <w:szCs w:val="12"/>
              </w:rPr>
            </w:pPr>
            <w:r w:rsidRPr="00974BCA">
              <w:rPr>
                <w:rFonts w:ascii="Arial" w:hAnsi="Arial" w:cs="Arial"/>
                <w:color w:val="000000"/>
                <w:sz w:val="12"/>
                <w:szCs w:val="12"/>
              </w:rPr>
              <w:t>4</w:t>
            </w:r>
            <w:r>
              <w:rPr>
                <w:rFonts w:ascii="Arial" w:hAnsi="Arial" w:cs="Arial"/>
                <w:color w:val="000000"/>
                <w:sz w:val="12"/>
                <w:szCs w:val="12"/>
              </w:rPr>
              <w:t>2</w:t>
            </w:r>
            <w:r w:rsidRPr="00974BCA">
              <w:rPr>
                <w:rFonts w:ascii="Arial" w:hAnsi="Arial" w:cs="Arial"/>
                <w:color w:val="000000"/>
                <w:sz w:val="12"/>
                <w:szCs w:val="12"/>
              </w:rPr>
              <w:t xml:space="preserve"> </w:t>
            </w:r>
            <w:r>
              <w:rPr>
                <w:rFonts w:ascii="Arial" w:hAnsi="Arial" w:cs="Arial"/>
                <w:color w:val="000000"/>
                <w:sz w:val="12"/>
                <w:szCs w:val="12"/>
              </w:rPr>
              <w:t>348</w:t>
            </w:r>
            <w:r w:rsidRPr="00974BCA">
              <w:rPr>
                <w:rFonts w:ascii="Arial" w:hAnsi="Arial" w:cs="Arial"/>
                <w:color w:val="000000"/>
                <w:sz w:val="12"/>
                <w:szCs w:val="12"/>
              </w:rPr>
              <w:t>,</w:t>
            </w:r>
            <w:r>
              <w:rPr>
                <w:rFonts w:ascii="Arial" w:hAnsi="Arial" w:cs="Arial"/>
                <w:color w:val="000000"/>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41 900,0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41 900,0</w:t>
            </w:r>
          </w:p>
        </w:tc>
      </w:tr>
      <w:tr w:rsidR="00907752" w:rsidRPr="00974BCA" w:rsidTr="00B80EE1">
        <w:trPr>
          <w:trHeight w:val="1629"/>
        </w:trPr>
        <w:tc>
          <w:tcPr>
            <w:tcW w:w="368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07752" w:rsidRPr="00974BCA" w:rsidRDefault="00907752" w:rsidP="007A5ACC">
            <w:pPr>
              <w:rPr>
                <w:rFonts w:ascii="Arial" w:hAnsi="Arial" w:cs="Arial"/>
                <w:color w:val="000000"/>
                <w:sz w:val="12"/>
                <w:szCs w:val="12"/>
              </w:rPr>
            </w:pPr>
            <w:r w:rsidRPr="00974BCA">
              <w:rPr>
                <w:rFonts w:ascii="Arial" w:hAnsi="Arial" w:cs="Arial"/>
                <w:color w:val="000000"/>
                <w:sz w:val="12"/>
                <w:szCs w:val="12"/>
              </w:rPr>
              <w:t>Услуга 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851"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1276"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Численность граждан, получивших социальные услуги</w:t>
            </w: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2 076</w:t>
            </w:r>
          </w:p>
        </w:tc>
        <w:tc>
          <w:tcPr>
            <w:tcW w:w="992" w:type="dxa"/>
            <w:tcBorders>
              <w:top w:val="nil"/>
              <w:left w:val="nil"/>
              <w:bottom w:val="single" w:sz="4" w:space="0" w:color="auto"/>
              <w:right w:val="single" w:sz="4" w:space="0" w:color="auto"/>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992" w:type="dxa"/>
            <w:tcBorders>
              <w:top w:val="nil"/>
              <w:left w:val="nil"/>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993" w:type="dxa"/>
            <w:tcBorders>
              <w:top w:val="nil"/>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2 010</w:t>
            </w:r>
          </w:p>
        </w:tc>
        <w:tc>
          <w:tcPr>
            <w:tcW w:w="850" w:type="dxa"/>
            <w:tcBorders>
              <w:top w:val="nil"/>
              <w:left w:val="single" w:sz="4" w:space="0" w:color="auto"/>
              <w:bottom w:val="single" w:sz="4" w:space="0" w:color="auto"/>
              <w:right w:val="nil"/>
            </w:tcBorders>
            <w:shd w:val="clear" w:color="000000" w:fill="FFFFFF"/>
            <w:vAlign w:val="center"/>
            <w:hideMark/>
          </w:tcPr>
          <w:p w:rsidR="00907752" w:rsidRPr="00974BCA" w:rsidRDefault="00907752" w:rsidP="007A5ACC">
            <w:pPr>
              <w:jc w:val="center"/>
              <w:rPr>
                <w:rFonts w:ascii="Arial" w:hAnsi="Arial" w:cs="Arial"/>
                <w:color w:val="000000"/>
                <w:sz w:val="12"/>
                <w:szCs w:val="1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36 942,3</w:t>
            </w:r>
          </w:p>
        </w:tc>
        <w:tc>
          <w:tcPr>
            <w:tcW w:w="851" w:type="dxa"/>
            <w:tcBorders>
              <w:top w:val="nil"/>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41 322,5</w:t>
            </w:r>
          </w:p>
        </w:tc>
        <w:tc>
          <w:tcPr>
            <w:tcW w:w="992" w:type="dxa"/>
            <w:tcBorders>
              <w:top w:val="nil"/>
              <w:left w:val="nil"/>
              <w:bottom w:val="single" w:sz="4" w:space="0" w:color="auto"/>
              <w:right w:val="single" w:sz="4" w:space="0" w:color="auto"/>
            </w:tcBorders>
            <w:shd w:val="clear" w:color="auto" w:fill="auto"/>
            <w:vAlign w:val="center"/>
            <w:hideMark/>
          </w:tcPr>
          <w:p w:rsidR="00907752" w:rsidRPr="00974BCA" w:rsidRDefault="00907752" w:rsidP="00907752">
            <w:pPr>
              <w:jc w:val="center"/>
              <w:rPr>
                <w:rFonts w:ascii="Arial" w:hAnsi="Arial" w:cs="Arial"/>
                <w:color w:val="000000"/>
                <w:sz w:val="12"/>
                <w:szCs w:val="12"/>
              </w:rPr>
            </w:pPr>
            <w:r w:rsidRPr="00974BCA">
              <w:rPr>
                <w:rFonts w:ascii="Arial" w:hAnsi="Arial" w:cs="Arial"/>
                <w:color w:val="000000"/>
                <w:sz w:val="12"/>
                <w:szCs w:val="12"/>
              </w:rPr>
              <w:t>4</w:t>
            </w:r>
            <w:r>
              <w:rPr>
                <w:rFonts w:ascii="Arial" w:hAnsi="Arial" w:cs="Arial"/>
                <w:color w:val="000000"/>
                <w:sz w:val="12"/>
                <w:szCs w:val="12"/>
              </w:rPr>
              <w:t>2</w:t>
            </w:r>
            <w:r w:rsidRPr="00974BCA">
              <w:rPr>
                <w:rFonts w:ascii="Arial" w:hAnsi="Arial" w:cs="Arial"/>
                <w:color w:val="000000"/>
                <w:sz w:val="12"/>
                <w:szCs w:val="12"/>
              </w:rPr>
              <w:t xml:space="preserve"> </w:t>
            </w:r>
            <w:r>
              <w:rPr>
                <w:rFonts w:ascii="Arial" w:hAnsi="Arial" w:cs="Arial"/>
                <w:color w:val="000000"/>
                <w:sz w:val="12"/>
                <w:szCs w:val="12"/>
              </w:rPr>
              <w:t>348</w:t>
            </w:r>
            <w:r w:rsidRPr="00974BCA">
              <w:rPr>
                <w:rFonts w:ascii="Arial" w:hAnsi="Arial" w:cs="Arial"/>
                <w:color w:val="000000"/>
                <w:sz w:val="12"/>
                <w:szCs w:val="12"/>
              </w:rPr>
              <w:t>,</w:t>
            </w:r>
            <w:r>
              <w:rPr>
                <w:rFonts w:ascii="Arial" w:hAnsi="Arial" w:cs="Arial"/>
                <w:color w:val="00000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41 900,0</w:t>
            </w:r>
          </w:p>
        </w:tc>
        <w:tc>
          <w:tcPr>
            <w:tcW w:w="993" w:type="dxa"/>
            <w:tcBorders>
              <w:top w:val="nil"/>
              <w:left w:val="nil"/>
              <w:bottom w:val="single" w:sz="4" w:space="0" w:color="auto"/>
              <w:right w:val="single" w:sz="4" w:space="0" w:color="auto"/>
            </w:tcBorders>
            <w:shd w:val="clear" w:color="000000" w:fill="FFFFFF"/>
            <w:noWrap/>
            <w:vAlign w:val="center"/>
            <w:hideMark/>
          </w:tcPr>
          <w:p w:rsidR="00907752" w:rsidRPr="00974BCA" w:rsidRDefault="00907752" w:rsidP="007A5ACC">
            <w:pPr>
              <w:jc w:val="center"/>
              <w:rPr>
                <w:rFonts w:ascii="Arial" w:hAnsi="Arial" w:cs="Arial"/>
                <w:color w:val="000000"/>
                <w:sz w:val="12"/>
                <w:szCs w:val="12"/>
              </w:rPr>
            </w:pPr>
            <w:r w:rsidRPr="00974BCA">
              <w:rPr>
                <w:rFonts w:ascii="Arial" w:hAnsi="Arial" w:cs="Arial"/>
                <w:color w:val="000000"/>
                <w:sz w:val="12"/>
                <w:szCs w:val="12"/>
              </w:rPr>
              <w:t>41 900,0</w:t>
            </w:r>
          </w:p>
        </w:tc>
      </w:tr>
    </w:tbl>
    <w:p w:rsidR="00845B41" w:rsidRDefault="00845B41" w:rsidP="00C12BC7">
      <w:pPr>
        <w:rPr>
          <w:rFonts w:ascii="Arial" w:hAnsi="Arial" w:cs="Arial"/>
          <w:color w:val="000000" w:themeColor="text1"/>
          <w:sz w:val="12"/>
          <w:szCs w:val="12"/>
        </w:rPr>
      </w:pPr>
    </w:p>
    <w:p w:rsidR="00845B41" w:rsidRPr="00974BCA" w:rsidRDefault="00845B41" w:rsidP="00C12BC7">
      <w:pPr>
        <w:rPr>
          <w:rFonts w:ascii="Arial" w:eastAsia="Times New Roman" w:hAnsi="Arial" w:cs="Arial"/>
          <w:color w:val="000000" w:themeColor="text1"/>
          <w:sz w:val="12"/>
          <w:szCs w:val="12"/>
          <w:lang w:eastAsia="ru-RU"/>
        </w:rPr>
      </w:pPr>
    </w:p>
    <w:p w:rsidR="006A6A86" w:rsidRPr="00974BCA" w:rsidRDefault="006A6A86" w:rsidP="00072750">
      <w:pPr>
        <w:pStyle w:val="ConsPlusNormal"/>
        <w:jc w:val="right"/>
        <w:rPr>
          <w:rFonts w:ascii="Arial" w:hAnsi="Arial" w:cs="Arial"/>
          <w:color w:val="000000" w:themeColor="text1"/>
          <w:sz w:val="12"/>
          <w:szCs w:val="12"/>
        </w:rPr>
        <w:sectPr w:rsidR="006A6A86" w:rsidRPr="00974BCA" w:rsidSect="00491A3A">
          <w:pgSz w:w="16838" w:h="11905" w:orient="landscape"/>
          <w:pgMar w:top="1134" w:right="851" w:bottom="1134" w:left="1701" w:header="0" w:footer="0" w:gutter="0"/>
          <w:cols w:space="720"/>
          <w:docGrid w:linePitch="299"/>
        </w:sectPr>
      </w:pPr>
    </w:p>
    <w:p w:rsidR="006A6A86" w:rsidRPr="00F1297C" w:rsidRDefault="006A6A86" w:rsidP="009638C3">
      <w:pPr>
        <w:pStyle w:val="ConsPlusNormal"/>
        <w:ind w:left="4956"/>
        <w:outlineLvl w:val="1"/>
        <w:rPr>
          <w:rFonts w:ascii="Arial" w:hAnsi="Arial" w:cs="Arial"/>
          <w:color w:val="000000" w:themeColor="text1"/>
          <w:sz w:val="24"/>
          <w:szCs w:val="24"/>
        </w:rPr>
      </w:pPr>
      <w:r w:rsidRPr="00F1297C">
        <w:rPr>
          <w:rFonts w:ascii="Arial" w:hAnsi="Arial" w:cs="Arial"/>
          <w:color w:val="000000" w:themeColor="text1"/>
          <w:sz w:val="24"/>
          <w:szCs w:val="24"/>
        </w:rPr>
        <w:lastRenderedPageBreak/>
        <w:t>Приложение N 1</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к муниципальной программе</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"Социальная поддержка</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жителей муниципального</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образования город Норильск"</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на 2017 - 202</w:t>
      </w:r>
      <w:r w:rsidR="00E73310" w:rsidRPr="00F1297C">
        <w:rPr>
          <w:rFonts w:ascii="Arial" w:hAnsi="Arial" w:cs="Arial"/>
          <w:color w:val="000000" w:themeColor="text1"/>
          <w:sz w:val="24"/>
          <w:szCs w:val="24"/>
        </w:rPr>
        <w:t>1</w:t>
      </w:r>
      <w:r w:rsidRPr="00F1297C">
        <w:rPr>
          <w:rFonts w:ascii="Arial" w:hAnsi="Arial" w:cs="Arial"/>
          <w:color w:val="000000" w:themeColor="text1"/>
          <w:sz w:val="24"/>
          <w:szCs w:val="24"/>
        </w:rPr>
        <w:t xml:space="preserve"> годы,</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утвержденной</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Постановлением</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Администрации города Норильска</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от 2 декабря 2016 г. N 578</w:t>
      </w:r>
    </w:p>
    <w:p w:rsidR="006A6A86" w:rsidRPr="00F1297C" w:rsidRDefault="006A6A86">
      <w:pPr>
        <w:pStyle w:val="ConsPlusNormal"/>
        <w:jc w:val="both"/>
        <w:rPr>
          <w:rFonts w:ascii="Arial" w:hAnsi="Arial" w:cs="Arial"/>
          <w:color w:val="000000" w:themeColor="text1"/>
          <w:sz w:val="24"/>
          <w:szCs w:val="24"/>
        </w:rPr>
      </w:pPr>
    </w:p>
    <w:p w:rsidR="006A6A86" w:rsidRPr="00F1297C" w:rsidRDefault="006A6A86">
      <w:pPr>
        <w:pStyle w:val="ConsPlusTitle"/>
        <w:jc w:val="center"/>
        <w:rPr>
          <w:rFonts w:ascii="Arial" w:hAnsi="Arial" w:cs="Arial"/>
          <w:color w:val="000000" w:themeColor="text1"/>
          <w:sz w:val="24"/>
          <w:szCs w:val="24"/>
        </w:rPr>
      </w:pPr>
      <w:bookmarkStart w:id="4" w:name="P1325"/>
      <w:bookmarkEnd w:id="4"/>
      <w:r w:rsidRPr="00F1297C">
        <w:rPr>
          <w:rFonts w:ascii="Arial" w:hAnsi="Arial" w:cs="Arial"/>
          <w:color w:val="000000" w:themeColor="text1"/>
          <w:sz w:val="24"/>
          <w:szCs w:val="24"/>
        </w:rPr>
        <w:t>ПОДПРОГРАММА 1</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"ПОВЫШЕНИЕ КАЧЕСТВА И ДОСТУПНОСТИ СОЦИАЛЬНЫХ УСЛУГ</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НАСЕЛЕНИЮ МУНИЦИПАЛЬНОГО ОБРАЗОВАНИЯ ГОРОД НОРИЛЬСК"</w:t>
      </w:r>
    </w:p>
    <w:p w:rsidR="006A6A86" w:rsidRPr="00F1297C" w:rsidRDefault="006A6A86">
      <w:pPr>
        <w:spacing w:after="1"/>
        <w:rPr>
          <w:rFonts w:ascii="Arial" w:hAnsi="Arial" w:cs="Arial"/>
          <w:color w:val="000000" w:themeColor="text1"/>
          <w:sz w:val="24"/>
          <w:szCs w:val="24"/>
        </w:rPr>
      </w:pP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(в ред. Постановления Администрации г. Норильска Красноярского края</w:t>
      </w:r>
    </w:p>
    <w:p w:rsidR="006A6A86"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от 16.04.2018 N 144, от 07.11.2018 N 421</w:t>
      </w:r>
      <w:r w:rsidR="00E73310" w:rsidRPr="00974BCA">
        <w:rPr>
          <w:rFonts w:ascii="Arial" w:hAnsi="Arial" w:cs="Arial"/>
          <w:color w:val="000000" w:themeColor="text1"/>
          <w:sz w:val="24"/>
          <w:szCs w:val="24"/>
        </w:rPr>
        <w:t xml:space="preserve">, </w:t>
      </w:r>
      <w:r w:rsidR="00326A5C" w:rsidRPr="00974BCA">
        <w:rPr>
          <w:rFonts w:ascii="Arial" w:hAnsi="Arial" w:cs="Arial"/>
          <w:color w:val="000000" w:themeColor="text1"/>
          <w:sz w:val="24"/>
          <w:szCs w:val="24"/>
        </w:rPr>
        <w:t xml:space="preserve">от </w:t>
      </w:r>
      <w:r w:rsidR="00E73310" w:rsidRPr="00974BCA">
        <w:rPr>
          <w:rFonts w:ascii="Arial" w:hAnsi="Arial" w:cs="Arial"/>
          <w:color w:val="000000" w:themeColor="text1"/>
          <w:sz w:val="24"/>
          <w:szCs w:val="24"/>
        </w:rPr>
        <w:t>12.12.2018 N 492</w:t>
      </w:r>
      <w:r w:rsidR="00AB05F4">
        <w:rPr>
          <w:rFonts w:ascii="Arial" w:hAnsi="Arial" w:cs="Arial"/>
          <w:color w:val="000000" w:themeColor="text1"/>
          <w:sz w:val="24"/>
          <w:szCs w:val="24"/>
        </w:rPr>
        <w:t xml:space="preserve">, от 08.07.2019 </w:t>
      </w:r>
      <w:r w:rsidR="00E05ECD" w:rsidRPr="00974BCA">
        <w:rPr>
          <w:rFonts w:ascii="Arial" w:hAnsi="Arial" w:cs="Arial"/>
          <w:color w:val="000000" w:themeColor="text1"/>
          <w:sz w:val="24"/>
          <w:szCs w:val="24"/>
        </w:rPr>
        <w:t>N</w:t>
      </w:r>
      <w:r w:rsidR="00AB05F4">
        <w:rPr>
          <w:rFonts w:ascii="Arial" w:hAnsi="Arial" w:cs="Arial"/>
          <w:color w:val="000000" w:themeColor="text1"/>
          <w:sz w:val="24"/>
          <w:szCs w:val="24"/>
        </w:rPr>
        <w:t xml:space="preserve"> 275</w:t>
      </w:r>
      <w:r w:rsidR="00907752">
        <w:rPr>
          <w:rFonts w:ascii="Arial" w:hAnsi="Arial" w:cs="Arial"/>
          <w:color w:val="000000" w:themeColor="text1"/>
          <w:sz w:val="24"/>
          <w:szCs w:val="24"/>
        </w:rPr>
        <w:t xml:space="preserve">, </w:t>
      </w:r>
      <w:r w:rsidR="00907752" w:rsidRPr="00907752">
        <w:rPr>
          <w:rFonts w:ascii="Arial" w:hAnsi="Arial" w:cs="Arial"/>
          <w:color w:val="000000"/>
          <w:sz w:val="24"/>
          <w:szCs w:val="24"/>
        </w:rPr>
        <w:t>от 11.11 2019 N523</w:t>
      </w:r>
      <w:r w:rsidRPr="00974BCA">
        <w:rPr>
          <w:rFonts w:ascii="Arial" w:hAnsi="Arial" w:cs="Arial"/>
          <w:color w:val="000000" w:themeColor="text1"/>
          <w:sz w:val="24"/>
          <w:szCs w:val="24"/>
        </w:rPr>
        <w:t>)</w:t>
      </w:r>
    </w:p>
    <w:p w:rsidR="00DE62F8" w:rsidRPr="00F1297C" w:rsidRDefault="00DE62F8" w:rsidP="00DE62F8">
      <w:pPr>
        <w:pStyle w:val="ConsPlusNormal"/>
        <w:jc w:val="both"/>
        <w:rPr>
          <w:rFonts w:ascii="Arial" w:hAnsi="Arial" w:cs="Arial"/>
          <w:color w:val="000000" w:themeColor="text1"/>
          <w:sz w:val="24"/>
          <w:szCs w:val="24"/>
        </w:rPr>
      </w:pPr>
    </w:p>
    <w:p w:rsidR="006A6A86" w:rsidRPr="00F1297C" w:rsidRDefault="006A6A86">
      <w:pPr>
        <w:pStyle w:val="ConsPlusNormal"/>
        <w:jc w:val="center"/>
        <w:outlineLvl w:val="2"/>
        <w:rPr>
          <w:rFonts w:ascii="Arial" w:hAnsi="Arial" w:cs="Arial"/>
          <w:color w:val="000000" w:themeColor="text1"/>
          <w:sz w:val="24"/>
          <w:szCs w:val="24"/>
        </w:rPr>
      </w:pPr>
      <w:r w:rsidRPr="00F1297C">
        <w:rPr>
          <w:rFonts w:ascii="Arial" w:hAnsi="Arial" w:cs="Arial"/>
          <w:color w:val="000000" w:themeColor="text1"/>
          <w:sz w:val="24"/>
          <w:szCs w:val="24"/>
        </w:rPr>
        <w:t>1. ПАСПОРТ ПОДПРОГРАММЫ</w:t>
      </w:r>
    </w:p>
    <w:p w:rsidR="006A6A86" w:rsidRPr="00F1297C" w:rsidRDefault="006A6A86">
      <w:pPr>
        <w:pStyle w:val="ConsPlusNormal"/>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Наименование подпрограммы</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"Повышение качества и доступности социальных услуг населению муниципального образования город Норильск"</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Наименование МП, в рамках которой реализуется подпрограмма</w:t>
            </w:r>
          </w:p>
        </w:tc>
        <w:tc>
          <w:tcPr>
            <w:tcW w:w="6236" w:type="dxa"/>
          </w:tcPr>
          <w:p w:rsidR="006A6A86" w:rsidRPr="00974BCA" w:rsidRDefault="006A6A86" w:rsidP="00E73310">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"Социальная поддержка жителей муниципального образования город Норильск" на 2017 - 202</w:t>
            </w:r>
            <w:r w:rsidR="00E7331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Исполнитель подпрограммы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Управление социальной политики Администрации города Норильск</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Цель подпрограммы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Повышение уровня, качества и безопасности социального обслуживания населения муниципального образования город Норильск</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Задачи подпрограммы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Реализация прав граждан пожилого возраста, инвалидов, включая детей-инвалидов, семей и детей на социальное обслуживание</w:t>
            </w:r>
          </w:p>
        </w:tc>
      </w:tr>
      <w:tr w:rsidR="00DE62F8" w:rsidRPr="00F1297C">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Сроки реализации подпрограммы МП</w:t>
            </w:r>
          </w:p>
        </w:tc>
        <w:tc>
          <w:tcPr>
            <w:tcW w:w="6236" w:type="dxa"/>
          </w:tcPr>
          <w:p w:rsidR="006A6A86" w:rsidRPr="00974BCA" w:rsidRDefault="006A6A86" w:rsidP="00E73310">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2017 - 202</w:t>
            </w:r>
            <w:r w:rsidR="00E7331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w:t>
            </w:r>
          </w:p>
        </w:tc>
      </w:tr>
      <w:tr w:rsidR="00DE62F8" w:rsidRPr="00F1297C">
        <w:tblPrEx>
          <w:tblBorders>
            <w:insideH w:val="nil"/>
          </w:tblBorders>
        </w:tblPrEx>
        <w:tc>
          <w:tcPr>
            <w:tcW w:w="2835" w:type="dxa"/>
            <w:tcBorders>
              <w:bottom w:val="nil"/>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974BCA">
              <w:rPr>
                <w:rFonts w:ascii="Arial" w:hAnsi="Arial" w:cs="Arial"/>
                <w:color w:val="000000" w:themeColor="text1"/>
                <w:sz w:val="24"/>
                <w:szCs w:val="24"/>
              </w:rPr>
              <w:lastRenderedPageBreak/>
              <w:t>подпрограммы МП</w:t>
            </w:r>
          </w:p>
        </w:tc>
        <w:tc>
          <w:tcPr>
            <w:tcW w:w="6236" w:type="dxa"/>
            <w:tcBorders>
              <w:bottom w:val="nil"/>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Из средств краевого бюджета за период с 2017 по 202</w:t>
            </w:r>
            <w:r w:rsidR="00E7331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951853"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w:t>
            </w:r>
            <w:r w:rsidR="00E05ECD">
              <w:rPr>
                <w:rFonts w:ascii="Arial" w:hAnsi="Arial" w:cs="Arial"/>
                <w:color w:val="000000" w:themeColor="text1"/>
                <w:sz w:val="24"/>
                <w:szCs w:val="24"/>
              </w:rPr>
              <w:t>1 7</w:t>
            </w:r>
            <w:r w:rsidR="00907752">
              <w:rPr>
                <w:rFonts w:ascii="Arial" w:hAnsi="Arial" w:cs="Arial"/>
                <w:color w:val="000000" w:themeColor="text1"/>
                <w:sz w:val="24"/>
                <w:szCs w:val="24"/>
              </w:rPr>
              <w:t>34</w:t>
            </w:r>
            <w:r w:rsidR="00E05ECD">
              <w:rPr>
                <w:rFonts w:ascii="Arial" w:hAnsi="Arial" w:cs="Arial"/>
                <w:color w:val="000000" w:themeColor="text1"/>
                <w:sz w:val="24"/>
                <w:szCs w:val="24"/>
              </w:rPr>
              <w:t xml:space="preserve"> </w:t>
            </w:r>
            <w:r w:rsidR="00907752">
              <w:rPr>
                <w:rFonts w:ascii="Arial" w:hAnsi="Arial" w:cs="Arial"/>
                <w:color w:val="000000" w:themeColor="text1"/>
                <w:sz w:val="24"/>
                <w:szCs w:val="24"/>
              </w:rPr>
              <w:t>034</w:t>
            </w:r>
            <w:r w:rsidR="00E05ECD">
              <w:rPr>
                <w:rFonts w:ascii="Arial" w:hAnsi="Arial" w:cs="Arial"/>
                <w:color w:val="000000" w:themeColor="text1"/>
                <w:sz w:val="24"/>
                <w:szCs w:val="24"/>
              </w:rPr>
              <w:t>,</w:t>
            </w:r>
            <w:r w:rsidR="00907752">
              <w:rPr>
                <w:rFonts w:ascii="Arial" w:hAnsi="Arial" w:cs="Arial"/>
                <w:color w:val="000000" w:themeColor="text1"/>
                <w:sz w:val="24"/>
                <w:szCs w:val="24"/>
              </w:rPr>
              <w:t>7</w:t>
            </w:r>
            <w:r w:rsidRPr="00974BCA">
              <w:rPr>
                <w:rFonts w:ascii="Arial" w:hAnsi="Arial" w:cs="Arial"/>
                <w:color w:val="000000" w:themeColor="text1"/>
                <w:sz w:val="24"/>
                <w:szCs w:val="24"/>
              </w:rPr>
              <w:t xml:space="preserve"> тыс. рублей:</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951853"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334</w:t>
            </w:r>
            <w:r w:rsidR="00E05ECD">
              <w:rPr>
                <w:rFonts w:ascii="Arial" w:hAnsi="Arial" w:cs="Arial"/>
                <w:color w:val="000000" w:themeColor="text1"/>
                <w:sz w:val="24"/>
                <w:szCs w:val="24"/>
              </w:rPr>
              <w:t xml:space="preserve"> </w:t>
            </w:r>
            <w:r w:rsidRPr="00974BCA">
              <w:rPr>
                <w:rFonts w:ascii="Arial" w:hAnsi="Arial" w:cs="Arial"/>
                <w:color w:val="000000" w:themeColor="text1"/>
                <w:sz w:val="24"/>
                <w:szCs w:val="24"/>
              </w:rPr>
              <w:t>662,1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w:t>
            </w:r>
            <w:r w:rsidR="00951853"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346</w:t>
            </w:r>
            <w:r w:rsidR="00E05ECD">
              <w:rPr>
                <w:rFonts w:ascii="Arial" w:hAnsi="Arial" w:cs="Arial"/>
                <w:color w:val="000000" w:themeColor="text1"/>
                <w:sz w:val="24"/>
                <w:szCs w:val="24"/>
              </w:rPr>
              <w:t xml:space="preserve"> </w:t>
            </w:r>
            <w:r w:rsidRPr="00974BCA">
              <w:rPr>
                <w:rFonts w:ascii="Arial" w:hAnsi="Arial" w:cs="Arial"/>
                <w:color w:val="000000" w:themeColor="text1"/>
                <w:sz w:val="24"/>
                <w:szCs w:val="24"/>
              </w:rPr>
              <w:t>817,4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951853" w:rsidRPr="00974BCA">
              <w:rPr>
                <w:rFonts w:ascii="Arial" w:hAnsi="Arial" w:cs="Arial"/>
                <w:color w:val="000000" w:themeColor="text1"/>
                <w:sz w:val="24"/>
                <w:szCs w:val="24"/>
              </w:rPr>
              <w:t>–</w:t>
            </w:r>
            <w:r w:rsidR="00BF122B" w:rsidRPr="00974BCA">
              <w:rPr>
                <w:rFonts w:ascii="Arial" w:hAnsi="Arial" w:cs="Arial"/>
                <w:color w:val="000000" w:themeColor="text1"/>
                <w:sz w:val="24"/>
                <w:szCs w:val="24"/>
              </w:rPr>
              <w:t xml:space="preserve"> 3</w:t>
            </w:r>
            <w:r w:rsidR="00907752">
              <w:rPr>
                <w:rFonts w:ascii="Arial" w:hAnsi="Arial" w:cs="Arial"/>
                <w:color w:val="000000" w:themeColor="text1"/>
                <w:sz w:val="24"/>
                <w:szCs w:val="24"/>
              </w:rPr>
              <w:t>54</w:t>
            </w:r>
            <w:r w:rsidR="00E05ECD">
              <w:rPr>
                <w:rFonts w:ascii="Arial" w:hAnsi="Arial" w:cs="Arial"/>
                <w:color w:val="000000" w:themeColor="text1"/>
                <w:sz w:val="24"/>
                <w:szCs w:val="24"/>
              </w:rPr>
              <w:t xml:space="preserve"> </w:t>
            </w:r>
            <w:r w:rsidR="00907752">
              <w:rPr>
                <w:rFonts w:ascii="Arial" w:hAnsi="Arial" w:cs="Arial"/>
                <w:color w:val="000000" w:themeColor="text1"/>
                <w:sz w:val="24"/>
                <w:szCs w:val="24"/>
              </w:rPr>
              <w:t>314</w:t>
            </w:r>
            <w:r w:rsidR="00E05ECD">
              <w:rPr>
                <w:rFonts w:ascii="Arial" w:hAnsi="Arial" w:cs="Arial"/>
                <w:color w:val="000000" w:themeColor="text1"/>
                <w:sz w:val="24"/>
                <w:szCs w:val="24"/>
              </w:rPr>
              <w:t>,</w:t>
            </w:r>
            <w:r w:rsidR="00907752">
              <w:rPr>
                <w:rFonts w:ascii="Arial" w:hAnsi="Arial" w:cs="Arial"/>
                <w:color w:val="000000" w:themeColor="text1"/>
                <w:sz w:val="24"/>
                <w:szCs w:val="24"/>
              </w:rPr>
              <w:t>8</w:t>
            </w:r>
            <w:r w:rsidR="00E05ECD">
              <w:rPr>
                <w:rFonts w:ascii="Arial" w:hAnsi="Arial" w:cs="Arial"/>
                <w:color w:val="000000" w:themeColor="text1"/>
                <w:sz w:val="24"/>
                <w:szCs w:val="24"/>
              </w:rPr>
              <w:t xml:space="preserve"> </w:t>
            </w:r>
            <w:r w:rsidRPr="00974BCA">
              <w:rPr>
                <w:rFonts w:ascii="Arial" w:hAnsi="Arial" w:cs="Arial"/>
                <w:color w:val="000000" w:themeColor="text1"/>
                <w:sz w:val="24"/>
                <w:szCs w:val="24"/>
              </w:rPr>
              <w:t>тыс. руб.;</w:t>
            </w:r>
          </w:p>
          <w:p w:rsidR="006A6A86" w:rsidRPr="00974BCA" w:rsidRDefault="006A6A86" w:rsidP="00E73310">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951853" w:rsidRPr="00974BCA">
              <w:rPr>
                <w:rFonts w:ascii="Arial" w:hAnsi="Arial" w:cs="Arial"/>
                <w:color w:val="000000" w:themeColor="text1"/>
                <w:sz w:val="24"/>
                <w:szCs w:val="24"/>
              </w:rPr>
              <w:t>–</w:t>
            </w:r>
            <w:r w:rsidRPr="00974BCA">
              <w:rPr>
                <w:rFonts w:ascii="Arial" w:hAnsi="Arial" w:cs="Arial"/>
                <w:color w:val="000000" w:themeColor="text1"/>
                <w:sz w:val="24"/>
                <w:szCs w:val="24"/>
              </w:rPr>
              <w:t>.</w:t>
            </w:r>
            <w:r w:rsidR="00E05ECD">
              <w:rPr>
                <w:rFonts w:ascii="Arial" w:hAnsi="Arial" w:cs="Arial"/>
                <w:color w:val="000000" w:themeColor="text1"/>
                <w:sz w:val="24"/>
                <w:szCs w:val="24"/>
              </w:rPr>
              <w:t xml:space="preserve">349 </w:t>
            </w:r>
            <w:r w:rsidR="00E73310" w:rsidRPr="00974BCA">
              <w:rPr>
                <w:rFonts w:ascii="Arial" w:hAnsi="Arial" w:cs="Arial"/>
                <w:color w:val="000000" w:themeColor="text1"/>
                <w:sz w:val="24"/>
                <w:szCs w:val="24"/>
              </w:rPr>
              <w:t>120,2</w:t>
            </w:r>
            <w:r w:rsidR="00E05ECD">
              <w:rPr>
                <w:rFonts w:ascii="Arial" w:hAnsi="Arial" w:cs="Arial"/>
                <w:color w:val="000000" w:themeColor="text1"/>
                <w:sz w:val="24"/>
                <w:szCs w:val="24"/>
              </w:rPr>
              <w:t xml:space="preserve"> </w:t>
            </w:r>
            <w:r w:rsidR="00E73310" w:rsidRPr="00974BCA">
              <w:rPr>
                <w:rFonts w:ascii="Arial" w:hAnsi="Arial" w:cs="Arial"/>
                <w:color w:val="000000" w:themeColor="text1"/>
                <w:sz w:val="24"/>
                <w:szCs w:val="24"/>
              </w:rPr>
              <w:t>тыс. руб.;</w:t>
            </w:r>
          </w:p>
          <w:p w:rsidR="00E73310" w:rsidRPr="00974BCA" w:rsidRDefault="00E73310" w:rsidP="00E05ECD">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году –.349</w:t>
            </w:r>
            <w:r w:rsidR="00E05ECD">
              <w:rPr>
                <w:rFonts w:ascii="Arial" w:hAnsi="Arial" w:cs="Arial"/>
                <w:color w:val="000000" w:themeColor="text1"/>
                <w:sz w:val="24"/>
                <w:szCs w:val="24"/>
              </w:rPr>
              <w:t xml:space="preserve"> </w:t>
            </w:r>
            <w:r w:rsidRPr="00974BCA">
              <w:rPr>
                <w:rFonts w:ascii="Arial" w:hAnsi="Arial" w:cs="Arial"/>
                <w:color w:val="000000" w:themeColor="text1"/>
                <w:sz w:val="24"/>
                <w:szCs w:val="24"/>
              </w:rPr>
              <w:t>120,2</w:t>
            </w:r>
            <w:r w:rsidR="00E05ECD">
              <w:rPr>
                <w:rFonts w:ascii="Arial" w:hAnsi="Arial" w:cs="Arial"/>
                <w:color w:val="000000" w:themeColor="text1"/>
                <w:sz w:val="24"/>
                <w:szCs w:val="24"/>
              </w:rPr>
              <w:t xml:space="preserve"> </w:t>
            </w:r>
            <w:r w:rsidRPr="00974BCA">
              <w:rPr>
                <w:rFonts w:ascii="Arial" w:hAnsi="Arial" w:cs="Arial"/>
                <w:color w:val="000000" w:themeColor="text1"/>
                <w:sz w:val="24"/>
                <w:szCs w:val="24"/>
              </w:rPr>
              <w:t>тыс. руб.</w:t>
            </w:r>
          </w:p>
        </w:tc>
      </w:tr>
      <w:tr w:rsidR="00DE62F8" w:rsidRPr="00974BCA">
        <w:tblPrEx>
          <w:tblBorders>
            <w:insideH w:val="nil"/>
          </w:tblBorders>
        </w:tblPrEx>
        <w:tc>
          <w:tcPr>
            <w:tcW w:w="9071" w:type="dxa"/>
            <w:gridSpan w:val="2"/>
            <w:tcBorders>
              <w:top w:val="nil"/>
            </w:tcBorders>
          </w:tcPr>
          <w:p w:rsidR="006A6A86" w:rsidRPr="00974BCA" w:rsidRDefault="006A6A86" w:rsidP="00E433C6">
            <w:pPr>
              <w:pStyle w:val="ConsPlusNormal"/>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(в ред. Постановления Администрации г. Норильска Красноярского края от 16.04.2018 N 144</w:t>
            </w:r>
            <w:r w:rsidR="0078006E" w:rsidRPr="00974BCA">
              <w:rPr>
                <w:rFonts w:ascii="Arial" w:hAnsi="Arial" w:cs="Arial"/>
                <w:color w:val="000000" w:themeColor="text1"/>
                <w:sz w:val="24"/>
                <w:szCs w:val="24"/>
              </w:rPr>
              <w:t>, от 07.11.2018 N 421</w:t>
            </w:r>
            <w:r w:rsidR="00E73310" w:rsidRPr="00974BCA">
              <w:rPr>
                <w:rFonts w:ascii="Arial" w:hAnsi="Arial" w:cs="Arial"/>
                <w:color w:val="000000" w:themeColor="text1"/>
                <w:sz w:val="24"/>
                <w:szCs w:val="24"/>
              </w:rPr>
              <w:t xml:space="preserve">, </w:t>
            </w:r>
            <w:r w:rsidR="00326A5C" w:rsidRPr="00974BCA">
              <w:rPr>
                <w:rFonts w:ascii="Arial" w:hAnsi="Arial" w:cs="Arial"/>
                <w:color w:val="000000" w:themeColor="text1"/>
                <w:sz w:val="24"/>
                <w:szCs w:val="24"/>
              </w:rPr>
              <w:t xml:space="preserve">от </w:t>
            </w:r>
            <w:r w:rsidR="00E73310" w:rsidRPr="00974BCA">
              <w:rPr>
                <w:rFonts w:ascii="Arial" w:hAnsi="Arial" w:cs="Arial"/>
                <w:color w:val="000000" w:themeColor="text1"/>
                <w:sz w:val="24"/>
                <w:szCs w:val="24"/>
              </w:rPr>
              <w:t>12.12.2018 N 492</w:t>
            </w:r>
            <w:r w:rsidR="00E433C6">
              <w:rPr>
                <w:rFonts w:ascii="Arial" w:hAnsi="Arial" w:cs="Arial"/>
                <w:color w:val="000000" w:themeColor="text1"/>
                <w:sz w:val="24"/>
                <w:szCs w:val="24"/>
              </w:rPr>
              <w:t xml:space="preserve">, от 08.07.2019 </w:t>
            </w:r>
            <w:r w:rsidR="00E433C6">
              <w:rPr>
                <w:rFonts w:ascii="Arial" w:hAnsi="Arial" w:cs="Arial"/>
                <w:color w:val="000000" w:themeColor="text1"/>
                <w:sz w:val="24"/>
                <w:szCs w:val="24"/>
                <w:lang w:val="en-US"/>
              </w:rPr>
              <w:t>N</w:t>
            </w:r>
            <w:r w:rsidR="00E433C6">
              <w:rPr>
                <w:rFonts w:ascii="Arial" w:hAnsi="Arial" w:cs="Arial"/>
                <w:color w:val="000000" w:themeColor="text1"/>
                <w:sz w:val="24"/>
                <w:szCs w:val="24"/>
              </w:rPr>
              <w:t xml:space="preserve"> 275</w:t>
            </w:r>
            <w:r w:rsidR="00907752">
              <w:rPr>
                <w:rFonts w:ascii="Arial" w:hAnsi="Arial" w:cs="Arial"/>
                <w:color w:val="000000" w:themeColor="text1"/>
                <w:sz w:val="24"/>
                <w:szCs w:val="24"/>
              </w:rPr>
              <w:t xml:space="preserve">, </w:t>
            </w:r>
            <w:r w:rsidR="00907752" w:rsidRPr="00907752">
              <w:rPr>
                <w:rFonts w:ascii="Arial" w:hAnsi="Arial" w:cs="Arial"/>
                <w:color w:val="000000"/>
                <w:sz w:val="24"/>
                <w:szCs w:val="24"/>
              </w:rPr>
              <w:t>от 11.11 2019 N523</w:t>
            </w:r>
            <w:r w:rsidRPr="00974BCA">
              <w:rPr>
                <w:rFonts w:ascii="Arial" w:hAnsi="Arial" w:cs="Arial"/>
                <w:color w:val="000000" w:themeColor="text1"/>
                <w:sz w:val="24"/>
                <w:szCs w:val="24"/>
              </w:rPr>
              <w:t>)</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Целевые индикаторы и показатели подпрограммы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 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 - </w:t>
            </w:r>
            <w:r w:rsidR="000D18DA" w:rsidRPr="00974BCA">
              <w:rPr>
                <w:rFonts w:ascii="Arial" w:hAnsi="Arial" w:cs="Arial"/>
                <w:color w:val="000000" w:themeColor="text1"/>
                <w:sz w:val="24"/>
                <w:szCs w:val="24"/>
              </w:rPr>
              <w:t>97</w:t>
            </w:r>
            <w:r w:rsidRPr="00974BCA">
              <w:rPr>
                <w:rFonts w:ascii="Arial" w:hAnsi="Arial" w:cs="Arial"/>
                <w:color w:val="000000" w:themeColor="text1"/>
                <w:sz w:val="24"/>
                <w:szCs w:val="24"/>
              </w:rPr>
              <w:t>,</w:t>
            </w:r>
            <w:r w:rsidR="000D18DA" w:rsidRPr="00974BCA">
              <w:rPr>
                <w:rFonts w:ascii="Arial" w:hAnsi="Arial" w:cs="Arial"/>
                <w:color w:val="000000" w:themeColor="text1"/>
                <w:sz w:val="24"/>
                <w:szCs w:val="24"/>
              </w:rPr>
              <w:t>7</w:t>
            </w:r>
            <w:r w:rsidRPr="00974BCA">
              <w:rPr>
                <w:rFonts w:ascii="Arial" w:hAnsi="Arial" w:cs="Arial"/>
                <w:color w:val="000000" w:themeColor="text1"/>
                <w:sz w:val="24"/>
                <w:szCs w:val="24"/>
              </w:rPr>
              <w:t>%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пожилого возраста и инвалидов, получивших услуги в учреждениях социального обслуживания, в общей численности граждан пожилого возраста и инвалидов, нуждающихся в получении услуг в учреждениях социального обслуживания, - 100%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уровень удовлетворенности граждан качеством предоставления услуг муниципальными учреждениями социального обслуживания населения - не менее 95% ежегодно</w:t>
            </w:r>
          </w:p>
        </w:tc>
      </w:tr>
      <w:tr w:rsidR="006A6A86"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Система организации контроля за исполнением подпрограммы</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r w:rsidR="000D18DA" w:rsidRPr="00974BCA">
              <w:rPr>
                <w:rFonts w:ascii="Arial" w:hAnsi="Arial" w:cs="Arial"/>
                <w:color w:val="000000" w:themeColor="text1"/>
                <w:sz w:val="24"/>
                <w:szCs w:val="24"/>
              </w:rPr>
              <w:t>, контрольно-ревизионным отделом Администрации города Норильска</w:t>
            </w:r>
          </w:p>
        </w:tc>
      </w:tr>
    </w:tbl>
    <w:p w:rsidR="006A6A86" w:rsidRPr="00974BCA" w:rsidRDefault="006A6A86">
      <w:pPr>
        <w:pStyle w:val="ConsPlusNormal"/>
        <w:jc w:val="both"/>
        <w:rPr>
          <w:rFonts w:ascii="Arial" w:hAnsi="Arial" w:cs="Arial"/>
          <w:color w:val="000000" w:themeColor="text1"/>
          <w:sz w:val="24"/>
          <w:szCs w:val="24"/>
        </w:rPr>
      </w:pPr>
    </w:p>
    <w:p w:rsidR="00A96A43" w:rsidRPr="00974BCA" w:rsidRDefault="00A96A43">
      <w:pPr>
        <w:pStyle w:val="ConsPlusNormal"/>
        <w:jc w:val="center"/>
        <w:outlineLvl w:val="2"/>
        <w:rPr>
          <w:rFonts w:ascii="Arial" w:hAnsi="Arial" w:cs="Arial"/>
          <w:color w:val="000000" w:themeColor="text1"/>
          <w:sz w:val="24"/>
          <w:szCs w:val="24"/>
        </w:rPr>
      </w:pPr>
    </w:p>
    <w:p w:rsidR="006A6A86" w:rsidRPr="00974BCA" w:rsidRDefault="006A6A86">
      <w:pPr>
        <w:pStyle w:val="ConsPlusNormal"/>
        <w:jc w:val="center"/>
        <w:outlineLvl w:val="2"/>
        <w:rPr>
          <w:rFonts w:ascii="Arial" w:hAnsi="Arial" w:cs="Arial"/>
          <w:color w:val="000000" w:themeColor="text1"/>
          <w:sz w:val="24"/>
          <w:szCs w:val="24"/>
        </w:rPr>
      </w:pPr>
      <w:r w:rsidRPr="00974BCA">
        <w:rPr>
          <w:rFonts w:ascii="Arial" w:hAnsi="Arial" w:cs="Arial"/>
          <w:color w:val="000000" w:themeColor="text1"/>
          <w:sz w:val="24"/>
          <w:szCs w:val="24"/>
        </w:rPr>
        <w:t>2. ОСНОВНЫЕ РАЗДЕЛЫ ПОДПРОГРАММЫ</w:t>
      </w:r>
    </w:p>
    <w:p w:rsidR="006A6A86" w:rsidRPr="00974BCA" w:rsidRDefault="006A6A86">
      <w:pPr>
        <w:pStyle w:val="ConsPlusNormal"/>
        <w:jc w:val="both"/>
        <w:rPr>
          <w:rFonts w:ascii="Arial" w:hAnsi="Arial" w:cs="Arial"/>
          <w:color w:val="000000" w:themeColor="text1"/>
          <w:sz w:val="24"/>
          <w:szCs w:val="24"/>
        </w:rPr>
      </w:pPr>
    </w:p>
    <w:p w:rsidR="006A6A86" w:rsidRPr="00974BCA" w:rsidRDefault="006A6A86">
      <w:pPr>
        <w:pStyle w:val="ConsPlusNormal"/>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2.1. Постановка проблемы муниципального образования</w:t>
      </w:r>
    </w:p>
    <w:p w:rsidR="006A6A86" w:rsidRPr="00974BCA" w:rsidRDefault="006A6A86">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город Норильск и обоснование необходимости</w:t>
      </w:r>
    </w:p>
    <w:p w:rsidR="006A6A86" w:rsidRPr="00974BCA" w:rsidRDefault="006A6A86">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разработки подпрограммы</w:t>
      </w:r>
    </w:p>
    <w:p w:rsidR="006A6A86" w:rsidRPr="00974BCA" w:rsidRDefault="006A6A86">
      <w:pPr>
        <w:pStyle w:val="ConsPlusNormal"/>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С 1 января 2015 года правовое регулирование в сфере социального </w:t>
      </w:r>
      <w:r w:rsidRPr="00974BCA">
        <w:rPr>
          <w:rFonts w:ascii="Arial" w:hAnsi="Arial" w:cs="Arial"/>
          <w:color w:val="000000" w:themeColor="text1"/>
          <w:sz w:val="24"/>
          <w:szCs w:val="24"/>
        </w:rPr>
        <w:lastRenderedPageBreak/>
        <w:t xml:space="preserve">обслуживания граждан осуществляется в соответствии с Федеральным законом от 28.12.2013 N 442-ФЗ "Об основах социального обслуживания граждан в Российской Федерации" и </w:t>
      </w:r>
      <w:r w:rsidR="000D18DA" w:rsidRPr="00974BCA">
        <w:rPr>
          <w:rFonts w:ascii="Arial" w:hAnsi="Arial" w:cs="Arial"/>
          <w:color w:val="000000" w:themeColor="text1"/>
          <w:sz w:val="24"/>
          <w:szCs w:val="24"/>
        </w:rPr>
        <w:t>Законом</w:t>
      </w:r>
      <w:r w:rsidRPr="00974BCA">
        <w:rPr>
          <w:rFonts w:ascii="Arial" w:hAnsi="Arial" w:cs="Arial"/>
          <w:color w:val="000000" w:themeColor="text1"/>
          <w:sz w:val="24"/>
          <w:szCs w:val="24"/>
        </w:rPr>
        <w:t xml:space="preserve"> Красноярского края от 16.12.2014 N 7-3023 "Об организации социального обслуживания граждан в Красноярском крае".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На территории муниципального образования город Норильск в области социального обслуживания населения действуют: муниципальное бюджетное учреждение "Комплексный центр социального обслуживания населения муниципального образования город Норильск" (далее - МБУ "КЦСОН"), муниципальное бюджетное учреждение "Реабилитационный центр для детей и подростков с ограниченными возможностями "Виктория" (далее - МБУ РЦ "Виктория") и муниципальное бюджетное учреждение "Центр социальной помощи семье и детям "Норильский" (далее - МБУ Центр семьи "Норильский").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МБУ "КЦСОН" создано с целью улучшения социального обслуживания граждан пожилого возраста и инвалидов, оказавшихся в трудной жизненной ситуации, а также в целях профилактики безнадзорности и правонарушений несовершеннолетних.</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Наряду с основными видами деятельности МБУ "КЦСОН" осуществляет деятельность, приносящую доход,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а) платные дополнительные услуги:</w:t>
      </w:r>
    </w:p>
    <w:p w:rsidR="006A6A86" w:rsidRPr="00974BCA" w:rsidRDefault="006A6A86" w:rsidP="00617E0C">
      <w:pPr>
        <w:pStyle w:val="ConsPlusNormal"/>
        <w:tabs>
          <w:tab w:val="left" w:pos="851"/>
          <w:tab w:val="left" w:pos="993"/>
        </w:tabs>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дополнительные социальные услуги, оказываемые гражданам на дому, не предусмотренные Перечнем гарантированных государством социальных услуг;</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617E0C" w:rsidRPr="00974BCA">
        <w:rPr>
          <w:rFonts w:ascii="Arial" w:hAnsi="Arial" w:cs="Arial"/>
          <w:color w:val="000000" w:themeColor="text1"/>
          <w:sz w:val="24"/>
          <w:szCs w:val="24"/>
        </w:rPr>
        <w:t>стационарное обслуживание на дополнительных платных койках отделения временного проживания граждан пожилого возраста</w:t>
      </w:r>
      <w:r w:rsidRPr="00974BCA">
        <w:rPr>
          <w:rFonts w:ascii="Arial" w:hAnsi="Arial" w:cs="Arial"/>
          <w:color w:val="000000" w:themeColor="text1"/>
          <w:sz w:val="24"/>
          <w:szCs w:val="24"/>
        </w:rPr>
        <w:t>;</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парикмахерские услуги;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услуги правового характера, не предусмотренные Перечнем гарантированных государством социальных услуг;</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б) социальные услуги, входящие в перечень социальных услуг, оказываемые гражданам на дому;</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стационарное обслуживание в отделениях МБУ "КЦСОН";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г) услуги столовой по предоставлению питания работникам МБУ "КЦСОН".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МБУ РЦ "Виктория" создано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от 24.11.1995 N 181-ФЗ "О социальной защите инвалидов в Российской Федерации". Основным направлением Центра является оказание медико-социальной, психолого-социальной, социально-педагогической и квалифицированной юридической помощи детям и подросткам, имеющим отклонения в физическом или умственном развитии, оказание комплексной реабилитации детей и подростков с ограниченными возможностями (далее - дети) и инвалидов детства от 0 до 18 лет.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МБУ Центр семьи "Норильский" создано с целью сокращения распространенности социального неблагополучия детей и семей с детьми, осуществления мер по выявлению семей и детей, оказавшихся в трудной жизненной ситуации, находящихся </w:t>
      </w:r>
      <w:r w:rsidR="00491A3A">
        <w:rPr>
          <w:rFonts w:ascii="Arial" w:hAnsi="Arial" w:cs="Arial"/>
          <w:color w:val="000000" w:themeColor="text1"/>
          <w:sz w:val="24"/>
          <w:szCs w:val="24"/>
        </w:rPr>
        <w:t>в</w:t>
      </w:r>
      <w:r w:rsidRPr="00974BCA">
        <w:rPr>
          <w:rFonts w:ascii="Arial" w:hAnsi="Arial" w:cs="Arial"/>
          <w:color w:val="000000" w:themeColor="text1"/>
          <w:sz w:val="24"/>
          <w:szCs w:val="24"/>
        </w:rPr>
        <w:t xml:space="preserve"> социально опасном положении, и мер по обеспечению их прав и законных интересов.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Улучшение качества и доступности предоставления услуг, в т.ч. использование современных информационных технологий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рамках данной подпрограммы учитываются и прогнозируемые параметры развития системы социального обслуживания населения до 202</w:t>
      </w:r>
      <w:r w:rsidR="00617E0C"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года. Прогноз </w:t>
      </w:r>
      <w:r w:rsidRPr="00974BCA">
        <w:rPr>
          <w:rFonts w:ascii="Arial" w:hAnsi="Arial" w:cs="Arial"/>
          <w:color w:val="000000" w:themeColor="text1"/>
          <w:sz w:val="24"/>
          <w:szCs w:val="24"/>
        </w:rPr>
        <w:lastRenderedPageBreak/>
        <w:t>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(2017 - 202</w:t>
      </w:r>
      <w:r w:rsidR="00C07590"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Красноярского края.</w:t>
      </w: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2.2. Основная цель, задачи, этапы и сроки выполнения</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подпрограммы, целевые индикаторы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Основной целью подпрограммы является повышение уровня, качества и безопасности социального обслуживания населения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Во исполнение поставленной цели подпрограммы предусмотрена реализация прав граждан пожилого возраста, инвалидов, включая детей-инвалидов, семей и детей на социальное обслуживание.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мероприятий подпрограммы позволит выделить направления финансирования, обеспечить эффективное планирование и мониторинг результатов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Перечень целевых индикаторов подпрограммы приведен в приложении N 1 к настоящей подпрограмме.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Посредством данных целевых индикаторов определяется степень исполнения качества услуг социального обслуживания населению.</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Выбор подпрограммных мероприятий основывается на эффективности решения поставленных задач.</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Перечень мероприятий приведен в приложении N 2 к настоящей подпрограмме.</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2.3. Механизм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Финансирование подпрограммы осуществляется за счет средств субвенций Красноярского края, поступающих на территорию в соответствии со сводной бюджетной росписью.</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Финансирование расходов на предоставление государственных услуг (работ) по социальному обслуживанию осуществляется в соответствии с утвержденными нормативами затрат в рамках государственных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2.4. Управление подпрограммой и контроль</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за ходом ее выполнения</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Организацию управления подпрограммой осуществляет Управление.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Управление несет ответственность за реализацию подпрограммы, достижение конечных результатов и осуществляет: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координацию исполнения мероприятий подпрограммы, мониторинг их реализации;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непосредственный контроль за ходом реализации мероприятий </w:t>
      </w:r>
      <w:r w:rsidRPr="00974BCA">
        <w:rPr>
          <w:rFonts w:ascii="Arial" w:hAnsi="Arial" w:cs="Arial"/>
          <w:color w:val="000000" w:themeColor="text1"/>
          <w:sz w:val="24"/>
          <w:szCs w:val="24"/>
        </w:rPr>
        <w:lastRenderedPageBreak/>
        <w:t>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подготовку отчетов о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ежегодную оценку эффективности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министерством социальной политики Красноярского края, финансовым управлением Администрации города Норильска, контрольно-с</w:t>
      </w:r>
      <w:r w:rsidR="00C07590" w:rsidRPr="00974BCA">
        <w:rPr>
          <w:rFonts w:ascii="Arial" w:hAnsi="Arial" w:cs="Arial"/>
          <w:color w:val="000000" w:themeColor="text1"/>
          <w:sz w:val="24"/>
          <w:szCs w:val="24"/>
        </w:rPr>
        <w:t>четной палатой города Норильска, контрольно-ревизионным отделом Администрации города Норильска.</w:t>
      </w: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2.5. Оценка социально-экономической эффективности</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Оценка социально-экономической эффективности реализации Программы выполняется на основе достижений целевого показателя.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настоящей подпрограммы позволит: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решить проблемы удовлетворения потребности граждан пожилого возраста и инвалидов, в том числе детей-инвалидов, а также семей и детей в социальном обслуживании;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сохранить уровень удовлетворенности граждан качеством и доступностью получения социальных услуг не ниже 95%.</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2.6. Мероприятия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Перечень подпрограммных мероприятий приведен в приложении N 2 к настоящей подпрограмме.</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2.7. Обоснование финансовых, материальных и трудовых</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затрат (ресурсное обеспечение подпрограммы) с указанием</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источников финансирования</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Мероприятия подпрограммы реализуются за счет средств краевого бюджета. Общий объем средств на реализацию подпрограммы составляет </w:t>
      </w:r>
      <w:r w:rsidR="00D26812"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w:t>
      </w:r>
      <w:r w:rsidR="00BC3B5A">
        <w:rPr>
          <w:rFonts w:ascii="Arial" w:hAnsi="Arial" w:cs="Arial"/>
          <w:color w:val="000000" w:themeColor="text1"/>
          <w:sz w:val="24"/>
          <w:szCs w:val="24"/>
        </w:rPr>
        <w:t>1 7</w:t>
      </w:r>
      <w:r w:rsidR="008A1CF1">
        <w:rPr>
          <w:rFonts w:ascii="Arial" w:hAnsi="Arial" w:cs="Arial"/>
          <w:color w:val="000000" w:themeColor="text1"/>
          <w:sz w:val="24"/>
          <w:szCs w:val="24"/>
        </w:rPr>
        <w:t>34</w:t>
      </w:r>
      <w:r w:rsidR="00BC3B5A">
        <w:rPr>
          <w:rFonts w:ascii="Arial" w:hAnsi="Arial" w:cs="Arial"/>
          <w:color w:val="000000" w:themeColor="text1"/>
          <w:sz w:val="24"/>
          <w:szCs w:val="24"/>
        </w:rPr>
        <w:t xml:space="preserve"> </w:t>
      </w:r>
      <w:r w:rsidR="008A1CF1">
        <w:rPr>
          <w:rFonts w:ascii="Arial" w:hAnsi="Arial" w:cs="Arial"/>
          <w:color w:val="000000" w:themeColor="text1"/>
          <w:sz w:val="24"/>
          <w:szCs w:val="24"/>
        </w:rPr>
        <w:t>034</w:t>
      </w:r>
      <w:r w:rsidR="00BC3B5A">
        <w:rPr>
          <w:rFonts w:ascii="Arial" w:hAnsi="Arial" w:cs="Arial"/>
          <w:color w:val="000000" w:themeColor="text1"/>
          <w:sz w:val="24"/>
          <w:szCs w:val="24"/>
        </w:rPr>
        <w:t>,</w:t>
      </w:r>
      <w:r w:rsidR="008A1CF1">
        <w:rPr>
          <w:rFonts w:ascii="Arial" w:hAnsi="Arial" w:cs="Arial"/>
          <w:color w:val="000000" w:themeColor="text1"/>
          <w:sz w:val="24"/>
          <w:szCs w:val="24"/>
        </w:rPr>
        <w:t>7</w:t>
      </w:r>
      <w:r w:rsidRPr="00974BCA">
        <w:rPr>
          <w:rFonts w:ascii="Arial" w:hAnsi="Arial" w:cs="Arial"/>
          <w:color w:val="000000" w:themeColor="text1"/>
          <w:sz w:val="24"/>
          <w:szCs w:val="24"/>
        </w:rPr>
        <w:t xml:space="preserve"> тыс. рублей,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D26812"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334</w:t>
      </w:r>
      <w:r w:rsidR="00BC3B5A">
        <w:rPr>
          <w:rFonts w:ascii="Arial" w:hAnsi="Arial" w:cs="Arial"/>
          <w:color w:val="000000" w:themeColor="text1"/>
          <w:sz w:val="24"/>
          <w:szCs w:val="24"/>
        </w:rPr>
        <w:t xml:space="preserve"> </w:t>
      </w:r>
      <w:r w:rsidRPr="00974BCA">
        <w:rPr>
          <w:rFonts w:ascii="Arial" w:hAnsi="Arial" w:cs="Arial"/>
          <w:color w:val="000000" w:themeColor="text1"/>
          <w:sz w:val="24"/>
          <w:szCs w:val="24"/>
        </w:rPr>
        <w:t>662,1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w:t>
      </w:r>
      <w:r w:rsidR="00D26812"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346</w:t>
      </w:r>
      <w:r w:rsidR="00BC3B5A">
        <w:rPr>
          <w:rFonts w:ascii="Arial" w:hAnsi="Arial" w:cs="Arial"/>
          <w:color w:val="000000" w:themeColor="text1"/>
          <w:sz w:val="24"/>
          <w:szCs w:val="24"/>
        </w:rPr>
        <w:t xml:space="preserve"> </w:t>
      </w:r>
      <w:r w:rsidRPr="00974BCA">
        <w:rPr>
          <w:rFonts w:ascii="Arial" w:hAnsi="Arial" w:cs="Arial"/>
          <w:color w:val="000000" w:themeColor="text1"/>
          <w:sz w:val="24"/>
          <w:szCs w:val="24"/>
        </w:rPr>
        <w:t>817,4 тыс. руб.;</w:t>
      </w:r>
    </w:p>
    <w:p w:rsidR="006A6A86" w:rsidRPr="00974BCA" w:rsidRDefault="00D26812"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2019 году – 3</w:t>
      </w:r>
      <w:r w:rsidR="008A1CF1">
        <w:rPr>
          <w:rFonts w:ascii="Arial" w:hAnsi="Arial" w:cs="Arial"/>
          <w:color w:val="000000" w:themeColor="text1"/>
          <w:sz w:val="24"/>
          <w:szCs w:val="24"/>
        </w:rPr>
        <w:t>54</w:t>
      </w:r>
      <w:r w:rsidR="00BC3B5A">
        <w:rPr>
          <w:rFonts w:ascii="Arial" w:hAnsi="Arial" w:cs="Arial"/>
          <w:color w:val="000000" w:themeColor="text1"/>
          <w:sz w:val="24"/>
          <w:szCs w:val="24"/>
        </w:rPr>
        <w:t xml:space="preserve"> </w:t>
      </w:r>
      <w:r w:rsidR="008A1CF1">
        <w:rPr>
          <w:rFonts w:ascii="Arial" w:hAnsi="Arial" w:cs="Arial"/>
          <w:color w:val="000000" w:themeColor="text1"/>
          <w:sz w:val="24"/>
          <w:szCs w:val="24"/>
        </w:rPr>
        <w:t>314</w:t>
      </w:r>
      <w:r w:rsidR="00BC3B5A">
        <w:rPr>
          <w:rFonts w:ascii="Arial" w:hAnsi="Arial" w:cs="Arial"/>
          <w:color w:val="000000" w:themeColor="text1"/>
          <w:sz w:val="24"/>
          <w:szCs w:val="24"/>
        </w:rPr>
        <w:t>,</w:t>
      </w:r>
      <w:r w:rsidR="008A1CF1">
        <w:rPr>
          <w:rFonts w:ascii="Arial" w:hAnsi="Arial" w:cs="Arial"/>
          <w:color w:val="000000" w:themeColor="text1"/>
          <w:sz w:val="24"/>
          <w:szCs w:val="24"/>
        </w:rPr>
        <w:t>8</w:t>
      </w:r>
      <w:r w:rsidR="00BC3B5A">
        <w:rPr>
          <w:rFonts w:ascii="Arial" w:hAnsi="Arial" w:cs="Arial"/>
          <w:color w:val="000000" w:themeColor="text1"/>
          <w:sz w:val="24"/>
          <w:szCs w:val="24"/>
        </w:rPr>
        <w:t xml:space="preserve"> </w:t>
      </w:r>
      <w:r w:rsidR="006A6A86" w:rsidRPr="00974BCA">
        <w:rPr>
          <w:rFonts w:ascii="Arial" w:hAnsi="Arial" w:cs="Arial"/>
          <w:color w:val="000000" w:themeColor="text1"/>
          <w:sz w:val="24"/>
          <w:szCs w:val="24"/>
        </w:rPr>
        <w:t>тыс. руб.;</w:t>
      </w:r>
    </w:p>
    <w:p w:rsidR="006A6A86" w:rsidRPr="00974BCA" w:rsidRDefault="00D26812"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2020 году – 3</w:t>
      </w:r>
      <w:r w:rsidR="00BC3B5A">
        <w:rPr>
          <w:rFonts w:ascii="Arial" w:hAnsi="Arial" w:cs="Arial"/>
          <w:color w:val="000000" w:themeColor="text1"/>
          <w:sz w:val="24"/>
          <w:szCs w:val="24"/>
        </w:rPr>
        <w:t xml:space="preserve">49 </w:t>
      </w:r>
      <w:r w:rsidR="008D5937" w:rsidRPr="00974BCA">
        <w:rPr>
          <w:rFonts w:ascii="Arial" w:hAnsi="Arial" w:cs="Arial"/>
          <w:color w:val="000000" w:themeColor="text1"/>
          <w:sz w:val="24"/>
          <w:szCs w:val="24"/>
        </w:rPr>
        <w:t>120,2</w:t>
      </w:r>
      <w:r w:rsidR="006A6A86" w:rsidRPr="00974BCA">
        <w:rPr>
          <w:rFonts w:ascii="Arial" w:hAnsi="Arial" w:cs="Arial"/>
          <w:color w:val="000000" w:themeColor="text1"/>
          <w:sz w:val="24"/>
          <w:szCs w:val="24"/>
        </w:rPr>
        <w:t>тыс. руб.</w:t>
      </w:r>
    </w:p>
    <w:p w:rsidR="008D5937" w:rsidRPr="00974BCA" w:rsidRDefault="00BC3B5A" w:rsidP="00DE62F8">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в 2021 году – 349 </w:t>
      </w:r>
      <w:r w:rsidR="008D5937" w:rsidRPr="00974BCA">
        <w:rPr>
          <w:rFonts w:ascii="Arial" w:hAnsi="Arial" w:cs="Arial"/>
          <w:color w:val="000000" w:themeColor="text1"/>
          <w:sz w:val="24"/>
          <w:szCs w:val="24"/>
        </w:rPr>
        <w:t>120,2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Справочно: объем средств от предоставления платных услуг за период с 2017 по 202</w:t>
      </w:r>
      <w:r w:rsidR="008D5937"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гг. составит </w:t>
      </w:r>
      <w:r w:rsidR="00BC3B5A">
        <w:rPr>
          <w:rFonts w:ascii="Arial" w:hAnsi="Arial" w:cs="Arial"/>
          <w:color w:val="000000" w:themeColor="text1"/>
          <w:sz w:val="24"/>
          <w:szCs w:val="24"/>
        </w:rPr>
        <w:t xml:space="preserve">90 </w:t>
      </w:r>
      <w:r w:rsidR="008D5937" w:rsidRPr="00974BCA">
        <w:rPr>
          <w:rFonts w:ascii="Arial" w:hAnsi="Arial" w:cs="Arial"/>
          <w:color w:val="000000" w:themeColor="text1"/>
          <w:sz w:val="24"/>
          <w:szCs w:val="24"/>
        </w:rPr>
        <w:t xml:space="preserve">283,8 </w:t>
      </w:r>
      <w:r w:rsidRPr="00974BCA">
        <w:rPr>
          <w:rFonts w:ascii="Arial" w:hAnsi="Arial" w:cs="Arial"/>
          <w:color w:val="000000" w:themeColor="text1"/>
          <w:sz w:val="24"/>
          <w:szCs w:val="24"/>
        </w:rPr>
        <w:t>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90722D"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w:t>
      </w:r>
      <w:r w:rsidR="00BC3B5A">
        <w:rPr>
          <w:rFonts w:ascii="Arial" w:hAnsi="Arial" w:cs="Arial"/>
          <w:color w:val="000000" w:themeColor="text1"/>
          <w:sz w:val="24"/>
          <w:szCs w:val="24"/>
        </w:rPr>
        <w:t xml:space="preserve"> </w:t>
      </w:r>
      <w:r w:rsidRPr="00974BCA">
        <w:rPr>
          <w:rFonts w:ascii="Arial" w:hAnsi="Arial" w:cs="Arial"/>
          <w:color w:val="000000" w:themeColor="text1"/>
          <w:sz w:val="24"/>
          <w:szCs w:val="24"/>
        </w:rPr>
        <w:t>128,3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w:t>
      </w:r>
      <w:r w:rsidR="0090722D"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w:t>
      </w:r>
      <w:r w:rsidR="00BC3B5A">
        <w:rPr>
          <w:rFonts w:ascii="Arial" w:hAnsi="Arial" w:cs="Arial"/>
          <w:color w:val="000000" w:themeColor="text1"/>
          <w:sz w:val="24"/>
          <w:szCs w:val="24"/>
        </w:rPr>
        <w:t xml:space="preserve">7 </w:t>
      </w:r>
      <w:r w:rsidR="008D5937" w:rsidRPr="00974BCA">
        <w:rPr>
          <w:rFonts w:ascii="Arial" w:hAnsi="Arial" w:cs="Arial"/>
          <w:color w:val="000000" w:themeColor="text1"/>
          <w:sz w:val="24"/>
          <w:szCs w:val="24"/>
        </w:rPr>
        <w:t>770,6</w:t>
      </w:r>
      <w:r w:rsidR="00BC3B5A">
        <w:rPr>
          <w:rFonts w:ascii="Arial" w:hAnsi="Arial" w:cs="Arial"/>
          <w:color w:val="000000" w:themeColor="text1"/>
          <w:sz w:val="24"/>
          <w:szCs w:val="24"/>
        </w:rPr>
        <w:t xml:space="preserve"> </w:t>
      </w:r>
      <w:r w:rsidRPr="00974BCA">
        <w:rPr>
          <w:rFonts w:ascii="Arial" w:hAnsi="Arial" w:cs="Arial"/>
          <w:color w:val="000000" w:themeColor="text1"/>
          <w:sz w:val="24"/>
          <w:szCs w:val="24"/>
        </w:rPr>
        <w:t>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90722D"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w:t>
      </w:r>
      <w:r w:rsidR="00BC3B5A">
        <w:rPr>
          <w:rFonts w:ascii="Arial" w:hAnsi="Arial" w:cs="Arial"/>
          <w:color w:val="000000" w:themeColor="text1"/>
          <w:sz w:val="24"/>
          <w:szCs w:val="24"/>
        </w:rPr>
        <w:t xml:space="preserve"> </w:t>
      </w:r>
      <w:r w:rsidRPr="00974BCA">
        <w:rPr>
          <w:rFonts w:ascii="Arial" w:hAnsi="Arial" w:cs="Arial"/>
          <w:color w:val="000000" w:themeColor="text1"/>
          <w:sz w:val="24"/>
          <w:szCs w:val="24"/>
        </w:rPr>
        <w:t>128,3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90722D"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w:t>
      </w:r>
      <w:r w:rsidR="00BC3B5A">
        <w:rPr>
          <w:rFonts w:ascii="Arial" w:hAnsi="Arial" w:cs="Arial"/>
          <w:color w:val="000000" w:themeColor="text1"/>
          <w:sz w:val="24"/>
          <w:szCs w:val="24"/>
        </w:rPr>
        <w:t xml:space="preserve"> </w:t>
      </w:r>
      <w:r w:rsidRPr="00974BCA">
        <w:rPr>
          <w:rFonts w:ascii="Arial" w:hAnsi="Arial" w:cs="Arial"/>
          <w:color w:val="000000" w:themeColor="text1"/>
          <w:sz w:val="24"/>
          <w:szCs w:val="24"/>
        </w:rPr>
        <w:t>128,3 тыс. руб.</w:t>
      </w:r>
      <w:r w:rsidR="008D5937" w:rsidRPr="00974BCA">
        <w:rPr>
          <w:rFonts w:ascii="Arial" w:hAnsi="Arial" w:cs="Arial"/>
          <w:color w:val="000000" w:themeColor="text1"/>
          <w:sz w:val="24"/>
          <w:szCs w:val="24"/>
        </w:rPr>
        <w:t>;</w:t>
      </w:r>
    </w:p>
    <w:p w:rsidR="008D5937" w:rsidRPr="00974BCA" w:rsidRDefault="008D5937"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w:t>
      </w:r>
      <w:r w:rsidR="00BC3B5A">
        <w:rPr>
          <w:rFonts w:ascii="Arial" w:hAnsi="Arial" w:cs="Arial"/>
          <w:color w:val="000000" w:themeColor="text1"/>
          <w:sz w:val="24"/>
          <w:szCs w:val="24"/>
        </w:rPr>
        <w:t xml:space="preserve"> 18 </w:t>
      </w:r>
      <w:r w:rsidRPr="00974BCA">
        <w:rPr>
          <w:rFonts w:ascii="Arial" w:hAnsi="Arial" w:cs="Arial"/>
          <w:color w:val="000000" w:themeColor="text1"/>
          <w:sz w:val="24"/>
          <w:szCs w:val="24"/>
        </w:rPr>
        <w:t>128,3 тыс. руб.</w:t>
      </w:r>
    </w:p>
    <w:p w:rsidR="005B64B7" w:rsidRPr="00974BCA" w:rsidRDefault="006A6A86" w:rsidP="00647007">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Средства, необходимые для обеспечения деятельности муниципальных учреждений социального обслуживания населения, осуществляющих реализацию мероприятий 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16.12.2014 N 7-3023 "Об организации социального обслуживания граждан в Красноярском крае".</w:t>
      </w:r>
    </w:p>
    <w:p w:rsidR="00D21838" w:rsidRPr="00F1297C" w:rsidRDefault="00D21838">
      <w:pPr>
        <w:pStyle w:val="ConsPlusNormal"/>
        <w:jc w:val="both"/>
        <w:rPr>
          <w:rFonts w:ascii="Arial" w:hAnsi="Arial" w:cs="Arial"/>
          <w:color w:val="000000" w:themeColor="text1"/>
          <w:sz w:val="24"/>
          <w:szCs w:val="24"/>
        </w:rPr>
        <w:sectPr w:rsidR="00D21838" w:rsidRPr="00F1297C" w:rsidSect="00B2269C">
          <w:pgSz w:w="11905" w:h="16838"/>
          <w:pgMar w:top="1134" w:right="851" w:bottom="1134" w:left="1701" w:header="0" w:footer="0" w:gutter="0"/>
          <w:cols w:space="720"/>
          <w:docGrid w:linePitch="299"/>
        </w:sectPr>
      </w:pPr>
    </w:p>
    <w:p w:rsidR="00974BCA" w:rsidRPr="00974BCA" w:rsidRDefault="00974BCA" w:rsidP="00974BCA">
      <w:pPr>
        <w:spacing w:after="0" w:line="240" w:lineRule="auto"/>
        <w:ind w:left="3261" w:firstLine="6945"/>
        <w:rPr>
          <w:rFonts w:ascii="Arial" w:eastAsia="Times New Roman" w:hAnsi="Arial" w:cs="Arial"/>
          <w:color w:val="000000" w:themeColor="text1"/>
          <w:sz w:val="24"/>
          <w:szCs w:val="24"/>
          <w:lang w:eastAsia="ru-RU"/>
        </w:rPr>
      </w:pPr>
      <w:r w:rsidRPr="00974BCA">
        <w:rPr>
          <w:rFonts w:ascii="Arial" w:eastAsia="Times New Roman" w:hAnsi="Arial" w:cs="Arial"/>
          <w:color w:val="000000" w:themeColor="text1"/>
          <w:sz w:val="24"/>
          <w:szCs w:val="24"/>
          <w:lang w:eastAsia="ru-RU"/>
        </w:rPr>
        <w:lastRenderedPageBreak/>
        <w:t>Приложение № 1</w:t>
      </w:r>
    </w:p>
    <w:p w:rsidR="00974BCA" w:rsidRPr="00974BCA" w:rsidRDefault="00974BCA" w:rsidP="00974BCA">
      <w:pPr>
        <w:spacing w:after="0" w:line="240" w:lineRule="auto"/>
        <w:ind w:left="10206"/>
        <w:rPr>
          <w:rFonts w:ascii="Arial" w:eastAsia="Times New Roman" w:hAnsi="Arial" w:cs="Arial"/>
          <w:color w:val="000000" w:themeColor="text1"/>
          <w:sz w:val="24"/>
          <w:szCs w:val="24"/>
          <w:lang w:eastAsia="ru-RU"/>
        </w:rPr>
      </w:pPr>
      <w:r w:rsidRPr="00974BCA">
        <w:rPr>
          <w:rFonts w:ascii="Arial" w:eastAsia="Times New Roman" w:hAnsi="Arial" w:cs="Arial"/>
          <w:color w:val="000000" w:themeColor="text1"/>
          <w:sz w:val="24"/>
          <w:szCs w:val="24"/>
          <w:lang w:eastAsia="ru-RU"/>
        </w:rPr>
        <w:t xml:space="preserve">подпрограмме 1 «Повышение качества и доступности социальных услуг населению муниципального образования город Норильск», реализуемой в рамках муниципальной программы «Социальная поддержка жителей муниципального образования город Норильск» на </w:t>
      </w:r>
    </w:p>
    <w:p w:rsidR="00974BCA" w:rsidRPr="00974BCA" w:rsidRDefault="00974BCA" w:rsidP="00974BCA">
      <w:pPr>
        <w:spacing w:after="0" w:line="240" w:lineRule="auto"/>
        <w:ind w:left="10206"/>
        <w:rPr>
          <w:rFonts w:ascii="Arial" w:eastAsia="Times New Roman" w:hAnsi="Arial" w:cs="Arial"/>
          <w:color w:val="000000" w:themeColor="text1"/>
          <w:sz w:val="24"/>
          <w:szCs w:val="24"/>
          <w:lang w:eastAsia="ru-RU"/>
        </w:rPr>
      </w:pPr>
      <w:r w:rsidRPr="00974BCA">
        <w:rPr>
          <w:rFonts w:ascii="Arial" w:eastAsia="Times New Roman" w:hAnsi="Arial" w:cs="Arial"/>
          <w:color w:val="000000" w:themeColor="text1"/>
          <w:sz w:val="24"/>
          <w:szCs w:val="24"/>
          <w:lang w:eastAsia="ru-RU"/>
        </w:rPr>
        <w:t xml:space="preserve">2017 - 2021 годы, утвержденной постановлением Администрации города Норильска </w:t>
      </w:r>
    </w:p>
    <w:p w:rsidR="00974BCA" w:rsidRDefault="00974BCA" w:rsidP="00974BCA">
      <w:pPr>
        <w:spacing w:after="0" w:line="240" w:lineRule="auto"/>
        <w:ind w:left="10206"/>
        <w:rPr>
          <w:rFonts w:ascii="Arial" w:eastAsia="Times New Roman" w:hAnsi="Arial" w:cs="Arial"/>
          <w:color w:val="000000" w:themeColor="text1"/>
          <w:sz w:val="24"/>
          <w:szCs w:val="24"/>
          <w:lang w:eastAsia="ru-RU"/>
        </w:rPr>
      </w:pPr>
      <w:r w:rsidRPr="00974BCA">
        <w:rPr>
          <w:rFonts w:ascii="Arial" w:eastAsia="Times New Roman" w:hAnsi="Arial" w:cs="Arial"/>
          <w:color w:val="000000" w:themeColor="text1"/>
          <w:sz w:val="24"/>
          <w:szCs w:val="24"/>
          <w:lang w:eastAsia="ru-RU"/>
        </w:rPr>
        <w:t>от 02.12.2016 № 578</w:t>
      </w:r>
    </w:p>
    <w:p w:rsidR="00974BCA" w:rsidRPr="00F1297C" w:rsidRDefault="00974BCA" w:rsidP="008D5937">
      <w:pPr>
        <w:tabs>
          <w:tab w:val="left" w:pos="318"/>
          <w:tab w:val="left" w:pos="4077"/>
          <w:tab w:val="left" w:pos="5312"/>
          <w:tab w:val="left" w:pos="7596"/>
          <w:tab w:val="left" w:pos="9008"/>
        </w:tabs>
        <w:spacing w:after="0" w:line="240" w:lineRule="auto"/>
        <w:ind w:left="-176"/>
        <w:rPr>
          <w:rFonts w:ascii="Arial" w:eastAsia="Times New Roman" w:hAnsi="Arial" w:cs="Arial"/>
          <w:color w:val="000000" w:themeColor="text1"/>
          <w:sz w:val="20"/>
          <w:szCs w:val="20"/>
          <w:lang w:eastAsia="ru-RU"/>
        </w:rPr>
      </w:pPr>
    </w:p>
    <w:p w:rsidR="00974BCA" w:rsidRPr="00231726" w:rsidRDefault="00974BCA" w:rsidP="008D5937">
      <w:pPr>
        <w:pStyle w:val="ConsPlusNormal"/>
        <w:jc w:val="center"/>
        <w:rPr>
          <w:rFonts w:ascii="Arial" w:hAnsi="Arial" w:cs="Arial"/>
          <w:b/>
          <w:color w:val="000000" w:themeColor="text1"/>
          <w:sz w:val="24"/>
          <w:szCs w:val="24"/>
        </w:rPr>
      </w:pPr>
      <w:r w:rsidRPr="00231726">
        <w:rPr>
          <w:rFonts w:ascii="Arial" w:hAnsi="Arial" w:cs="Arial"/>
          <w:b/>
          <w:color w:val="000000" w:themeColor="text1"/>
          <w:sz w:val="24"/>
          <w:szCs w:val="24"/>
        </w:rPr>
        <w:t>ЦЕЛЕВЫЕ ИНДИКАТОРЫ ПОДПРОГРАММЫ 1 "ПОВЫШЕНИЕ КАЧЕСТВА</w:t>
      </w:r>
    </w:p>
    <w:p w:rsidR="00974BCA" w:rsidRPr="00231726" w:rsidRDefault="00974BCA" w:rsidP="008D5937">
      <w:pPr>
        <w:pStyle w:val="ConsPlusNormal"/>
        <w:jc w:val="center"/>
        <w:rPr>
          <w:rFonts w:ascii="Arial" w:hAnsi="Arial" w:cs="Arial"/>
          <w:b/>
          <w:color w:val="000000" w:themeColor="text1"/>
          <w:sz w:val="24"/>
          <w:szCs w:val="24"/>
        </w:rPr>
      </w:pPr>
      <w:r w:rsidRPr="00231726">
        <w:rPr>
          <w:rFonts w:ascii="Arial" w:hAnsi="Arial" w:cs="Arial"/>
          <w:b/>
          <w:color w:val="000000" w:themeColor="text1"/>
          <w:sz w:val="24"/>
          <w:szCs w:val="24"/>
        </w:rPr>
        <w:t>И ДОСТУПНОСТИ СОЦИАЛЬНЫХ УСЛУГ НАСЕЛЕНИЮ МУНИЦИПАЛЬНОГО ОБРАЗОВАНИЯ ГОРОД НОРИЛЬСК"</w:t>
      </w:r>
    </w:p>
    <w:p w:rsidR="00974BCA" w:rsidRDefault="00974BCA" w:rsidP="008D5937">
      <w:pPr>
        <w:pStyle w:val="ConsPlusNormal"/>
        <w:jc w:val="center"/>
        <w:rPr>
          <w:rFonts w:ascii="Arial" w:hAnsi="Arial" w:cs="Arial"/>
          <w:color w:val="000000" w:themeColor="text1"/>
          <w:sz w:val="20"/>
        </w:rPr>
      </w:pPr>
    </w:p>
    <w:p w:rsidR="00974BCA" w:rsidRPr="00974BCA" w:rsidRDefault="00974BCA" w:rsidP="004A5E8C">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974BCA" w:rsidRPr="00974BCA" w:rsidRDefault="00974BCA" w:rsidP="004A5E8C">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 xml:space="preserve">(в ред. Постановления Администрации г. Норильска Красноярского края от 12.12.2018 </w:t>
      </w: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p>
    <w:p w:rsidR="00974BCA" w:rsidRPr="00F1297C" w:rsidRDefault="00974BCA" w:rsidP="008D5937">
      <w:pPr>
        <w:pStyle w:val="ConsPlusNormal"/>
        <w:ind w:left="-176"/>
        <w:rPr>
          <w:rFonts w:ascii="Arial" w:hAnsi="Arial" w:cs="Arial"/>
          <w:color w:val="000000" w:themeColor="text1"/>
          <w:sz w:val="20"/>
        </w:rPr>
      </w:pPr>
    </w:p>
    <w:tbl>
      <w:tblPr>
        <w:tblW w:w="14601" w:type="dxa"/>
        <w:tblInd w:w="-176" w:type="dxa"/>
        <w:tblLook w:val="04A0" w:firstRow="1" w:lastRow="0" w:firstColumn="1" w:lastColumn="0" w:noHBand="0" w:noVBand="1"/>
      </w:tblPr>
      <w:tblGrid>
        <w:gridCol w:w="509"/>
        <w:gridCol w:w="3752"/>
        <w:gridCol w:w="1234"/>
        <w:gridCol w:w="2281"/>
        <w:gridCol w:w="1411"/>
        <w:gridCol w:w="1411"/>
        <w:gridCol w:w="1411"/>
        <w:gridCol w:w="1176"/>
        <w:gridCol w:w="1416"/>
      </w:tblGrid>
      <w:tr w:rsidR="008D5937" w:rsidRPr="00F1297C" w:rsidTr="00CA41A5">
        <w:trPr>
          <w:trHeight w:val="848"/>
        </w:trPr>
        <w:tc>
          <w:tcPr>
            <w:tcW w:w="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5937" w:rsidRPr="00974BCA" w:rsidRDefault="008D593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№п/п</w:t>
            </w:r>
          </w:p>
        </w:tc>
        <w:tc>
          <w:tcPr>
            <w:tcW w:w="3759"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Цели, целевые индикаторы</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Единица измерения</w:t>
            </w:r>
          </w:p>
        </w:tc>
        <w:tc>
          <w:tcPr>
            <w:tcW w:w="2284"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Источник информации</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Отчетный финансовый год(2017 год)</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Текущий финансовый год(2018 год)</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Очередной финансовый год(2019 год)</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Первый год планового периода(2020 год)</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D5937" w:rsidRPr="00974BCA" w:rsidRDefault="008D5937" w:rsidP="00974BCA">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Второй год планового периода(2021 год)</w:t>
            </w:r>
          </w:p>
        </w:tc>
      </w:tr>
      <w:tr w:rsidR="008D5937" w:rsidRPr="00F1297C" w:rsidTr="00974BCA">
        <w:trPr>
          <w:trHeight w:val="47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Задача 1: Повышение уровня, качества и безопасности социального обслуживания населения муниципального образования город Норильск</w:t>
            </w:r>
          </w:p>
        </w:tc>
      </w:tr>
      <w:tr w:rsidR="008D5937" w:rsidRPr="00F1297C" w:rsidTr="00CA41A5">
        <w:trPr>
          <w:trHeight w:val="784"/>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w:t>
            </w:r>
          </w:p>
        </w:tc>
        <w:tc>
          <w:tcPr>
            <w:tcW w:w="3759" w:type="dxa"/>
            <w:tcBorders>
              <w:top w:val="nil"/>
              <w:left w:val="nil"/>
              <w:bottom w:val="single" w:sz="4" w:space="0" w:color="auto"/>
              <w:right w:val="single" w:sz="4" w:space="0" w:color="auto"/>
            </w:tcBorders>
            <w:shd w:val="clear" w:color="auto" w:fill="auto"/>
            <w:vAlign w:val="center"/>
            <w:hideMark/>
          </w:tcPr>
          <w:p w:rsidR="008D5937" w:rsidRPr="00974BCA" w:rsidRDefault="008D5937" w:rsidP="008D593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образования город Норильск</w:t>
            </w:r>
          </w:p>
        </w:tc>
        <w:tc>
          <w:tcPr>
            <w:tcW w:w="1235"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2284"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отчет по форме № 1-СД «Территориальные учреждения социального обслуживания семьи и детей»</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85,8</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c>
          <w:tcPr>
            <w:tcW w:w="1176"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c>
          <w:tcPr>
            <w:tcW w:w="1417"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97,7</w:t>
            </w:r>
          </w:p>
        </w:tc>
      </w:tr>
      <w:tr w:rsidR="008D5937" w:rsidRPr="00F1297C" w:rsidTr="00CA41A5">
        <w:trPr>
          <w:trHeight w:val="841"/>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w:t>
            </w:r>
          </w:p>
        </w:tc>
        <w:tc>
          <w:tcPr>
            <w:tcW w:w="3759"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пожилого возраста и инвалидов, получивших услуги в учреждениях социального обслуживания, в обще численности граждан пожилого возраста и инвалидов, нуждающихся в получении услуг в учреждениях социального обслуживания</w:t>
            </w:r>
          </w:p>
        </w:tc>
        <w:tc>
          <w:tcPr>
            <w:tcW w:w="1235"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2284"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w:t>
            </w:r>
          </w:p>
        </w:tc>
        <w:tc>
          <w:tcPr>
            <w:tcW w:w="1176"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w:t>
            </w:r>
          </w:p>
        </w:tc>
      </w:tr>
      <w:tr w:rsidR="008D5937" w:rsidRPr="00F1297C" w:rsidTr="00CA41A5">
        <w:trPr>
          <w:trHeight w:val="698"/>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w:t>
            </w:r>
          </w:p>
        </w:tc>
        <w:tc>
          <w:tcPr>
            <w:tcW w:w="3759" w:type="dxa"/>
            <w:tcBorders>
              <w:top w:val="nil"/>
              <w:left w:val="nil"/>
              <w:bottom w:val="single" w:sz="4" w:space="0" w:color="auto"/>
              <w:right w:val="single" w:sz="4" w:space="0" w:color="auto"/>
            </w:tcBorders>
            <w:shd w:val="clear" w:color="auto" w:fill="auto"/>
            <w:vAlign w:val="center"/>
            <w:hideMark/>
          </w:tcPr>
          <w:p w:rsidR="008D5937" w:rsidRPr="00974BCA" w:rsidRDefault="008D5937" w:rsidP="008D5937">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1235"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2284"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результаты социологического опроса, проводимого министерством в рамках «Декады качества»</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99,9</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1412"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1176"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c>
          <w:tcPr>
            <w:tcW w:w="1417" w:type="dxa"/>
            <w:tcBorders>
              <w:top w:val="nil"/>
              <w:left w:val="nil"/>
              <w:bottom w:val="single" w:sz="4" w:space="0" w:color="auto"/>
              <w:right w:val="single" w:sz="4" w:space="0" w:color="auto"/>
            </w:tcBorders>
            <w:shd w:val="clear" w:color="000000" w:fill="FFFFFF"/>
            <w:vAlign w:val="center"/>
            <w:hideMark/>
          </w:tcPr>
          <w:p w:rsidR="008D5937" w:rsidRPr="00974BCA" w:rsidRDefault="008D5937" w:rsidP="008D5937">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не менее 95%</w:t>
            </w:r>
          </w:p>
        </w:tc>
      </w:tr>
    </w:tbl>
    <w:p w:rsidR="000A5108" w:rsidRPr="000A5108" w:rsidRDefault="00B94063" w:rsidP="000A5108">
      <w:pPr>
        <w:spacing w:line="240" w:lineRule="auto"/>
        <w:ind w:left="10065"/>
        <w:rPr>
          <w:rFonts w:ascii="Arial" w:hAnsi="Arial" w:cs="Arial"/>
          <w:sz w:val="24"/>
          <w:szCs w:val="24"/>
        </w:rPr>
      </w:pPr>
      <w:bookmarkStart w:id="5" w:name="RANGE!A1:M13"/>
      <w:r>
        <w:br w:type="page"/>
      </w:r>
      <w:r w:rsidR="000A5108" w:rsidRPr="000A5108">
        <w:rPr>
          <w:rFonts w:ascii="Arial" w:hAnsi="Arial" w:cs="Arial"/>
          <w:sz w:val="24"/>
          <w:szCs w:val="24"/>
        </w:rPr>
        <w:lastRenderedPageBreak/>
        <w:t>Приложение № 2 к подпрограмме 1 "Повышение качества и доступности социальных услуг населению муниципального образования город Норильск", реализуемой в рамках муниципальной программы "Социальная поддержка жителей муниципального образования город Норильск" на 2017 - 2021 годы, утвержденной постановлением Администрации города Норильска от 02.12.2016 № 578</w:t>
      </w:r>
    </w:p>
    <w:p w:rsidR="000A5108" w:rsidRPr="000A5108" w:rsidRDefault="000A5108" w:rsidP="000A5108">
      <w:pPr>
        <w:spacing w:line="240" w:lineRule="auto"/>
        <w:rPr>
          <w:rFonts w:ascii="Arial" w:hAnsi="Arial" w:cs="Arial"/>
          <w:sz w:val="24"/>
          <w:szCs w:val="24"/>
        </w:rPr>
      </w:pPr>
    </w:p>
    <w:p w:rsidR="000A5108" w:rsidRPr="000A5108" w:rsidRDefault="000A5108" w:rsidP="000A5108">
      <w:pPr>
        <w:spacing w:after="0" w:line="240" w:lineRule="auto"/>
        <w:jc w:val="center"/>
        <w:rPr>
          <w:rFonts w:ascii="Arial" w:hAnsi="Arial" w:cs="Arial"/>
          <w:b/>
          <w:sz w:val="24"/>
          <w:szCs w:val="24"/>
        </w:rPr>
      </w:pPr>
      <w:r w:rsidRPr="000A5108">
        <w:rPr>
          <w:rFonts w:ascii="Arial" w:hAnsi="Arial" w:cs="Arial"/>
          <w:b/>
          <w:sz w:val="24"/>
          <w:szCs w:val="24"/>
        </w:rPr>
        <w:t>ПЕРЕЧЕНЬ</w:t>
      </w:r>
    </w:p>
    <w:p w:rsidR="000A5108" w:rsidRPr="000A5108" w:rsidRDefault="000A5108" w:rsidP="000A5108">
      <w:pPr>
        <w:spacing w:after="0" w:line="240" w:lineRule="auto"/>
        <w:jc w:val="center"/>
        <w:rPr>
          <w:rFonts w:ascii="Arial" w:hAnsi="Arial" w:cs="Arial"/>
          <w:b/>
          <w:sz w:val="24"/>
          <w:szCs w:val="24"/>
        </w:rPr>
      </w:pPr>
      <w:r w:rsidRPr="000A5108">
        <w:rPr>
          <w:rFonts w:ascii="Arial" w:hAnsi="Arial" w:cs="Arial"/>
          <w:b/>
          <w:sz w:val="24"/>
          <w:szCs w:val="24"/>
        </w:rPr>
        <w:t>МЕРОПРИЯТИЙ ПОДПРОГРАММЫ 1 "ПОВЫШЕНИЕ КАЧЕСТВА</w:t>
      </w:r>
    </w:p>
    <w:p w:rsidR="000A5108" w:rsidRPr="000A5108" w:rsidRDefault="000A5108" w:rsidP="000A5108">
      <w:pPr>
        <w:spacing w:after="0" w:line="240" w:lineRule="auto"/>
        <w:jc w:val="center"/>
        <w:rPr>
          <w:rFonts w:ascii="Arial" w:hAnsi="Arial" w:cs="Arial"/>
          <w:b/>
          <w:sz w:val="24"/>
          <w:szCs w:val="24"/>
        </w:rPr>
      </w:pPr>
      <w:r w:rsidRPr="000A5108">
        <w:rPr>
          <w:rFonts w:ascii="Arial" w:hAnsi="Arial" w:cs="Arial"/>
          <w:b/>
          <w:sz w:val="24"/>
          <w:szCs w:val="24"/>
        </w:rPr>
        <w:t>И ДОСТУПНОСТИ СОЦИАЛЬНЫХ УСЛУГ НАСЕЛЕНИЮ МУНИЦИПАЛЬНОГО</w:t>
      </w:r>
    </w:p>
    <w:p w:rsidR="000A5108" w:rsidRPr="000A5108" w:rsidRDefault="000A5108" w:rsidP="000A5108">
      <w:pPr>
        <w:spacing w:after="0" w:line="240" w:lineRule="auto"/>
        <w:jc w:val="center"/>
        <w:rPr>
          <w:rFonts w:ascii="Arial" w:hAnsi="Arial" w:cs="Arial"/>
          <w:b/>
          <w:sz w:val="24"/>
          <w:szCs w:val="24"/>
        </w:rPr>
      </w:pPr>
      <w:r w:rsidRPr="000A5108">
        <w:rPr>
          <w:rFonts w:ascii="Arial" w:hAnsi="Arial" w:cs="Arial"/>
          <w:b/>
          <w:sz w:val="24"/>
          <w:szCs w:val="24"/>
        </w:rPr>
        <w:t>ОБРАЗОВАНИЯ ГОРОД НОРИЛЬСК"</w:t>
      </w:r>
    </w:p>
    <w:p w:rsidR="000A5108" w:rsidRPr="000A5108" w:rsidRDefault="000A5108" w:rsidP="000A5108">
      <w:pPr>
        <w:spacing w:line="240" w:lineRule="auto"/>
        <w:rPr>
          <w:rFonts w:ascii="Arial" w:hAnsi="Arial" w:cs="Arial"/>
          <w:b/>
          <w:sz w:val="24"/>
          <w:szCs w:val="24"/>
        </w:rPr>
      </w:pPr>
    </w:p>
    <w:p w:rsidR="000A5108" w:rsidRPr="000A5108" w:rsidRDefault="000A5108" w:rsidP="000A5108">
      <w:pPr>
        <w:spacing w:after="0" w:line="240" w:lineRule="auto"/>
        <w:jc w:val="center"/>
        <w:rPr>
          <w:rFonts w:ascii="Arial" w:hAnsi="Arial" w:cs="Arial"/>
          <w:sz w:val="24"/>
          <w:szCs w:val="24"/>
        </w:rPr>
      </w:pPr>
      <w:r w:rsidRPr="000A5108">
        <w:rPr>
          <w:rFonts w:ascii="Arial" w:hAnsi="Arial" w:cs="Arial"/>
          <w:sz w:val="24"/>
          <w:szCs w:val="24"/>
        </w:rPr>
        <w:t>Список изменяющих документов</w:t>
      </w:r>
    </w:p>
    <w:p w:rsidR="000A5108" w:rsidRPr="000A5108" w:rsidRDefault="000A5108" w:rsidP="000A5108">
      <w:pPr>
        <w:spacing w:after="0" w:line="240" w:lineRule="auto"/>
        <w:jc w:val="center"/>
        <w:rPr>
          <w:rFonts w:ascii="Arial" w:hAnsi="Arial" w:cs="Arial"/>
          <w:sz w:val="24"/>
          <w:szCs w:val="24"/>
        </w:rPr>
      </w:pPr>
      <w:r w:rsidRPr="000A5108">
        <w:rPr>
          <w:rFonts w:ascii="Arial" w:hAnsi="Arial" w:cs="Arial"/>
          <w:sz w:val="24"/>
          <w:szCs w:val="24"/>
        </w:rPr>
        <w:t>(в ред. Постановления Администрации г. Норильска Красноярского края</w:t>
      </w:r>
    </w:p>
    <w:p w:rsidR="000A5108" w:rsidRPr="000A5108" w:rsidRDefault="000A5108" w:rsidP="000A5108">
      <w:pPr>
        <w:spacing w:after="0" w:line="240" w:lineRule="auto"/>
        <w:jc w:val="center"/>
        <w:rPr>
          <w:rFonts w:ascii="Arial" w:hAnsi="Arial" w:cs="Arial"/>
          <w:sz w:val="24"/>
          <w:szCs w:val="24"/>
        </w:rPr>
      </w:pPr>
      <w:r w:rsidRPr="000A5108">
        <w:rPr>
          <w:rFonts w:ascii="Arial" w:hAnsi="Arial" w:cs="Arial"/>
          <w:sz w:val="24"/>
          <w:szCs w:val="24"/>
        </w:rPr>
        <w:t xml:space="preserve">от 16.04.2018 N 144, от 12.12.2018 </w:t>
      </w:r>
      <w:r w:rsidRPr="000A5108">
        <w:rPr>
          <w:rFonts w:ascii="Arial" w:hAnsi="Arial" w:cs="Arial"/>
          <w:sz w:val="24"/>
          <w:szCs w:val="24"/>
          <w:lang w:val="en-US"/>
        </w:rPr>
        <w:t>N</w:t>
      </w:r>
      <w:r w:rsidRPr="000A5108">
        <w:rPr>
          <w:rFonts w:ascii="Arial" w:hAnsi="Arial" w:cs="Arial"/>
          <w:sz w:val="24"/>
          <w:szCs w:val="24"/>
        </w:rPr>
        <w:t xml:space="preserve"> 492, от 08.07.2019 </w:t>
      </w:r>
      <w:r w:rsidRPr="000A5108">
        <w:rPr>
          <w:rFonts w:ascii="Arial" w:hAnsi="Arial" w:cs="Arial"/>
          <w:sz w:val="24"/>
          <w:szCs w:val="24"/>
          <w:lang w:val="en-US"/>
        </w:rPr>
        <w:t>N</w:t>
      </w:r>
      <w:r w:rsidRPr="000A5108">
        <w:rPr>
          <w:rFonts w:ascii="Arial" w:hAnsi="Arial" w:cs="Arial"/>
          <w:sz w:val="24"/>
          <w:szCs w:val="24"/>
        </w:rPr>
        <w:t xml:space="preserve"> 275</w:t>
      </w:r>
      <w:r w:rsidR="008A1CF1">
        <w:rPr>
          <w:rFonts w:ascii="Arial" w:hAnsi="Arial" w:cs="Arial"/>
          <w:sz w:val="24"/>
          <w:szCs w:val="24"/>
        </w:rPr>
        <w:t xml:space="preserve">, </w:t>
      </w:r>
      <w:r w:rsidR="008A1CF1" w:rsidRPr="00907752">
        <w:rPr>
          <w:rFonts w:ascii="Arial" w:hAnsi="Arial" w:cs="Arial"/>
          <w:color w:val="000000"/>
          <w:sz w:val="24"/>
          <w:szCs w:val="24"/>
        </w:rPr>
        <w:t>от 11.11 2019 N523</w:t>
      </w:r>
      <w:r w:rsidRPr="000A5108">
        <w:rPr>
          <w:rFonts w:ascii="Arial" w:hAnsi="Arial" w:cs="Arial"/>
          <w:sz w:val="24"/>
          <w:szCs w:val="24"/>
        </w:rPr>
        <w:t>)</w:t>
      </w:r>
    </w:p>
    <w:p w:rsidR="000A5108" w:rsidRPr="000A5108" w:rsidRDefault="000A5108" w:rsidP="000A5108">
      <w:pPr>
        <w:rPr>
          <w:rFonts w:ascii="Arial" w:hAnsi="Arial" w:cs="Arial"/>
          <w:sz w:val="24"/>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60"/>
        <w:gridCol w:w="760"/>
        <w:gridCol w:w="606"/>
        <w:gridCol w:w="993"/>
        <w:gridCol w:w="669"/>
        <w:gridCol w:w="1162"/>
        <w:gridCol w:w="1162"/>
        <w:gridCol w:w="1077"/>
        <w:gridCol w:w="1052"/>
        <w:gridCol w:w="1168"/>
        <w:gridCol w:w="1241"/>
        <w:gridCol w:w="1824"/>
      </w:tblGrid>
      <w:tr w:rsidR="000A5108" w:rsidRPr="000A5108" w:rsidTr="007A5ACC">
        <w:trPr>
          <w:trHeight w:val="255"/>
        </w:trPr>
        <w:tc>
          <w:tcPr>
            <w:tcW w:w="2977" w:type="dxa"/>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Наименование  программы, подпрограммы</w:t>
            </w:r>
          </w:p>
        </w:tc>
        <w:tc>
          <w:tcPr>
            <w:tcW w:w="760" w:type="dxa"/>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ГРБС</w:t>
            </w:r>
          </w:p>
        </w:tc>
        <w:tc>
          <w:tcPr>
            <w:tcW w:w="3028" w:type="dxa"/>
            <w:gridSpan w:val="4"/>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Код бюджетной классификации</w:t>
            </w:r>
          </w:p>
        </w:tc>
        <w:tc>
          <w:tcPr>
            <w:tcW w:w="6862" w:type="dxa"/>
            <w:gridSpan w:val="6"/>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Расходы</w:t>
            </w:r>
          </w:p>
        </w:tc>
        <w:tc>
          <w:tcPr>
            <w:tcW w:w="1824" w:type="dxa"/>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Ожидаемый результат от реализации подпрограммного мероприятия (в натуральном выражении), количество получателей</w:t>
            </w:r>
          </w:p>
        </w:tc>
      </w:tr>
      <w:tr w:rsidR="000A5108" w:rsidRPr="000A5108" w:rsidTr="007A5ACC">
        <w:trPr>
          <w:trHeight w:val="255"/>
        </w:trPr>
        <w:tc>
          <w:tcPr>
            <w:tcW w:w="2977" w:type="dxa"/>
            <w:vMerge/>
            <w:vAlign w:val="center"/>
            <w:hideMark/>
          </w:tcPr>
          <w:p w:rsidR="000A5108" w:rsidRPr="000A5108" w:rsidRDefault="000A5108" w:rsidP="000A5108">
            <w:pPr>
              <w:jc w:val="center"/>
              <w:rPr>
                <w:rFonts w:ascii="Arial" w:hAnsi="Arial" w:cs="Arial"/>
                <w:sz w:val="12"/>
                <w:szCs w:val="12"/>
              </w:rPr>
            </w:pPr>
          </w:p>
        </w:tc>
        <w:tc>
          <w:tcPr>
            <w:tcW w:w="760" w:type="dxa"/>
            <w:vMerge/>
            <w:vAlign w:val="center"/>
            <w:hideMark/>
          </w:tcPr>
          <w:p w:rsidR="000A5108" w:rsidRPr="000A5108" w:rsidRDefault="000A5108" w:rsidP="000A5108">
            <w:pPr>
              <w:jc w:val="center"/>
              <w:rPr>
                <w:rFonts w:ascii="Arial" w:hAnsi="Arial" w:cs="Arial"/>
                <w:sz w:val="12"/>
                <w:szCs w:val="12"/>
              </w:rPr>
            </w:pPr>
          </w:p>
        </w:tc>
        <w:tc>
          <w:tcPr>
            <w:tcW w:w="3028" w:type="dxa"/>
            <w:gridSpan w:val="4"/>
            <w:vMerge/>
            <w:vAlign w:val="center"/>
            <w:hideMark/>
          </w:tcPr>
          <w:p w:rsidR="000A5108" w:rsidRPr="000A5108" w:rsidRDefault="000A5108" w:rsidP="000A5108">
            <w:pPr>
              <w:jc w:val="center"/>
              <w:rPr>
                <w:rFonts w:ascii="Arial" w:hAnsi="Arial" w:cs="Arial"/>
                <w:sz w:val="12"/>
                <w:szCs w:val="12"/>
              </w:rPr>
            </w:pPr>
          </w:p>
        </w:tc>
        <w:tc>
          <w:tcPr>
            <w:tcW w:w="6862" w:type="dxa"/>
            <w:gridSpan w:val="6"/>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(тыс. руб.), годы</w:t>
            </w:r>
          </w:p>
        </w:tc>
        <w:tc>
          <w:tcPr>
            <w:tcW w:w="1824" w:type="dxa"/>
            <w:vMerge/>
            <w:vAlign w:val="center"/>
            <w:hideMark/>
          </w:tcPr>
          <w:p w:rsidR="000A5108" w:rsidRPr="000A5108" w:rsidRDefault="000A5108" w:rsidP="000A5108">
            <w:pPr>
              <w:rPr>
                <w:rFonts w:ascii="Arial" w:hAnsi="Arial" w:cs="Arial"/>
                <w:sz w:val="12"/>
                <w:szCs w:val="12"/>
              </w:rPr>
            </w:pPr>
          </w:p>
        </w:tc>
      </w:tr>
      <w:tr w:rsidR="000A5108" w:rsidRPr="000A5108" w:rsidTr="007A5ACC">
        <w:trPr>
          <w:trHeight w:val="510"/>
        </w:trPr>
        <w:tc>
          <w:tcPr>
            <w:tcW w:w="2977" w:type="dxa"/>
            <w:vMerge/>
            <w:vAlign w:val="center"/>
            <w:hideMark/>
          </w:tcPr>
          <w:p w:rsidR="000A5108" w:rsidRPr="000A5108" w:rsidRDefault="000A5108" w:rsidP="000A5108">
            <w:pPr>
              <w:jc w:val="center"/>
              <w:rPr>
                <w:rFonts w:ascii="Arial" w:hAnsi="Arial" w:cs="Arial"/>
                <w:sz w:val="12"/>
                <w:szCs w:val="12"/>
              </w:rPr>
            </w:pPr>
          </w:p>
        </w:tc>
        <w:tc>
          <w:tcPr>
            <w:tcW w:w="760" w:type="dxa"/>
            <w:vMerge/>
            <w:vAlign w:val="center"/>
            <w:hideMark/>
          </w:tcPr>
          <w:p w:rsidR="000A5108" w:rsidRPr="000A5108" w:rsidRDefault="000A5108" w:rsidP="000A5108">
            <w:pPr>
              <w:jc w:val="center"/>
              <w:rPr>
                <w:rFonts w:ascii="Arial" w:hAnsi="Arial" w:cs="Arial"/>
                <w:sz w:val="12"/>
                <w:szCs w:val="12"/>
              </w:rPr>
            </w:pPr>
          </w:p>
        </w:tc>
        <w:tc>
          <w:tcPr>
            <w:tcW w:w="760" w:type="dxa"/>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ГРБС</w:t>
            </w:r>
          </w:p>
        </w:tc>
        <w:tc>
          <w:tcPr>
            <w:tcW w:w="606" w:type="dxa"/>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РзПр</w:t>
            </w:r>
          </w:p>
        </w:tc>
        <w:tc>
          <w:tcPr>
            <w:tcW w:w="993" w:type="dxa"/>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ЦСР</w:t>
            </w:r>
          </w:p>
        </w:tc>
        <w:tc>
          <w:tcPr>
            <w:tcW w:w="669" w:type="dxa"/>
            <w:vMerge w:val="restart"/>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ВР</w:t>
            </w:r>
          </w:p>
        </w:tc>
        <w:tc>
          <w:tcPr>
            <w:tcW w:w="1162"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текущий финансовый год</w:t>
            </w:r>
          </w:p>
        </w:tc>
        <w:tc>
          <w:tcPr>
            <w:tcW w:w="1162"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очередной финансовый год</w:t>
            </w:r>
          </w:p>
        </w:tc>
        <w:tc>
          <w:tcPr>
            <w:tcW w:w="1077"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первый год планового периода</w:t>
            </w:r>
          </w:p>
        </w:tc>
        <w:tc>
          <w:tcPr>
            <w:tcW w:w="1052"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второй год планового периода</w:t>
            </w:r>
          </w:p>
        </w:tc>
        <w:tc>
          <w:tcPr>
            <w:tcW w:w="1168"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третий год планового периода</w:t>
            </w:r>
          </w:p>
        </w:tc>
        <w:tc>
          <w:tcPr>
            <w:tcW w:w="1241" w:type="dxa"/>
            <w:vMerge w:val="restart"/>
            <w:shd w:val="clear" w:color="000000" w:fill="FFFFFF"/>
            <w:vAlign w:val="center"/>
            <w:hideMark/>
          </w:tcPr>
          <w:p w:rsidR="000A5108" w:rsidRPr="000A5108" w:rsidRDefault="000A5108" w:rsidP="000A5108">
            <w:pPr>
              <w:rPr>
                <w:rFonts w:ascii="Arial" w:hAnsi="Arial" w:cs="Arial"/>
                <w:sz w:val="12"/>
                <w:szCs w:val="12"/>
              </w:rPr>
            </w:pPr>
            <w:r w:rsidRPr="000A5108">
              <w:rPr>
                <w:rFonts w:ascii="Arial" w:hAnsi="Arial" w:cs="Arial"/>
                <w:sz w:val="12"/>
                <w:szCs w:val="12"/>
              </w:rPr>
              <w:t>Итого на период</w:t>
            </w:r>
          </w:p>
        </w:tc>
        <w:tc>
          <w:tcPr>
            <w:tcW w:w="1824" w:type="dxa"/>
            <w:vMerge/>
            <w:vAlign w:val="center"/>
            <w:hideMark/>
          </w:tcPr>
          <w:p w:rsidR="000A5108" w:rsidRPr="000A5108" w:rsidRDefault="000A5108" w:rsidP="000A5108">
            <w:pPr>
              <w:rPr>
                <w:rFonts w:ascii="Arial" w:hAnsi="Arial" w:cs="Arial"/>
                <w:sz w:val="12"/>
                <w:szCs w:val="12"/>
              </w:rPr>
            </w:pPr>
          </w:p>
        </w:tc>
      </w:tr>
      <w:tr w:rsidR="000A5108" w:rsidRPr="000A5108" w:rsidTr="007A5ACC">
        <w:trPr>
          <w:trHeight w:val="255"/>
        </w:trPr>
        <w:tc>
          <w:tcPr>
            <w:tcW w:w="2977" w:type="dxa"/>
            <w:vMerge/>
            <w:vAlign w:val="center"/>
            <w:hideMark/>
          </w:tcPr>
          <w:p w:rsidR="000A5108" w:rsidRPr="000A5108" w:rsidRDefault="000A5108" w:rsidP="000A5108">
            <w:pPr>
              <w:jc w:val="center"/>
              <w:rPr>
                <w:rFonts w:ascii="Arial" w:hAnsi="Arial" w:cs="Arial"/>
                <w:sz w:val="12"/>
                <w:szCs w:val="12"/>
              </w:rPr>
            </w:pPr>
          </w:p>
        </w:tc>
        <w:tc>
          <w:tcPr>
            <w:tcW w:w="760" w:type="dxa"/>
            <w:vMerge/>
            <w:vAlign w:val="center"/>
            <w:hideMark/>
          </w:tcPr>
          <w:p w:rsidR="000A5108" w:rsidRPr="000A5108" w:rsidRDefault="000A5108" w:rsidP="000A5108">
            <w:pPr>
              <w:jc w:val="center"/>
              <w:rPr>
                <w:rFonts w:ascii="Arial" w:hAnsi="Arial" w:cs="Arial"/>
                <w:sz w:val="12"/>
                <w:szCs w:val="12"/>
              </w:rPr>
            </w:pPr>
          </w:p>
        </w:tc>
        <w:tc>
          <w:tcPr>
            <w:tcW w:w="760" w:type="dxa"/>
            <w:vMerge/>
            <w:vAlign w:val="center"/>
            <w:hideMark/>
          </w:tcPr>
          <w:p w:rsidR="000A5108" w:rsidRPr="000A5108" w:rsidRDefault="000A5108" w:rsidP="000A5108">
            <w:pPr>
              <w:jc w:val="center"/>
              <w:rPr>
                <w:rFonts w:ascii="Arial" w:hAnsi="Arial" w:cs="Arial"/>
                <w:sz w:val="12"/>
                <w:szCs w:val="12"/>
              </w:rPr>
            </w:pPr>
          </w:p>
        </w:tc>
        <w:tc>
          <w:tcPr>
            <w:tcW w:w="606" w:type="dxa"/>
            <w:vMerge/>
            <w:vAlign w:val="center"/>
            <w:hideMark/>
          </w:tcPr>
          <w:p w:rsidR="000A5108" w:rsidRPr="000A5108" w:rsidRDefault="000A5108" w:rsidP="000A5108">
            <w:pPr>
              <w:jc w:val="center"/>
              <w:rPr>
                <w:rFonts w:ascii="Arial" w:hAnsi="Arial" w:cs="Arial"/>
                <w:sz w:val="12"/>
                <w:szCs w:val="12"/>
              </w:rPr>
            </w:pPr>
          </w:p>
        </w:tc>
        <w:tc>
          <w:tcPr>
            <w:tcW w:w="993" w:type="dxa"/>
            <w:vMerge/>
            <w:vAlign w:val="center"/>
            <w:hideMark/>
          </w:tcPr>
          <w:p w:rsidR="000A5108" w:rsidRPr="000A5108" w:rsidRDefault="000A5108" w:rsidP="000A5108">
            <w:pPr>
              <w:jc w:val="center"/>
              <w:rPr>
                <w:rFonts w:ascii="Arial" w:hAnsi="Arial" w:cs="Arial"/>
                <w:sz w:val="12"/>
                <w:szCs w:val="12"/>
              </w:rPr>
            </w:pPr>
          </w:p>
        </w:tc>
        <w:tc>
          <w:tcPr>
            <w:tcW w:w="669" w:type="dxa"/>
            <w:vMerge/>
            <w:vAlign w:val="center"/>
            <w:hideMark/>
          </w:tcPr>
          <w:p w:rsidR="000A5108" w:rsidRPr="000A5108" w:rsidRDefault="000A5108" w:rsidP="000A5108">
            <w:pPr>
              <w:jc w:val="center"/>
              <w:rPr>
                <w:rFonts w:ascii="Arial" w:hAnsi="Arial" w:cs="Arial"/>
                <w:sz w:val="12"/>
                <w:szCs w:val="12"/>
              </w:rPr>
            </w:pPr>
          </w:p>
        </w:tc>
        <w:tc>
          <w:tcPr>
            <w:tcW w:w="1162"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2017 год</w:t>
            </w:r>
          </w:p>
        </w:tc>
        <w:tc>
          <w:tcPr>
            <w:tcW w:w="1162"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2018 год</w:t>
            </w:r>
          </w:p>
        </w:tc>
        <w:tc>
          <w:tcPr>
            <w:tcW w:w="1077"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2019 год</w:t>
            </w:r>
          </w:p>
        </w:tc>
        <w:tc>
          <w:tcPr>
            <w:tcW w:w="1052"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2020 год</w:t>
            </w:r>
          </w:p>
        </w:tc>
        <w:tc>
          <w:tcPr>
            <w:tcW w:w="1168" w:type="dxa"/>
            <w:shd w:val="clear" w:color="000000" w:fill="FFFFFF"/>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2021 год</w:t>
            </w:r>
          </w:p>
        </w:tc>
        <w:tc>
          <w:tcPr>
            <w:tcW w:w="1241" w:type="dxa"/>
            <w:vMerge/>
            <w:vAlign w:val="center"/>
            <w:hideMark/>
          </w:tcPr>
          <w:p w:rsidR="000A5108" w:rsidRPr="000A5108" w:rsidRDefault="000A5108" w:rsidP="000A5108">
            <w:pPr>
              <w:rPr>
                <w:rFonts w:ascii="Arial" w:hAnsi="Arial" w:cs="Arial"/>
                <w:sz w:val="12"/>
                <w:szCs w:val="12"/>
              </w:rPr>
            </w:pPr>
          </w:p>
        </w:tc>
        <w:tc>
          <w:tcPr>
            <w:tcW w:w="1824" w:type="dxa"/>
            <w:vMerge/>
            <w:vAlign w:val="center"/>
            <w:hideMark/>
          </w:tcPr>
          <w:p w:rsidR="000A5108" w:rsidRPr="000A5108" w:rsidRDefault="000A5108" w:rsidP="000A5108">
            <w:pPr>
              <w:rPr>
                <w:rFonts w:ascii="Arial" w:hAnsi="Arial" w:cs="Arial"/>
                <w:sz w:val="12"/>
                <w:szCs w:val="12"/>
              </w:rPr>
            </w:pPr>
          </w:p>
        </w:tc>
      </w:tr>
      <w:tr w:rsidR="000A5108" w:rsidRPr="000A5108" w:rsidTr="007A5ACC">
        <w:trPr>
          <w:trHeight w:val="817"/>
        </w:trPr>
        <w:tc>
          <w:tcPr>
            <w:tcW w:w="2977" w:type="dxa"/>
            <w:shd w:val="clear" w:color="auto" w:fill="auto"/>
            <w:vAlign w:val="center"/>
            <w:hideMark/>
          </w:tcPr>
          <w:p w:rsidR="000A5108" w:rsidRPr="000A5108" w:rsidRDefault="000A5108" w:rsidP="000A5108">
            <w:pPr>
              <w:rPr>
                <w:rFonts w:ascii="Arial" w:hAnsi="Arial" w:cs="Arial"/>
                <w:sz w:val="12"/>
                <w:szCs w:val="12"/>
              </w:rPr>
            </w:pPr>
            <w:r w:rsidRPr="000A5108">
              <w:rPr>
                <w:rFonts w:ascii="Arial" w:hAnsi="Arial" w:cs="Arial"/>
                <w:sz w:val="12"/>
                <w:szCs w:val="12"/>
              </w:rPr>
              <w:t>Цель подпрограммы: повышение уровня, качества и безопасности социального обслуживания населения муниципального образования город Норильск</w:t>
            </w:r>
          </w:p>
        </w:tc>
        <w:tc>
          <w:tcPr>
            <w:tcW w:w="760" w:type="dxa"/>
            <w:shd w:val="clear" w:color="000000" w:fill="FFFFFF"/>
            <w:vAlign w:val="center"/>
            <w:hideMark/>
          </w:tcPr>
          <w:p w:rsidR="000A5108" w:rsidRPr="000A5108" w:rsidRDefault="000A5108" w:rsidP="000A5108">
            <w:pPr>
              <w:rPr>
                <w:rFonts w:ascii="Arial" w:hAnsi="Arial" w:cs="Arial"/>
                <w:sz w:val="12"/>
                <w:szCs w:val="12"/>
              </w:rPr>
            </w:pPr>
            <w:r w:rsidRPr="000A5108">
              <w:rPr>
                <w:rFonts w:ascii="Arial" w:hAnsi="Arial" w:cs="Arial"/>
                <w:sz w:val="12"/>
                <w:szCs w:val="12"/>
              </w:rPr>
              <w:t>145</w:t>
            </w:r>
          </w:p>
        </w:tc>
        <w:tc>
          <w:tcPr>
            <w:tcW w:w="760" w:type="dxa"/>
            <w:shd w:val="clear" w:color="000000" w:fill="FFFFFF"/>
            <w:noWrap/>
            <w:vAlign w:val="center"/>
            <w:hideMark/>
          </w:tcPr>
          <w:p w:rsidR="000A5108" w:rsidRPr="000A5108" w:rsidRDefault="000A5108" w:rsidP="000A5108">
            <w:pPr>
              <w:rPr>
                <w:rFonts w:ascii="Arial" w:hAnsi="Arial" w:cs="Arial"/>
                <w:sz w:val="12"/>
                <w:szCs w:val="12"/>
              </w:rPr>
            </w:pPr>
            <w:r w:rsidRPr="000A5108">
              <w:rPr>
                <w:rFonts w:ascii="Arial" w:hAnsi="Arial" w:cs="Arial"/>
                <w:sz w:val="12"/>
                <w:szCs w:val="12"/>
              </w:rPr>
              <w:t>145</w:t>
            </w:r>
          </w:p>
        </w:tc>
        <w:tc>
          <w:tcPr>
            <w:tcW w:w="606" w:type="dxa"/>
            <w:shd w:val="clear" w:color="000000" w:fill="FFFFFF"/>
            <w:noWrap/>
            <w:vAlign w:val="center"/>
            <w:hideMark/>
          </w:tcPr>
          <w:p w:rsidR="000A5108" w:rsidRPr="000A5108" w:rsidRDefault="000A5108" w:rsidP="000A5108">
            <w:pPr>
              <w:rPr>
                <w:rFonts w:ascii="Arial" w:hAnsi="Arial" w:cs="Arial"/>
                <w:sz w:val="12"/>
                <w:szCs w:val="12"/>
              </w:rPr>
            </w:pPr>
          </w:p>
        </w:tc>
        <w:tc>
          <w:tcPr>
            <w:tcW w:w="993" w:type="dxa"/>
            <w:shd w:val="clear" w:color="000000" w:fill="FFFFFF"/>
            <w:noWrap/>
            <w:vAlign w:val="center"/>
            <w:hideMark/>
          </w:tcPr>
          <w:p w:rsidR="000A5108" w:rsidRPr="000A5108" w:rsidRDefault="000A5108" w:rsidP="000A5108">
            <w:pPr>
              <w:rPr>
                <w:rFonts w:ascii="Arial" w:hAnsi="Arial" w:cs="Arial"/>
                <w:sz w:val="12"/>
                <w:szCs w:val="12"/>
              </w:rPr>
            </w:pPr>
          </w:p>
        </w:tc>
        <w:tc>
          <w:tcPr>
            <w:tcW w:w="669" w:type="dxa"/>
            <w:shd w:val="clear" w:color="000000" w:fill="FFFFFF"/>
            <w:noWrap/>
            <w:vAlign w:val="center"/>
            <w:hideMark/>
          </w:tcPr>
          <w:p w:rsidR="000A5108" w:rsidRPr="000A5108" w:rsidRDefault="000A5108" w:rsidP="000A5108">
            <w:pPr>
              <w:rPr>
                <w:rFonts w:ascii="Arial" w:hAnsi="Arial" w:cs="Arial"/>
                <w:sz w:val="12"/>
                <w:szCs w:val="12"/>
              </w:rPr>
            </w:pPr>
          </w:p>
        </w:tc>
        <w:tc>
          <w:tcPr>
            <w:tcW w:w="1162" w:type="dxa"/>
            <w:shd w:val="clear" w:color="000000" w:fill="FFFFFF"/>
            <w:noWrap/>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334 662,1</w:t>
            </w:r>
          </w:p>
        </w:tc>
        <w:tc>
          <w:tcPr>
            <w:tcW w:w="1162" w:type="dxa"/>
            <w:shd w:val="clear" w:color="000000" w:fill="FFFFFF"/>
            <w:noWrap/>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346 817,4</w:t>
            </w:r>
          </w:p>
        </w:tc>
        <w:tc>
          <w:tcPr>
            <w:tcW w:w="1077" w:type="dxa"/>
            <w:shd w:val="clear" w:color="000000" w:fill="FFFFFF"/>
            <w:noWrap/>
            <w:vAlign w:val="center"/>
            <w:hideMark/>
          </w:tcPr>
          <w:p w:rsidR="000A5108" w:rsidRPr="000A5108" w:rsidRDefault="000A5108" w:rsidP="008A1CF1">
            <w:pPr>
              <w:jc w:val="center"/>
              <w:rPr>
                <w:rFonts w:ascii="Arial" w:hAnsi="Arial" w:cs="Arial"/>
                <w:sz w:val="12"/>
                <w:szCs w:val="12"/>
              </w:rPr>
            </w:pPr>
            <w:r w:rsidRPr="000A5108">
              <w:rPr>
                <w:rFonts w:ascii="Arial" w:hAnsi="Arial" w:cs="Arial"/>
                <w:sz w:val="12"/>
                <w:szCs w:val="12"/>
              </w:rPr>
              <w:t>3</w:t>
            </w:r>
            <w:r w:rsidR="008A1CF1">
              <w:rPr>
                <w:rFonts w:ascii="Arial" w:hAnsi="Arial" w:cs="Arial"/>
                <w:sz w:val="12"/>
                <w:szCs w:val="12"/>
              </w:rPr>
              <w:t>54</w:t>
            </w:r>
            <w:r w:rsidRPr="000A5108">
              <w:rPr>
                <w:rFonts w:ascii="Arial" w:hAnsi="Arial" w:cs="Arial"/>
                <w:sz w:val="12"/>
                <w:szCs w:val="12"/>
              </w:rPr>
              <w:t xml:space="preserve"> </w:t>
            </w:r>
            <w:r w:rsidR="008A1CF1">
              <w:rPr>
                <w:rFonts w:ascii="Arial" w:hAnsi="Arial" w:cs="Arial"/>
                <w:sz w:val="12"/>
                <w:szCs w:val="12"/>
              </w:rPr>
              <w:t>314</w:t>
            </w:r>
            <w:r w:rsidRPr="000A5108">
              <w:rPr>
                <w:rFonts w:ascii="Arial" w:hAnsi="Arial" w:cs="Arial"/>
                <w:sz w:val="12"/>
                <w:szCs w:val="12"/>
              </w:rPr>
              <w:t>,</w:t>
            </w:r>
            <w:r w:rsidR="008A1CF1">
              <w:rPr>
                <w:rFonts w:ascii="Arial" w:hAnsi="Arial" w:cs="Arial"/>
                <w:sz w:val="12"/>
                <w:szCs w:val="12"/>
              </w:rPr>
              <w:t>8</w:t>
            </w:r>
          </w:p>
        </w:tc>
        <w:tc>
          <w:tcPr>
            <w:tcW w:w="1052" w:type="dxa"/>
            <w:shd w:val="clear" w:color="000000" w:fill="FFFFFF"/>
            <w:noWrap/>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349 120,2</w:t>
            </w:r>
          </w:p>
        </w:tc>
        <w:tc>
          <w:tcPr>
            <w:tcW w:w="1168" w:type="dxa"/>
            <w:shd w:val="clear" w:color="000000" w:fill="FFFFFF"/>
            <w:noWrap/>
            <w:vAlign w:val="center"/>
            <w:hideMark/>
          </w:tcPr>
          <w:p w:rsidR="000A5108" w:rsidRPr="000A5108" w:rsidRDefault="000A5108" w:rsidP="000A5108">
            <w:pPr>
              <w:jc w:val="center"/>
              <w:rPr>
                <w:rFonts w:ascii="Arial" w:hAnsi="Arial" w:cs="Arial"/>
                <w:sz w:val="12"/>
                <w:szCs w:val="12"/>
              </w:rPr>
            </w:pPr>
            <w:r w:rsidRPr="000A5108">
              <w:rPr>
                <w:rFonts w:ascii="Arial" w:hAnsi="Arial" w:cs="Arial"/>
                <w:sz w:val="12"/>
                <w:szCs w:val="12"/>
              </w:rPr>
              <w:t>349 120,2</w:t>
            </w:r>
          </w:p>
        </w:tc>
        <w:tc>
          <w:tcPr>
            <w:tcW w:w="1241" w:type="dxa"/>
            <w:shd w:val="clear" w:color="000000" w:fill="FFFFFF"/>
            <w:noWrap/>
            <w:vAlign w:val="center"/>
            <w:hideMark/>
          </w:tcPr>
          <w:p w:rsidR="000A5108" w:rsidRPr="000A5108" w:rsidRDefault="00485913" w:rsidP="008A1CF1">
            <w:pPr>
              <w:jc w:val="center"/>
              <w:rPr>
                <w:rFonts w:ascii="Arial" w:hAnsi="Arial" w:cs="Arial"/>
                <w:sz w:val="12"/>
                <w:szCs w:val="12"/>
              </w:rPr>
            </w:pPr>
            <w:r>
              <w:rPr>
                <w:rFonts w:ascii="Arial" w:hAnsi="Arial" w:cs="Arial"/>
                <w:sz w:val="12"/>
                <w:szCs w:val="12"/>
              </w:rPr>
              <w:t>1</w:t>
            </w:r>
            <w:r w:rsidR="00283E78">
              <w:rPr>
                <w:rFonts w:ascii="Arial" w:hAnsi="Arial" w:cs="Arial"/>
                <w:sz w:val="12"/>
                <w:szCs w:val="12"/>
              </w:rPr>
              <w:t xml:space="preserve"> </w:t>
            </w:r>
            <w:r>
              <w:rPr>
                <w:rFonts w:ascii="Arial" w:hAnsi="Arial" w:cs="Arial"/>
                <w:sz w:val="12"/>
                <w:szCs w:val="12"/>
              </w:rPr>
              <w:t>7</w:t>
            </w:r>
            <w:r w:rsidR="008A1CF1">
              <w:rPr>
                <w:rFonts w:ascii="Arial" w:hAnsi="Arial" w:cs="Arial"/>
                <w:sz w:val="12"/>
                <w:szCs w:val="12"/>
              </w:rPr>
              <w:t>34</w:t>
            </w:r>
            <w:r w:rsidR="00283E78">
              <w:rPr>
                <w:rFonts w:ascii="Arial" w:hAnsi="Arial" w:cs="Arial"/>
                <w:sz w:val="12"/>
                <w:szCs w:val="12"/>
              </w:rPr>
              <w:t xml:space="preserve"> </w:t>
            </w:r>
            <w:r w:rsidR="008A1CF1">
              <w:rPr>
                <w:rFonts w:ascii="Arial" w:hAnsi="Arial" w:cs="Arial"/>
                <w:sz w:val="12"/>
                <w:szCs w:val="12"/>
              </w:rPr>
              <w:t>034</w:t>
            </w:r>
            <w:r>
              <w:rPr>
                <w:rFonts w:ascii="Arial" w:hAnsi="Arial" w:cs="Arial"/>
                <w:sz w:val="12"/>
                <w:szCs w:val="12"/>
              </w:rPr>
              <w:t>,</w:t>
            </w:r>
            <w:r w:rsidR="008A1CF1">
              <w:rPr>
                <w:rFonts w:ascii="Arial" w:hAnsi="Arial" w:cs="Arial"/>
                <w:sz w:val="12"/>
                <w:szCs w:val="12"/>
              </w:rPr>
              <w:t>7</w:t>
            </w:r>
          </w:p>
        </w:tc>
        <w:tc>
          <w:tcPr>
            <w:tcW w:w="1824" w:type="dxa"/>
            <w:shd w:val="clear" w:color="000000" w:fill="FFFFFF"/>
            <w:vAlign w:val="center"/>
            <w:hideMark/>
          </w:tcPr>
          <w:p w:rsidR="000A5108" w:rsidRPr="000A5108" w:rsidRDefault="000A5108" w:rsidP="000A5108">
            <w:pPr>
              <w:rPr>
                <w:rFonts w:ascii="Arial" w:hAnsi="Arial" w:cs="Arial"/>
                <w:sz w:val="12"/>
                <w:szCs w:val="12"/>
              </w:rPr>
            </w:pPr>
            <w:r w:rsidRPr="000A5108">
              <w:rPr>
                <w:rFonts w:ascii="Arial" w:hAnsi="Arial" w:cs="Arial"/>
                <w:sz w:val="12"/>
                <w:szCs w:val="12"/>
              </w:rPr>
              <w:t> </w:t>
            </w:r>
          </w:p>
        </w:tc>
      </w:tr>
      <w:tr w:rsidR="008A1CF1" w:rsidRPr="000A5108" w:rsidTr="007A5ACC">
        <w:trPr>
          <w:trHeight w:val="1265"/>
        </w:trPr>
        <w:tc>
          <w:tcPr>
            <w:tcW w:w="2977" w:type="dxa"/>
            <w:shd w:val="clear" w:color="auto" w:fill="auto"/>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lastRenderedPageBreak/>
              <w:t>Задача 1: Обеспечение доступности и качества услуг социального обслуживания, оказываемых в соответствии с муниципальным заданием</w:t>
            </w:r>
          </w:p>
        </w:tc>
        <w:tc>
          <w:tcPr>
            <w:tcW w:w="760" w:type="dxa"/>
            <w:shd w:val="clear" w:color="000000" w:fill="FFFFFF"/>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145</w:t>
            </w:r>
          </w:p>
        </w:tc>
        <w:tc>
          <w:tcPr>
            <w:tcW w:w="760" w:type="dxa"/>
            <w:shd w:val="clear" w:color="000000" w:fill="FFFFFF"/>
            <w:noWrap/>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145</w:t>
            </w:r>
          </w:p>
        </w:tc>
        <w:tc>
          <w:tcPr>
            <w:tcW w:w="606" w:type="dxa"/>
            <w:shd w:val="clear" w:color="000000" w:fill="FFFFFF"/>
            <w:noWrap/>
            <w:vAlign w:val="center"/>
            <w:hideMark/>
          </w:tcPr>
          <w:p w:rsidR="008A1CF1" w:rsidRPr="000A5108" w:rsidRDefault="008A1CF1" w:rsidP="000A5108">
            <w:pPr>
              <w:rPr>
                <w:rFonts w:ascii="Arial" w:hAnsi="Arial" w:cs="Arial"/>
                <w:sz w:val="12"/>
                <w:szCs w:val="12"/>
              </w:rPr>
            </w:pPr>
          </w:p>
        </w:tc>
        <w:tc>
          <w:tcPr>
            <w:tcW w:w="993" w:type="dxa"/>
            <w:shd w:val="clear" w:color="000000" w:fill="FFFFFF"/>
            <w:noWrap/>
            <w:vAlign w:val="center"/>
            <w:hideMark/>
          </w:tcPr>
          <w:p w:rsidR="008A1CF1" w:rsidRPr="000A5108" w:rsidRDefault="008A1CF1" w:rsidP="000A5108">
            <w:pPr>
              <w:rPr>
                <w:rFonts w:ascii="Arial" w:hAnsi="Arial" w:cs="Arial"/>
                <w:sz w:val="12"/>
                <w:szCs w:val="12"/>
              </w:rPr>
            </w:pPr>
          </w:p>
        </w:tc>
        <w:tc>
          <w:tcPr>
            <w:tcW w:w="669" w:type="dxa"/>
            <w:shd w:val="clear" w:color="000000" w:fill="FFFFFF"/>
            <w:noWrap/>
            <w:vAlign w:val="center"/>
            <w:hideMark/>
          </w:tcPr>
          <w:p w:rsidR="008A1CF1" w:rsidRPr="000A5108" w:rsidRDefault="008A1CF1" w:rsidP="000A5108">
            <w:pPr>
              <w:rPr>
                <w:rFonts w:ascii="Arial" w:hAnsi="Arial" w:cs="Arial"/>
                <w:sz w:val="12"/>
                <w:szCs w:val="12"/>
              </w:rPr>
            </w:pPr>
          </w:p>
        </w:tc>
        <w:tc>
          <w:tcPr>
            <w:tcW w:w="116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334 662,1</w:t>
            </w:r>
          </w:p>
        </w:tc>
        <w:tc>
          <w:tcPr>
            <w:tcW w:w="116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346 817,4</w:t>
            </w:r>
          </w:p>
        </w:tc>
        <w:tc>
          <w:tcPr>
            <w:tcW w:w="1077" w:type="dxa"/>
            <w:shd w:val="clear" w:color="000000" w:fill="FFFFFF"/>
            <w:noWrap/>
            <w:vAlign w:val="center"/>
            <w:hideMark/>
          </w:tcPr>
          <w:p w:rsidR="008A1CF1" w:rsidRPr="000A5108" w:rsidRDefault="008A1CF1" w:rsidP="008A1CF1">
            <w:pPr>
              <w:jc w:val="center"/>
              <w:rPr>
                <w:rFonts w:ascii="Arial" w:hAnsi="Arial" w:cs="Arial"/>
                <w:sz w:val="12"/>
                <w:szCs w:val="12"/>
              </w:rPr>
            </w:pPr>
            <w:r w:rsidRPr="000A5108">
              <w:rPr>
                <w:rFonts w:ascii="Arial" w:hAnsi="Arial" w:cs="Arial"/>
                <w:sz w:val="12"/>
                <w:szCs w:val="12"/>
              </w:rPr>
              <w:t>3</w:t>
            </w:r>
            <w:r>
              <w:rPr>
                <w:rFonts w:ascii="Arial" w:hAnsi="Arial" w:cs="Arial"/>
                <w:sz w:val="12"/>
                <w:szCs w:val="12"/>
              </w:rPr>
              <w:t>54</w:t>
            </w:r>
            <w:r w:rsidRPr="000A5108">
              <w:rPr>
                <w:rFonts w:ascii="Arial" w:hAnsi="Arial" w:cs="Arial"/>
                <w:sz w:val="12"/>
                <w:szCs w:val="12"/>
              </w:rPr>
              <w:t xml:space="preserve"> </w:t>
            </w:r>
            <w:r>
              <w:rPr>
                <w:rFonts w:ascii="Arial" w:hAnsi="Arial" w:cs="Arial"/>
                <w:sz w:val="12"/>
                <w:szCs w:val="12"/>
              </w:rPr>
              <w:t>314</w:t>
            </w:r>
            <w:r w:rsidRPr="000A5108">
              <w:rPr>
                <w:rFonts w:ascii="Arial" w:hAnsi="Arial" w:cs="Arial"/>
                <w:sz w:val="12"/>
                <w:szCs w:val="12"/>
              </w:rPr>
              <w:t>,</w:t>
            </w:r>
            <w:r>
              <w:rPr>
                <w:rFonts w:ascii="Arial" w:hAnsi="Arial" w:cs="Arial"/>
                <w:sz w:val="12"/>
                <w:szCs w:val="12"/>
              </w:rPr>
              <w:t>8</w:t>
            </w:r>
          </w:p>
        </w:tc>
        <w:tc>
          <w:tcPr>
            <w:tcW w:w="105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349 120,2</w:t>
            </w:r>
          </w:p>
        </w:tc>
        <w:tc>
          <w:tcPr>
            <w:tcW w:w="1168"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349 120,2</w:t>
            </w:r>
          </w:p>
        </w:tc>
        <w:tc>
          <w:tcPr>
            <w:tcW w:w="1241" w:type="dxa"/>
            <w:shd w:val="clear" w:color="000000" w:fill="FFFFFF"/>
            <w:noWrap/>
            <w:vAlign w:val="center"/>
            <w:hideMark/>
          </w:tcPr>
          <w:p w:rsidR="008A1CF1" w:rsidRPr="000A5108" w:rsidRDefault="008A1CF1" w:rsidP="008A1CF1">
            <w:pPr>
              <w:jc w:val="center"/>
              <w:rPr>
                <w:rFonts w:ascii="Arial" w:hAnsi="Arial" w:cs="Arial"/>
                <w:sz w:val="12"/>
                <w:szCs w:val="12"/>
              </w:rPr>
            </w:pPr>
            <w:r>
              <w:rPr>
                <w:rFonts w:ascii="Arial" w:hAnsi="Arial" w:cs="Arial"/>
                <w:sz w:val="12"/>
                <w:szCs w:val="12"/>
              </w:rPr>
              <w:t>1 734 034,7</w:t>
            </w:r>
          </w:p>
        </w:tc>
        <w:tc>
          <w:tcPr>
            <w:tcW w:w="1824" w:type="dxa"/>
            <w:shd w:val="clear" w:color="000000" w:fill="FFFFFF"/>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Количество обслуженных граждан</w:t>
            </w:r>
            <w:r>
              <w:rPr>
                <w:rFonts w:ascii="Arial" w:hAnsi="Arial" w:cs="Arial"/>
                <w:sz w:val="12"/>
                <w:szCs w:val="12"/>
              </w:rPr>
              <w:t xml:space="preserve"> </w:t>
            </w:r>
            <w:r w:rsidRPr="000A5108">
              <w:rPr>
                <w:rFonts w:ascii="Arial" w:hAnsi="Arial" w:cs="Arial"/>
                <w:sz w:val="12"/>
                <w:szCs w:val="12"/>
              </w:rPr>
              <w:t>:КЦСОН - 2 667 человек, Виктория - 650 человек, Центр семьи  "Норильский" - 2 010 человек</w:t>
            </w:r>
          </w:p>
        </w:tc>
      </w:tr>
      <w:tr w:rsidR="008A1CF1" w:rsidRPr="000A5108" w:rsidTr="007A5ACC">
        <w:trPr>
          <w:trHeight w:val="2257"/>
        </w:trPr>
        <w:tc>
          <w:tcPr>
            <w:tcW w:w="2977" w:type="dxa"/>
            <w:shd w:val="clear" w:color="auto" w:fill="auto"/>
            <w:vAlign w:val="bottom"/>
            <w:hideMark/>
          </w:tcPr>
          <w:p w:rsidR="008A1CF1" w:rsidRPr="000A5108" w:rsidRDefault="008A1CF1" w:rsidP="000A5108">
            <w:pPr>
              <w:rPr>
                <w:rFonts w:ascii="Arial" w:hAnsi="Arial" w:cs="Arial"/>
                <w:sz w:val="12"/>
                <w:szCs w:val="12"/>
              </w:rPr>
            </w:pPr>
            <w:r w:rsidRPr="000A5108">
              <w:rPr>
                <w:rFonts w:ascii="Arial" w:hAnsi="Arial" w:cs="Arial"/>
                <w:sz w:val="12"/>
                <w:szCs w:val="12"/>
              </w:rPr>
              <w:t>1.1 Субвенции бюджетам муниципальных образований края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на 2019 год и плановый период 2020 - 2021 годов</w:t>
            </w:r>
          </w:p>
        </w:tc>
        <w:tc>
          <w:tcPr>
            <w:tcW w:w="760" w:type="dxa"/>
            <w:shd w:val="clear" w:color="000000" w:fill="FFFFFF"/>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145</w:t>
            </w:r>
          </w:p>
        </w:tc>
        <w:tc>
          <w:tcPr>
            <w:tcW w:w="760" w:type="dxa"/>
            <w:shd w:val="clear" w:color="000000" w:fill="FFFFFF"/>
            <w:noWrap/>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145</w:t>
            </w:r>
          </w:p>
        </w:tc>
        <w:tc>
          <w:tcPr>
            <w:tcW w:w="606" w:type="dxa"/>
            <w:shd w:val="clear" w:color="000000" w:fill="FFFFFF"/>
            <w:noWrap/>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1002</w:t>
            </w:r>
          </w:p>
        </w:tc>
        <w:tc>
          <w:tcPr>
            <w:tcW w:w="993" w:type="dxa"/>
            <w:shd w:val="clear" w:color="000000" w:fill="FFFFFF"/>
            <w:noWrap/>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03.6.00.01510</w:t>
            </w:r>
          </w:p>
        </w:tc>
        <w:tc>
          <w:tcPr>
            <w:tcW w:w="669" w:type="dxa"/>
            <w:shd w:val="clear" w:color="000000" w:fill="FFFFFF"/>
            <w:noWrap/>
            <w:vAlign w:val="center"/>
            <w:hideMark/>
          </w:tcPr>
          <w:p w:rsidR="008A1CF1" w:rsidRPr="000A5108" w:rsidRDefault="008A1CF1" w:rsidP="000A5108">
            <w:pPr>
              <w:rPr>
                <w:rFonts w:ascii="Arial" w:hAnsi="Arial" w:cs="Arial"/>
                <w:sz w:val="12"/>
                <w:szCs w:val="12"/>
              </w:rPr>
            </w:pPr>
          </w:p>
        </w:tc>
        <w:tc>
          <w:tcPr>
            <w:tcW w:w="116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334 662,1</w:t>
            </w:r>
          </w:p>
        </w:tc>
        <w:tc>
          <w:tcPr>
            <w:tcW w:w="116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346 817,4</w:t>
            </w:r>
          </w:p>
        </w:tc>
        <w:tc>
          <w:tcPr>
            <w:tcW w:w="1077" w:type="dxa"/>
            <w:shd w:val="clear" w:color="000000" w:fill="FFFFFF"/>
            <w:noWrap/>
            <w:vAlign w:val="center"/>
            <w:hideMark/>
          </w:tcPr>
          <w:p w:rsidR="008A1CF1" w:rsidRPr="000A5108" w:rsidRDefault="008A1CF1" w:rsidP="008A1CF1">
            <w:pPr>
              <w:jc w:val="center"/>
              <w:rPr>
                <w:rFonts w:ascii="Arial" w:hAnsi="Arial" w:cs="Arial"/>
                <w:sz w:val="12"/>
                <w:szCs w:val="12"/>
              </w:rPr>
            </w:pPr>
            <w:r w:rsidRPr="000A5108">
              <w:rPr>
                <w:rFonts w:ascii="Arial" w:hAnsi="Arial" w:cs="Arial"/>
                <w:sz w:val="12"/>
                <w:szCs w:val="12"/>
              </w:rPr>
              <w:t>3</w:t>
            </w:r>
            <w:r>
              <w:rPr>
                <w:rFonts w:ascii="Arial" w:hAnsi="Arial" w:cs="Arial"/>
                <w:sz w:val="12"/>
                <w:szCs w:val="12"/>
              </w:rPr>
              <w:t>54</w:t>
            </w:r>
            <w:r w:rsidRPr="000A5108">
              <w:rPr>
                <w:rFonts w:ascii="Arial" w:hAnsi="Arial" w:cs="Arial"/>
                <w:sz w:val="12"/>
                <w:szCs w:val="12"/>
              </w:rPr>
              <w:t xml:space="preserve"> </w:t>
            </w:r>
            <w:r>
              <w:rPr>
                <w:rFonts w:ascii="Arial" w:hAnsi="Arial" w:cs="Arial"/>
                <w:sz w:val="12"/>
                <w:szCs w:val="12"/>
              </w:rPr>
              <w:t>314</w:t>
            </w:r>
            <w:r w:rsidRPr="000A5108">
              <w:rPr>
                <w:rFonts w:ascii="Arial" w:hAnsi="Arial" w:cs="Arial"/>
                <w:sz w:val="12"/>
                <w:szCs w:val="12"/>
              </w:rPr>
              <w:t>,</w:t>
            </w:r>
            <w:r>
              <w:rPr>
                <w:rFonts w:ascii="Arial" w:hAnsi="Arial" w:cs="Arial"/>
                <w:sz w:val="12"/>
                <w:szCs w:val="12"/>
              </w:rPr>
              <w:t>8</w:t>
            </w:r>
          </w:p>
        </w:tc>
        <w:tc>
          <w:tcPr>
            <w:tcW w:w="105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349 120,2</w:t>
            </w:r>
          </w:p>
        </w:tc>
        <w:tc>
          <w:tcPr>
            <w:tcW w:w="1168"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349 120,2</w:t>
            </w:r>
          </w:p>
        </w:tc>
        <w:tc>
          <w:tcPr>
            <w:tcW w:w="1241" w:type="dxa"/>
            <w:shd w:val="clear" w:color="000000" w:fill="FFFFFF"/>
            <w:noWrap/>
            <w:vAlign w:val="center"/>
            <w:hideMark/>
          </w:tcPr>
          <w:p w:rsidR="008A1CF1" w:rsidRPr="000A5108" w:rsidRDefault="008A1CF1" w:rsidP="008A1CF1">
            <w:pPr>
              <w:jc w:val="center"/>
              <w:rPr>
                <w:rFonts w:ascii="Arial" w:hAnsi="Arial" w:cs="Arial"/>
                <w:sz w:val="12"/>
                <w:szCs w:val="12"/>
              </w:rPr>
            </w:pPr>
            <w:r>
              <w:rPr>
                <w:rFonts w:ascii="Arial" w:hAnsi="Arial" w:cs="Arial"/>
                <w:sz w:val="12"/>
                <w:szCs w:val="12"/>
              </w:rPr>
              <w:t>1 734 034,7</w:t>
            </w:r>
          </w:p>
        </w:tc>
        <w:tc>
          <w:tcPr>
            <w:tcW w:w="1824" w:type="dxa"/>
            <w:shd w:val="clear" w:color="000000" w:fill="FFFFFF"/>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 </w:t>
            </w:r>
          </w:p>
        </w:tc>
      </w:tr>
      <w:tr w:rsidR="000A5108" w:rsidRPr="000A5108" w:rsidTr="007A5ACC">
        <w:trPr>
          <w:trHeight w:val="255"/>
        </w:trPr>
        <w:tc>
          <w:tcPr>
            <w:tcW w:w="2977" w:type="dxa"/>
            <w:shd w:val="clear" w:color="000000" w:fill="FFFFFF"/>
            <w:vAlign w:val="center"/>
            <w:hideMark/>
          </w:tcPr>
          <w:p w:rsidR="000A5108" w:rsidRPr="000A5108" w:rsidRDefault="000A5108" w:rsidP="000A5108">
            <w:pPr>
              <w:rPr>
                <w:rFonts w:ascii="Arial" w:hAnsi="Arial" w:cs="Arial"/>
                <w:sz w:val="12"/>
                <w:szCs w:val="12"/>
              </w:rPr>
            </w:pPr>
            <w:r w:rsidRPr="000A5108">
              <w:rPr>
                <w:rFonts w:ascii="Arial" w:hAnsi="Arial" w:cs="Arial"/>
                <w:sz w:val="12"/>
                <w:szCs w:val="12"/>
              </w:rPr>
              <w:t xml:space="preserve">В том числе </w:t>
            </w:r>
          </w:p>
        </w:tc>
        <w:tc>
          <w:tcPr>
            <w:tcW w:w="760" w:type="dxa"/>
            <w:shd w:val="clear" w:color="000000" w:fill="FFFFFF"/>
            <w:vAlign w:val="center"/>
            <w:hideMark/>
          </w:tcPr>
          <w:p w:rsidR="000A5108" w:rsidRPr="000A5108" w:rsidRDefault="000A5108" w:rsidP="000A5108">
            <w:pPr>
              <w:rPr>
                <w:rFonts w:ascii="Arial" w:hAnsi="Arial" w:cs="Arial"/>
                <w:sz w:val="12"/>
                <w:szCs w:val="12"/>
              </w:rPr>
            </w:pPr>
          </w:p>
        </w:tc>
        <w:tc>
          <w:tcPr>
            <w:tcW w:w="760" w:type="dxa"/>
            <w:shd w:val="clear" w:color="000000" w:fill="FFFFFF"/>
            <w:noWrap/>
            <w:vAlign w:val="center"/>
            <w:hideMark/>
          </w:tcPr>
          <w:p w:rsidR="000A5108" w:rsidRPr="000A5108" w:rsidRDefault="000A5108" w:rsidP="000A5108">
            <w:pPr>
              <w:rPr>
                <w:rFonts w:ascii="Arial" w:hAnsi="Arial" w:cs="Arial"/>
                <w:sz w:val="12"/>
                <w:szCs w:val="12"/>
              </w:rPr>
            </w:pPr>
          </w:p>
        </w:tc>
        <w:tc>
          <w:tcPr>
            <w:tcW w:w="606" w:type="dxa"/>
            <w:shd w:val="clear" w:color="000000" w:fill="FFFFFF"/>
            <w:noWrap/>
            <w:vAlign w:val="center"/>
            <w:hideMark/>
          </w:tcPr>
          <w:p w:rsidR="000A5108" w:rsidRPr="000A5108" w:rsidRDefault="000A5108" w:rsidP="000A5108">
            <w:pPr>
              <w:rPr>
                <w:rFonts w:ascii="Arial" w:hAnsi="Arial" w:cs="Arial"/>
                <w:sz w:val="12"/>
                <w:szCs w:val="12"/>
              </w:rPr>
            </w:pPr>
          </w:p>
        </w:tc>
        <w:tc>
          <w:tcPr>
            <w:tcW w:w="993" w:type="dxa"/>
            <w:shd w:val="clear" w:color="000000" w:fill="FFFFFF"/>
            <w:noWrap/>
            <w:vAlign w:val="center"/>
            <w:hideMark/>
          </w:tcPr>
          <w:p w:rsidR="000A5108" w:rsidRPr="000A5108" w:rsidRDefault="000A5108" w:rsidP="000A5108">
            <w:pPr>
              <w:rPr>
                <w:rFonts w:ascii="Arial" w:hAnsi="Arial" w:cs="Arial"/>
                <w:sz w:val="12"/>
                <w:szCs w:val="12"/>
              </w:rPr>
            </w:pPr>
          </w:p>
        </w:tc>
        <w:tc>
          <w:tcPr>
            <w:tcW w:w="669" w:type="dxa"/>
            <w:shd w:val="clear" w:color="000000" w:fill="FFFFFF"/>
            <w:noWrap/>
            <w:vAlign w:val="center"/>
            <w:hideMark/>
          </w:tcPr>
          <w:p w:rsidR="000A5108" w:rsidRPr="000A5108" w:rsidRDefault="000A5108" w:rsidP="000A5108">
            <w:pPr>
              <w:rPr>
                <w:rFonts w:ascii="Arial" w:hAnsi="Arial" w:cs="Arial"/>
                <w:sz w:val="12"/>
                <w:szCs w:val="12"/>
              </w:rPr>
            </w:pPr>
          </w:p>
        </w:tc>
        <w:tc>
          <w:tcPr>
            <w:tcW w:w="1162" w:type="dxa"/>
            <w:shd w:val="clear" w:color="000000" w:fill="FFFFFF"/>
            <w:noWrap/>
            <w:vAlign w:val="center"/>
            <w:hideMark/>
          </w:tcPr>
          <w:p w:rsidR="000A5108" w:rsidRPr="000A5108" w:rsidRDefault="000A5108" w:rsidP="000A5108">
            <w:pPr>
              <w:jc w:val="center"/>
              <w:rPr>
                <w:rFonts w:ascii="Arial" w:hAnsi="Arial" w:cs="Arial"/>
                <w:sz w:val="12"/>
                <w:szCs w:val="12"/>
              </w:rPr>
            </w:pPr>
          </w:p>
        </w:tc>
        <w:tc>
          <w:tcPr>
            <w:tcW w:w="1162" w:type="dxa"/>
            <w:shd w:val="clear" w:color="000000" w:fill="FFFFFF"/>
            <w:noWrap/>
            <w:vAlign w:val="center"/>
            <w:hideMark/>
          </w:tcPr>
          <w:p w:rsidR="000A5108" w:rsidRPr="000A5108" w:rsidRDefault="000A5108" w:rsidP="000A5108">
            <w:pPr>
              <w:jc w:val="center"/>
              <w:rPr>
                <w:rFonts w:ascii="Arial" w:hAnsi="Arial" w:cs="Arial"/>
                <w:sz w:val="12"/>
                <w:szCs w:val="12"/>
              </w:rPr>
            </w:pPr>
          </w:p>
        </w:tc>
        <w:tc>
          <w:tcPr>
            <w:tcW w:w="1077" w:type="dxa"/>
            <w:shd w:val="clear" w:color="000000" w:fill="FFFFFF"/>
            <w:noWrap/>
            <w:vAlign w:val="center"/>
            <w:hideMark/>
          </w:tcPr>
          <w:p w:rsidR="000A5108" w:rsidRPr="000A5108" w:rsidRDefault="000A5108" w:rsidP="000A5108">
            <w:pPr>
              <w:jc w:val="center"/>
              <w:rPr>
                <w:rFonts w:ascii="Arial" w:hAnsi="Arial" w:cs="Arial"/>
                <w:sz w:val="12"/>
                <w:szCs w:val="12"/>
              </w:rPr>
            </w:pPr>
          </w:p>
        </w:tc>
        <w:tc>
          <w:tcPr>
            <w:tcW w:w="1052" w:type="dxa"/>
            <w:shd w:val="clear" w:color="000000" w:fill="FFFFFF"/>
            <w:noWrap/>
            <w:vAlign w:val="center"/>
            <w:hideMark/>
          </w:tcPr>
          <w:p w:rsidR="000A5108" w:rsidRPr="000A5108" w:rsidRDefault="000A5108" w:rsidP="000A5108">
            <w:pPr>
              <w:jc w:val="center"/>
              <w:rPr>
                <w:rFonts w:ascii="Arial" w:hAnsi="Arial" w:cs="Arial"/>
                <w:sz w:val="12"/>
                <w:szCs w:val="12"/>
              </w:rPr>
            </w:pPr>
          </w:p>
        </w:tc>
        <w:tc>
          <w:tcPr>
            <w:tcW w:w="1168" w:type="dxa"/>
            <w:shd w:val="clear" w:color="000000" w:fill="FFFFFF"/>
            <w:noWrap/>
            <w:vAlign w:val="center"/>
            <w:hideMark/>
          </w:tcPr>
          <w:p w:rsidR="000A5108" w:rsidRPr="000A5108" w:rsidRDefault="000A5108" w:rsidP="000A5108">
            <w:pPr>
              <w:jc w:val="center"/>
              <w:rPr>
                <w:rFonts w:ascii="Arial" w:hAnsi="Arial" w:cs="Arial"/>
                <w:sz w:val="12"/>
                <w:szCs w:val="12"/>
              </w:rPr>
            </w:pPr>
          </w:p>
        </w:tc>
        <w:tc>
          <w:tcPr>
            <w:tcW w:w="1241" w:type="dxa"/>
            <w:shd w:val="clear" w:color="000000" w:fill="FFFFFF"/>
            <w:vAlign w:val="center"/>
            <w:hideMark/>
          </w:tcPr>
          <w:p w:rsidR="000A5108" w:rsidRPr="000A5108" w:rsidRDefault="000A5108" w:rsidP="000A5108">
            <w:pPr>
              <w:jc w:val="center"/>
              <w:rPr>
                <w:rFonts w:ascii="Arial" w:hAnsi="Arial" w:cs="Arial"/>
                <w:sz w:val="12"/>
                <w:szCs w:val="12"/>
              </w:rPr>
            </w:pPr>
          </w:p>
        </w:tc>
        <w:tc>
          <w:tcPr>
            <w:tcW w:w="1824" w:type="dxa"/>
            <w:shd w:val="clear" w:color="000000" w:fill="FFFFFF"/>
            <w:vAlign w:val="center"/>
            <w:hideMark/>
          </w:tcPr>
          <w:p w:rsidR="000A5108" w:rsidRPr="000A5108" w:rsidRDefault="000A5108" w:rsidP="000A5108">
            <w:pPr>
              <w:rPr>
                <w:rFonts w:ascii="Arial" w:hAnsi="Arial" w:cs="Arial"/>
                <w:sz w:val="12"/>
                <w:szCs w:val="12"/>
              </w:rPr>
            </w:pPr>
            <w:r w:rsidRPr="000A5108">
              <w:rPr>
                <w:rFonts w:ascii="Arial" w:hAnsi="Arial" w:cs="Arial"/>
                <w:sz w:val="12"/>
                <w:szCs w:val="12"/>
              </w:rPr>
              <w:t> </w:t>
            </w:r>
          </w:p>
        </w:tc>
      </w:tr>
      <w:tr w:rsidR="008A1CF1" w:rsidRPr="000A5108" w:rsidTr="007A5ACC">
        <w:trPr>
          <w:trHeight w:val="660"/>
        </w:trPr>
        <w:tc>
          <w:tcPr>
            <w:tcW w:w="2977" w:type="dxa"/>
            <w:shd w:val="clear" w:color="000000" w:fill="FFFFFF"/>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Управление социальной политики Администрации города Норильска</w:t>
            </w:r>
          </w:p>
        </w:tc>
        <w:tc>
          <w:tcPr>
            <w:tcW w:w="760" w:type="dxa"/>
            <w:shd w:val="clear" w:color="000000" w:fill="FFFFFF"/>
            <w:vAlign w:val="center"/>
            <w:hideMark/>
          </w:tcPr>
          <w:p w:rsidR="008A1CF1" w:rsidRPr="000A5108" w:rsidRDefault="008A1CF1" w:rsidP="000A5108">
            <w:pPr>
              <w:rPr>
                <w:rFonts w:ascii="Arial" w:hAnsi="Arial" w:cs="Arial"/>
                <w:sz w:val="12"/>
                <w:szCs w:val="12"/>
              </w:rPr>
            </w:pPr>
          </w:p>
        </w:tc>
        <w:tc>
          <w:tcPr>
            <w:tcW w:w="760" w:type="dxa"/>
            <w:shd w:val="clear" w:color="000000" w:fill="FFFFFF"/>
            <w:noWrap/>
            <w:vAlign w:val="center"/>
            <w:hideMark/>
          </w:tcPr>
          <w:p w:rsidR="008A1CF1" w:rsidRPr="000A5108" w:rsidRDefault="008A1CF1" w:rsidP="000A5108">
            <w:pPr>
              <w:rPr>
                <w:rFonts w:ascii="Arial" w:hAnsi="Arial" w:cs="Arial"/>
                <w:sz w:val="12"/>
                <w:szCs w:val="12"/>
              </w:rPr>
            </w:pPr>
          </w:p>
        </w:tc>
        <w:tc>
          <w:tcPr>
            <w:tcW w:w="606" w:type="dxa"/>
            <w:shd w:val="clear" w:color="000000" w:fill="FFFFFF"/>
            <w:noWrap/>
            <w:vAlign w:val="center"/>
            <w:hideMark/>
          </w:tcPr>
          <w:p w:rsidR="008A1CF1" w:rsidRPr="000A5108" w:rsidRDefault="008A1CF1" w:rsidP="000A5108">
            <w:pPr>
              <w:rPr>
                <w:rFonts w:ascii="Arial" w:hAnsi="Arial" w:cs="Arial"/>
                <w:sz w:val="12"/>
                <w:szCs w:val="12"/>
              </w:rPr>
            </w:pPr>
          </w:p>
        </w:tc>
        <w:tc>
          <w:tcPr>
            <w:tcW w:w="993" w:type="dxa"/>
            <w:shd w:val="clear" w:color="000000" w:fill="FFFFFF"/>
            <w:noWrap/>
            <w:vAlign w:val="center"/>
            <w:hideMark/>
          </w:tcPr>
          <w:p w:rsidR="008A1CF1" w:rsidRPr="000A5108" w:rsidRDefault="008A1CF1" w:rsidP="000A5108">
            <w:pPr>
              <w:rPr>
                <w:rFonts w:ascii="Arial" w:hAnsi="Arial" w:cs="Arial"/>
                <w:sz w:val="12"/>
                <w:szCs w:val="12"/>
              </w:rPr>
            </w:pPr>
          </w:p>
        </w:tc>
        <w:tc>
          <w:tcPr>
            <w:tcW w:w="669" w:type="dxa"/>
            <w:shd w:val="clear" w:color="000000" w:fill="FFFFFF"/>
            <w:noWrap/>
            <w:vAlign w:val="center"/>
            <w:hideMark/>
          </w:tcPr>
          <w:p w:rsidR="008A1CF1" w:rsidRPr="000A5108" w:rsidRDefault="008A1CF1" w:rsidP="000A5108">
            <w:pPr>
              <w:rPr>
                <w:rFonts w:ascii="Arial" w:hAnsi="Arial" w:cs="Arial"/>
                <w:sz w:val="12"/>
                <w:szCs w:val="12"/>
              </w:rPr>
            </w:pPr>
          </w:p>
        </w:tc>
        <w:tc>
          <w:tcPr>
            <w:tcW w:w="116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334 662,1</w:t>
            </w:r>
          </w:p>
        </w:tc>
        <w:tc>
          <w:tcPr>
            <w:tcW w:w="116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346 817,4</w:t>
            </w:r>
          </w:p>
        </w:tc>
        <w:tc>
          <w:tcPr>
            <w:tcW w:w="1077" w:type="dxa"/>
            <w:shd w:val="clear" w:color="000000" w:fill="FFFFFF"/>
            <w:noWrap/>
            <w:vAlign w:val="center"/>
            <w:hideMark/>
          </w:tcPr>
          <w:p w:rsidR="008A1CF1" w:rsidRPr="000A5108" w:rsidRDefault="008A1CF1" w:rsidP="008A1CF1">
            <w:pPr>
              <w:jc w:val="center"/>
              <w:rPr>
                <w:rFonts w:ascii="Arial" w:hAnsi="Arial" w:cs="Arial"/>
                <w:sz w:val="12"/>
                <w:szCs w:val="12"/>
              </w:rPr>
            </w:pPr>
            <w:r w:rsidRPr="000A5108">
              <w:rPr>
                <w:rFonts w:ascii="Arial" w:hAnsi="Arial" w:cs="Arial"/>
                <w:sz w:val="12"/>
                <w:szCs w:val="12"/>
              </w:rPr>
              <w:t>3</w:t>
            </w:r>
            <w:r>
              <w:rPr>
                <w:rFonts w:ascii="Arial" w:hAnsi="Arial" w:cs="Arial"/>
                <w:sz w:val="12"/>
                <w:szCs w:val="12"/>
              </w:rPr>
              <w:t>54</w:t>
            </w:r>
            <w:r w:rsidRPr="000A5108">
              <w:rPr>
                <w:rFonts w:ascii="Arial" w:hAnsi="Arial" w:cs="Arial"/>
                <w:sz w:val="12"/>
                <w:szCs w:val="12"/>
              </w:rPr>
              <w:t xml:space="preserve"> </w:t>
            </w:r>
            <w:r>
              <w:rPr>
                <w:rFonts w:ascii="Arial" w:hAnsi="Arial" w:cs="Arial"/>
                <w:sz w:val="12"/>
                <w:szCs w:val="12"/>
              </w:rPr>
              <w:t>314</w:t>
            </w:r>
            <w:r w:rsidRPr="000A5108">
              <w:rPr>
                <w:rFonts w:ascii="Arial" w:hAnsi="Arial" w:cs="Arial"/>
                <w:sz w:val="12"/>
                <w:szCs w:val="12"/>
              </w:rPr>
              <w:t>,</w:t>
            </w:r>
            <w:r>
              <w:rPr>
                <w:rFonts w:ascii="Arial" w:hAnsi="Arial" w:cs="Arial"/>
                <w:sz w:val="12"/>
                <w:szCs w:val="12"/>
              </w:rPr>
              <w:t>8</w:t>
            </w:r>
          </w:p>
        </w:tc>
        <w:tc>
          <w:tcPr>
            <w:tcW w:w="1052"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349 120,2</w:t>
            </w:r>
          </w:p>
        </w:tc>
        <w:tc>
          <w:tcPr>
            <w:tcW w:w="1168" w:type="dxa"/>
            <w:shd w:val="clear" w:color="000000" w:fill="FFFFFF"/>
            <w:noWrap/>
            <w:vAlign w:val="center"/>
            <w:hideMark/>
          </w:tcPr>
          <w:p w:rsidR="008A1CF1" w:rsidRPr="000A5108" w:rsidRDefault="008A1CF1" w:rsidP="000A5108">
            <w:pPr>
              <w:jc w:val="center"/>
              <w:rPr>
                <w:rFonts w:ascii="Arial" w:hAnsi="Arial" w:cs="Arial"/>
                <w:sz w:val="12"/>
                <w:szCs w:val="12"/>
              </w:rPr>
            </w:pPr>
            <w:r w:rsidRPr="000A5108">
              <w:rPr>
                <w:rFonts w:ascii="Arial" w:hAnsi="Arial" w:cs="Arial"/>
                <w:sz w:val="12"/>
                <w:szCs w:val="12"/>
              </w:rPr>
              <w:t>349 120,2</w:t>
            </w:r>
          </w:p>
        </w:tc>
        <w:tc>
          <w:tcPr>
            <w:tcW w:w="1241" w:type="dxa"/>
            <w:shd w:val="clear" w:color="000000" w:fill="FFFFFF"/>
            <w:noWrap/>
            <w:vAlign w:val="center"/>
            <w:hideMark/>
          </w:tcPr>
          <w:p w:rsidR="008A1CF1" w:rsidRPr="000A5108" w:rsidRDefault="008A1CF1" w:rsidP="008A1CF1">
            <w:pPr>
              <w:jc w:val="center"/>
              <w:rPr>
                <w:rFonts w:ascii="Arial" w:hAnsi="Arial" w:cs="Arial"/>
                <w:sz w:val="12"/>
                <w:szCs w:val="12"/>
              </w:rPr>
            </w:pPr>
            <w:r>
              <w:rPr>
                <w:rFonts w:ascii="Arial" w:hAnsi="Arial" w:cs="Arial"/>
                <w:sz w:val="12"/>
                <w:szCs w:val="12"/>
              </w:rPr>
              <w:t>1 734 034,7</w:t>
            </w:r>
          </w:p>
        </w:tc>
        <w:tc>
          <w:tcPr>
            <w:tcW w:w="1824" w:type="dxa"/>
            <w:shd w:val="clear" w:color="000000" w:fill="FFFFFF"/>
            <w:vAlign w:val="center"/>
            <w:hideMark/>
          </w:tcPr>
          <w:p w:rsidR="008A1CF1" w:rsidRPr="000A5108" w:rsidRDefault="008A1CF1" w:rsidP="000A5108">
            <w:pPr>
              <w:rPr>
                <w:rFonts w:ascii="Arial" w:hAnsi="Arial" w:cs="Arial"/>
                <w:sz w:val="12"/>
                <w:szCs w:val="12"/>
              </w:rPr>
            </w:pPr>
            <w:r w:rsidRPr="000A5108">
              <w:rPr>
                <w:rFonts w:ascii="Arial" w:hAnsi="Arial" w:cs="Arial"/>
                <w:sz w:val="12"/>
                <w:szCs w:val="12"/>
              </w:rPr>
              <w:t> </w:t>
            </w:r>
          </w:p>
        </w:tc>
      </w:tr>
    </w:tbl>
    <w:p w:rsidR="00B94063" w:rsidRDefault="00B94063"/>
    <w:bookmarkEnd w:id="5"/>
    <w:p w:rsidR="00AE4C8D" w:rsidRPr="00F1297C" w:rsidRDefault="00AE4C8D">
      <w:pPr>
        <w:pStyle w:val="ConsPlusNormal"/>
        <w:jc w:val="right"/>
        <w:outlineLvl w:val="2"/>
        <w:rPr>
          <w:rFonts w:ascii="Arial" w:hAnsi="Arial" w:cs="Arial"/>
          <w:color w:val="000000" w:themeColor="text1"/>
          <w:sz w:val="16"/>
          <w:szCs w:val="16"/>
        </w:rPr>
      </w:pPr>
    </w:p>
    <w:p w:rsidR="000A5108" w:rsidRPr="00F1297C" w:rsidRDefault="000A5108" w:rsidP="00166E88">
      <w:pPr>
        <w:rPr>
          <w:rFonts w:ascii="Arial" w:hAnsi="Arial" w:cs="Arial"/>
          <w:color w:val="000000" w:themeColor="text1"/>
          <w:sz w:val="24"/>
          <w:szCs w:val="24"/>
        </w:rPr>
        <w:sectPr w:rsidR="000A5108" w:rsidRPr="00F1297C" w:rsidSect="00CA41A5">
          <w:pgSz w:w="16838" w:h="11905" w:orient="landscape"/>
          <w:pgMar w:top="1134" w:right="851" w:bottom="1134" w:left="1701" w:header="0" w:footer="0" w:gutter="0"/>
          <w:cols w:space="720"/>
        </w:sectPr>
      </w:pPr>
    </w:p>
    <w:p w:rsidR="006A6A86" w:rsidRPr="00974BCA" w:rsidRDefault="006A6A86" w:rsidP="009638C3">
      <w:pPr>
        <w:pStyle w:val="ConsPlusNormal"/>
        <w:ind w:left="4956"/>
        <w:outlineLvl w:val="1"/>
        <w:rPr>
          <w:rFonts w:ascii="Arial" w:hAnsi="Arial" w:cs="Arial"/>
          <w:color w:val="000000" w:themeColor="text1"/>
          <w:sz w:val="24"/>
          <w:szCs w:val="24"/>
        </w:rPr>
      </w:pPr>
      <w:r w:rsidRPr="00974BCA">
        <w:rPr>
          <w:rFonts w:ascii="Arial" w:hAnsi="Arial" w:cs="Arial"/>
          <w:color w:val="000000" w:themeColor="text1"/>
          <w:sz w:val="24"/>
          <w:szCs w:val="24"/>
        </w:rPr>
        <w:lastRenderedPageBreak/>
        <w:t>Приложение N 2</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к муниципальной программе</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"Социальная поддержка</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жителей муниципального</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образования город Норильск"</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на 2017 - 202</w:t>
      </w:r>
      <w:r w:rsidR="00ED08A6"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утвержденной</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Постановлением</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Администрации города Норильска</w:t>
      </w:r>
    </w:p>
    <w:p w:rsidR="006A6A86" w:rsidRPr="00974BCA" w:rsidRDefault="006A6A86" w:rsidP="009638C3">
      <w:pPr>
        <w:pStyle w:val="ConsPlusNormal"/>
        <w:ind w:left="4956"/>
        <w:rPr>
          <w:rFonts w:ascii="Arial" w:hAnsi="Arial" w:cs="Arial"/>
          <w:color w:val="000000" w:themeColor="text1"/>
          <w:sz w:val="24"/>
          <w:szCs w:val="24"/>
        </w:rPr>
      </w:pPr>
      <w:r w:rsidRPr="00974BCA">
        <w:rPr>
          <w:rFonts w:ascii="Arial" w:hAnsi="Arial" w:cs="Arial"/>
          <w:color w:val="000000" w:themeColor="text1"/>
          <w:sz w:val="24"/>
          <w:szCs w:val="24"/>
        </w:rPr>
        <w:t>от 2 декабря 2016 г. N 578</w:t>
      </w:r>
    </w:p>
    <w:p w:rsidR="006A6A86" w:rsidRPr="00974BCA" w:rsidRDefault="006A6A86">
      <w:pPr>
        <w:pStyle w:val="ConsPlusNormal"/>
        <w:jc w:val="both"/>
        <w:rPr>
          <w:rFonts w:ascii="Arial" w:hAnsi="Arial" w:cs="Arial"/>
          <w:color w:val="000000" w:themeColor="text1"/>
          <w:sz w:val="24"/>
          <w:szCs w:val="24"/>
        </w:rPr>
      </w:pPr>
    </w:p>
    <w:p w:rsidR="006A6A86" w:rsidRPr="00974BCA" w:rsidRDefault="006A6A86">
      <w:pPr>
        <w:pStyle w:val="ConsPlusTitle"/>
        <w:jc w:val="center"/>
        <w:rPr>
          <w:rFonts w:ascii="Arial" w:hAnsi="Arial" w:cs="Arial"/>
          <w:color w:val="000000" w:themeColor="text1"/>
          <w:sz w:val="24"/>
          <w:szCs w:val="24"/>
        </w:rPr>
      </w:pPr>
      <w:bookmarkStart w:id="6" w:name="P1646"/>
      <w:bookmarkEnd w:id="6"/>
      <w:r w:rsidRPr="00974BCA">
        <w:rPr>
          <w:rFonts w:ascii="Arial" w:hAnsi="Arial" w:cs="Arial"/>
          <w:color w:val="000000" w:themeColor="text1"/>
          <w:sz w:val="24"/>
          <w:szCs w:val="24"/>
        </w:rPr>
        <w:t>ПОДПРОГРАММА 2</w:t>
      </w:r>
    </w:p>
    <w:p w:rsidR="006A6A86" w:rsidRPr="00974BCA" w:rsidRDefault="006A6A86">
      <w:pPr>
        <w:pStyle w:val="ConsPlusTitle"/>
        <w:jc w:val="center"/>
        <w:rPr>
          <w:rFonts w:ascii="Arial" w:hAnsi="Arial" w:cs="Arial"/>
          <w:color w:val="000000" w:themeColor="text1"/>
          <w:sz w:val="24"/>
          <w:szCs w:val="24"/>
        </w:rPr>
      </w:pPr>
      <w:r w:rsidRPr="00974BCA">
        <w:rPr>
          <w:rFonts w:ascii="Arial" w:hAnsi="Arial" w:cs="Arial"/>
          <w:color w:val="000000" w:themeColor="text1"/>
          <w:sz w:val="24"/>
          <w:szCs w:val="24"/>
        </w:rPr>
        <w:t>"ОБЕСПЕЧЕНИЕ РЕАЛИЗАЦИИ ПЕРЕДАННЫХ</w:t>
      </w:r>
    </w:p>
    <w:p w:rsidR="006A6A86" w:rsidRPr="00974BCA" w:rsidRDefault="006A6A86">
      <w:pPr>
        <w:pStyle w:val="ConsPlusTitle"/>
        <w:jc w:val="center"/>
        <w:rPr>
          <w:rFonts w:ascii="Arial" w:hAnsi="Arial" w:cs="Arial"/>
          <w:color w:val="000000" w:themeColor="text1"/>
          <w:sz w:val="24"/>
          <w:szCs w:val="24"/>
        </w:rPr>
      </w:pPr>
      <w:r w:rsidRPr="00974BCA">
        <w:rPr>
          <w:rFonts w:ascii="Arial" w:hAnsi="Arial" w:cs="Arial"/>
          <w:color w:val="000000" w:themeColor="text1"/>
          <w:sz w:val="24"/>
          <w:szCs w:val="24"/>
        </w:rPr>
        <w:t>ГОСУДАРСТВЕННЫХ ПОЛНОМОЧИЙ"</w:t>
      </w:r>
    </w:p>
    <w:p w:rsidR="006A6A86" w:rsidRPr="00974BCA" w:rsidRDefault="006A6A86">
      <w:pPr>
        <w:spacing w:after="1"/>
        <w:rPr>
          <w:rFonts w:ascii="Arial" w:hAnsi="Arial" w:cs="Arial"/>
          <w:color w:val="000000" w:themeColor="text1"/>
          <w:sz w:val="24"/>
          <w:szCs w:val="24"/>
        </w:rPr>
      </w:pP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DE62F8" w:rsidRPr="00974BCA" w:rsidRDefault="00DE62F8" w:rsidP="00CA41A5">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(в ред. Постановлений Администрации г. Норильска Красноярского края</w:t>
      </w:r>
    </w:p>
    <w:p w:rsidR="00CA41A5" w:rsidRDefault="00DE62F8" w:rsidP="00CA41A5">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от 16.04.2018 N 144, от 29.05.2018 N 203, от 07.11.2018 N 421</w:t>
      </w:r>
      <w:r w:rsidR="00D302DA" w:rsidRPr="00974BCA">
        <w:rPr>
          <w:rFonts w:ascii="Arial" w:hAnsi="Arial" w:cs="Arial"/>
          <w:color w:val="000000" w:themeColor="text1"/>
          <w:sz w:val="24"/>
          <w:szCs w:val="24"/>
        </w:rPr>
        <w:t xml:space="preserve">, </w:t>
      </w:r>
      <w:r w:rsidR="008C53BC" w:rsidRPr="00974BCA">
        <w:rPr>
          <w:rFonts w:ascii="Arial" w:hAnsi="Arial" w:cs="Arial"/>
          <w:color w:val="000000" w:themeColor="text1"/>
          <w:sz w:val="24"/>
          <w:szCs w:val="24"/>
        </w:rPr>
        <w:t xml:space="preserve">от </w:t>
      </w:r>
      <w:r w:rsidR="00D302DA" w:rsidRPr="00974BCA">
        <w:rPr>
          <w:rFonts w:ascii="Arial" w:hAnsi="Arial" w:cs="Arial"/>
          <w:color w:val="000000" w:themeColor="text1"/>
          <w:sz w:val="24"/>
          <w:szCs w:val="24"/>
        </w:rPr>
        <w:t>12.12.2018</w:t>
      </w:r>
    </w:p>
    <w:p w:rsidR="006A6A86" w:rsidRPr="00974BCA" w:rsidRDefault="00D302DA" w:rsidP="00CA41A5">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r w:rsidR="00166E88">
        <w:rPr>
          <w:rFonts w:ascii="Arial" w:hAnsi="Arial" w:cs="Arial"/>
          <w:color w:val="000000" w:themeColor="text1"/>
          <w:sz w:val="24"/>
          <w:szCs w:val="24"/>
        </w:rPr>
        <w:t xml:space="preserve">, от 08.07.2019 </w:t>
      </w:r>
      <w:r w:rsidR="00166E88">
        <w:rPr>
          <w:rFonts w:ascii="Arial" w:hAnsi="Arial" w:cs="Arial"/>
          <w:color w:val="000000" w:themeColor="text1"/>
          <w:sz w:val="24"/>
          <w:szCs w:val="24"/>
          <w:lang w:val="en-US"/>
        </w:rPr>
        <w:t>N</w:t>
      </w:r>
      <w:r w:rsidR="00166E88">
        <w:rPr>
          <w:rFonts w:ascii="Arial" w:hAnsi="Arial" w:cs="Arial"/>
          <w:color w:val="000000" w:themeColor="text1"/>
          <w:sz w:val="24"/>
          <w:szCs w:val="24"/>
        </w:rPr>
        <w:t xml:space="preserve"> 275</w:t>
      </w:r>
      <w:r w:rsidR="008A1CF1">
        <w:rPr>
          <w:rFonts w:ascii="Arial" w:hAnsi="Arial" w:cs="Arial"/>
          <w:color w:val="000000" w:themeColor="text1"/>
          <w:sz w:val="24"/>
          <w:szCs w:val="24"/>
        </w:rPr>
        <w:t xml:space="preserve">, </w:t>
      </w:r>
      <w:r w:rsidR="008A1CF1" w:rsidRPr="00907752">
        <w:rPr>
          <w:rFonts w:ascii="Arial" w:hAnsi="Arial" w:cs="Arial"/>
          <w:color w:val="000000"/>
          <w:sz w:val="24"/>
          <w:szCs w:val="24"/>
        </w:rPr>
        <w:t>от 11.11 2019 N523</w:t>
      </w:r>
      <w:r w:rsidR="00DE62F8" w:rsidRPr="00974BCA">
        <w:rPr>
          <w:rFonts w:ascii="Arial" w:hAnsi="Arial" w:cs="Arial"/>
          <w:color w:val="000000" w:themeColor="text1"/>
          <w:sz w:val="24"/>
          <w:szCs w:val="24"/>
        </w:rPr>
        <w:t>)</w:t>
      </w:r>
    </w:p>
    <w:p w:rsidR="00DE62F8" w:rsidRPr="00974BCA" w:rsidRDefault="00DE62F8" w:rsidP="00DE62F8">
      <w:pPr>
        <w:pStyle w:val="ConsPlusNormal"/>
        <w:jc w:val="both"/>
        <w:rPr>
          <w:rFonts w:ascii="Arial" w:hAnsi="Arial" w:cs="Arial"/>
          <w:color w:val="000000" w:themeColor="text1"/>
          <w:sz w:val="24"/>
          <w:szCs w:val="24"/>
        </w:rPr>
      </w:pPr>
    </w:p>
    <w:p w:rsidR="006A6A86" w:rsidRPr="00974BCA" w:rsidRDefault="006A6A86">
      <w:pPr>
        <w:pStyle w:val="ConsPlusNormal"/>
        <w:jc w:val="center"/>
        <w:outlineLvl w:val="2"/>
        <w:rPr>
          <w:rFonts w:ascii="Arial" w:hAnsi="Arial" w:cs="Arial"/>
          <w:color w:val="000000" w:themeColor="text1"/>
          <w:sz w:val="24"/>
          <w:szCs w:val="24"/>
        </w:rPr>
      </w:pPr>
      <w:r w:rsidRPr="00974BCA">
        <w:rPr>
          <w:rFonts w:ascii="Arial" w:hAnsi="Arial" w:cs="Arial"/>
          <w:color w:val="000000" w:themeColor="text1"/>
          <w:sz w:val="24"/>
          <w:szCs w:val="24"/>
        </w:rPr>
        <w:t>1. ПАСПОРТ ПОДПРОГРАММЫ</w:t>
      </w:r>
    </w:p>
    <w:p w:rsidR="006A6A86" w:rsidRPr="00974BCA" w:rsidRDefault="006A6A86">
      <w:pPr>
        <w:pStyle w:val="ConsPlusNormal"/>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Наименование подпрограммы</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"Обеспечение реализации переданных государственных полномочий"</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Наименование МП, в рамках которой реализуется подпрограмма</w:t>
            </w:r>
          </w:p>
        </w:tc>
        <w:tc>
          <w:tcPr>
            <w:tcW w:w="6236" w:type="dxa"/>
          </w:tcPr>
          <w:p w:rsidR="006A6A86" w:rsidRPr="00974BCA" w:rsidRDefault="006A6A86" w:rsidP="00D302D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"Социальная поддержка жителей муниципального образования город Норильск" на 2017 - 202</w:t>
            </w:r>
            <w:r w:rsidR="00D302DA"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Исполнитель подпрограммы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Управление социальной политики Администрации города Норильска</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Цель подпрограммы МП</w:t>
            </w:r>
          </w:p>
        </w:tc>
        <w:tc>
          <w:tcPr>
            <w:tcW w:w="6236" w:type="dxa"/>
          </w:tcPr>
          <w:p w:rsidR="006A6A86" w:rsidRPr="00974BCA" w:rsidRDefault="00D302D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Задачи подпрограммы МП</w:t>
            </w:r>
          </w:p>
        </w:tc>
        <w:tc>
          <w:tcPr>
            <w:tcW w:w="6236" w:type="dxa"/>
          </w:tcPr>
          <w:p w:rsidR="006A6A86" w:rsidRPr="00974BCA" w:rsidRDefault="00D302D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Сроки реализации подпрограммы МП</w:t>
            </w:r>
          </w:p>
        </w:tc>
        <w:tc>
          <w:tcPr>
            <w:tcW w:w="6236" w:type="dxa"/>
          </w:tcPr>
          <w:p w:rsidR="006A6A86" w:rsidRPr="00974BCA" w:rsidRDefault="006A6A86" w:rsidP="00D302D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2017 - 202</w:t>
            </w:r>
            <w:r w:rsidR="00D302DA"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w:t>
            </w:r>
          </w:p>
        </w:tc>
      </w:tr>
      <w:tr w:rsidR="00DE62F8" w:rsidRPr="00974BCA" w:rsidTr="000C31BD">
        <w:tblPrEx>
          <w:tblBorders>
            <w:insideH w:val="nil"/>
          </w:tblBorders>
        </w:tblPrEx>
        <w:tc>
          <w:tcPr>
            <w:tcW w:w="2835" w:type="dxa"/>
            <w:tcBorders>
              <w:bottom w:val="single" w:sz="4" w:space="0" w:color="auto"/>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Объемы и источники финансирования подпрограммы на период действия </w:t>
            </w:r>
            <w:r w:rsidRPr="00974BCA">
              <w:rPr>
                <w:rFonts w:ascii="Arial" w:hAnsi="Arial" w:cs="Arial"/>
                <w:color w:val="000000" w:themeColor="text1"/>
                <w:sz w:val="24"/>
                <w:szCs w:val="24"/>
              </w:rPr>
              <w:lastRenderedPageBreak/>
              <w:t>подпрограммы с указанием на источники финансирования по годам реализации подпрограммы МП</w:t>
            </w:r>
          </w:p>
        </w:tc>
        <w:tc>
          <w:tcPr>
            <w:tcW w:w="6236" w:type="dxa"/>
            <w:tcBorders>
              <w:bottom w:val="single" w:sz="4" w:space="0" w:color="auto"/>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Из средств краевого бюджета за период с 2017 по 202</w:t>
            </w:r>
            <w:r w:rsidR="00D302DA"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A73ACC" w:rsidRPr="00974BCA">
              <w:rPr>
                <w:rFonts w:ascii="Arial" w:hAnsi="Arial" w:cs="Arial"/>
                <w:color w:val="000000" w:themeColor="text1"/>
                <w:sz w:val="24"/>
                <w:szCs w:val="24"/>
              </w:rPr>
              <w:t>–</w:t>
            </w:r>
            <w:r w:rsidR="00166E88">
              <w:rPr>
                <w:rFonts w:ascii="Arial" w:hAnsi="Arial" w:cs="Arial"/>
                <w:color w:val="000000" w:themeColor="text1"/>
                <w:sz w:val="24"/>
                <w:szCs w:val="24"/>
              </w:rPr>
              <w:t xml:space="preserve"> 75</w:t>
            </w:r>
            <w:r w:rsidR="008C10A1">
              <w:rPr>
                <w:rFonts w:ascii="Arial" w:hAnsi="Arial" w:cs="Arial"/>
                <w:color w:val="000000" w:themeColor="text1"/>
                <w:sz w:val="24"/>
                <w:szCs w:val="24"/>
              </w:rPr>
              <w:t>3</w:t>
            </w:r>
            <w:r w:rsidR="00166E88">
              <w:rPr>
                <w:rFonts w:ascii="Arial" w:hAnsi="Arial" w:cs="Arial"/>
                <w:color w:val="000000" w:themeColor="text1"/>
                <w:sz w:val="24"/>
                <w:szCs w:val="24"/>
              </w:rPr>
              <w:t xml:space="preserve"> </w:t>
            </w:r>
            <w:r w:rsidR="008C10A1">
              <w:rPr>
                <w:rFonts w:ascii="Arial" w:hAnsi="Arial" w:cs="Arial"/>
                <w:color w:val="000000" w:themeColor="text1"/>
                <w:sz w:val="24"/>
                <w:szCs w:val="24"/>
              </w:rPr>
              <w:t>406</w:t>
            </w:r>
            <w:r w:rsidR="00166E88">
              <w:rPr>
                <w:rFonts w:ascii="Arial" w:hAnsi="Arial" w:cs="Arial"/>
                <w:color w:val="000000" w:themeColor="text1"/>
                <w:sz w:val="24"/>
                <w:szCs w:val="24"/>
              </w:rPr>
              <w:t>,</w:t>
            </w:r>
            <w:r w:rsidR="008C10A1">
              <w:rPr>
                <w:rFonts w:ascii="Arial" w:hAnsi="Arial" w:cs="Arial"/>
                <w:color w:val="000000" w:themeColor="text1"/>
                <w:sz w:val="24"/>
                <w:szCs w:val="24"/>
              </w:rPr>
              <w:t>0</w:t>
            </w:r>
            <w:r w:rsidR="0090722D" w:rsidRPr="00974BCA">
              <w:rPr>
                <w:rFonts w:ascii="Arial" w:hAnsi="Arial" w:cs="Arial"/>
                <w:color w:val="000000" w:themeColor="text1"/>
                <w:sz w:val="24"/>
                <w:szCs w:val="24"/>
              </w:rPr>
              <w:t xml:space="preserve"> т</w:t>
            </w:r>
            <w:r w:rsidRPr="00974BCA">
              <w:rPr>
                <w:rFonts w:ascii="Arial" w:hAnsi="Arial" w:cs="Arial"/>
                <w:color w:val="000000" w:themeColor="text1"/>
                <w:sz w:val="24"/>
                <w:szCs w:val="24"/>
              </w:rPr>
              <w:t>ыс. руб.:</w:t>
            </w:r>
          </w:p>
          <w:p w:rsidR="006A6A86" w:rsidRPr="00974BCA" w:rsidRDefault="00A73ACC">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2017 году –</w:t>
            </w:r>
            <w:r w:rsidR="00166E88">
              <w:rPr>
                <w:rFonts w:ascii="Arial" w:hAnsi="Arial" w:cs="Arial"/>
                <w:color w:val="000000" w:themeColor="text1"/>
                <w:sz w:val="24"/>
                <w:szCs w:val="24"/>
              </w:rPr>
              <w:t xml:space="preserve"> 115 </w:t>
            </w:r>
            <w:r w:rsidR="0090722D" w:rsidRPr="00974BCA">
              <w:rPr>
                <w:rFonts w:ascii="Arial" w:hAnsi="Arial" w:cs="Arial"/>
                <w:color w:val="000000" w:themeColor="text1"/>
                <w:sz w:val="24"/>
                <w:szCs w:val="24"/>
              </w:rPr>
              <w:t>900</w:t>
            </w:r>
            <w:r w:rsidR="004A3145" w:rsidRPr="00974BCA">
              <w:rPr>
                <w:rFonts w:ascii="Arial" w:hAnsi="Arial" w:cs="Arial"/>
                <w:color w:val="000000" w:themeColor="text1"/>
                <w:sz w:val="24"/>
                <w:szCs w:val="24"/>
              </w:rPr>
              <w:t>,6</w:t>
            </w:r>
            <w:r w:rsidR="00166E88">
              <w:rPr>
                <w:rFonts w:ascii="Arial" w:hAnsi="Arial" w:cs="Arial"/>
                <w:color w:val="000000" w:themeColor="text1"/>
                <w:sz w:val="24"/>
                <w:szCs w:val="24"/>
              </w:rPr>
              <w:t xml:space="preserve"> </w:t>
            </w:r>
            <w:r w:rsidR="006A6A86" w:rsidRPr="00974BCA">
              <w:rPr>
                <w:rFonts w:ascii="Arial" w:hAnsi="Arial" w:cs="Arial"/>
                <w:color w:val="000000" w:themeColor="text1"/>
                <w:sz w:val="24"/>
                <w:szCs w:val="24"/>
              </w:rPr>
              <w:t>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2018 г</w:t>
            </w:r>
            <w:r w:rsidR="00A73ACC" w:rsidRPr="00974BCA">
              <w:rPr>
                <w:rFonts w:ascii="Arial" w:hAnsi="Arial" w:cs="Arial"/>
                <w:color w:val="000000" w:themeColor="text1"/>
                <w:sz w:val="24"/>
                <w:szCs w:val="24"/>
              </w:rPr>
              <w:t>оду –</w:t>
            </w:r>
            <w:r w:rsidR="0090722D" w:rsidRPr="00974BCA">
              <w:rPr>
                <w:rFonts w:ascii="Arial" w:hAnsi="Arial" w:cs="Arial"/>
                <w:color w:val="000000" w:themeColor="text1"/>
                <w:sz w:val="24"/>
                <w:szCs w:val="24"/>
              </w:rPr>
              <w:t xml:space="preserve"> 134</w:t>
            </w:r>
            <w:r w:rsidR="00166E88">
              <w:rPr>
                <w:rFonts w:ascii="Arial" w:hAnsi="Arial" w:cs="Arial"/>
                <w:color w:val="000000" w:themeColor="text1"/>
                <w:sz w:val="24"/>
                <w:szCs w:val="24"/>
              </w:rPr>
              <w:t xml:space="preserve"> </w:t>
            </w:r>
            <w:r w:rsidR="0090722D" w:rsidRPr="00974BCA">
              <w:rPr>
                <w:rFonts w:ascii="Arial" w:hAnsi="Arial" w:cs="Arial"/>
                <w:color w:val="000000" w:themeColor="text1"/>
                <w:sz w:val="24"/>
                <w:szCs w:val="24"/>
              </w:rPr>
              <w:t xml:space="preserve">006,0 </w:t>
            </w:r>
            <w:r w:rsidRPr="00974BCA">
              <w:rPr>
                <w:rFonts w:ascii="Arial" w:hAnsi="Arial" w:cs="Arial"/>
                <w:color w:val="000000" w:themeColor="text1"/>
                <w:sz w:val="24"/>
                <w:szCs w:val="24"/>
              </w:rPr>
              <w:t>тыс. руб.;</w:t>
            </w:r>
          </w:p>
          <w:p w:rsidR="006A6A86" w:rsidRPr="00974BCA" w:rsidRDefault="00A73ACC">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в 2019 году –</w:t>
            </w:r>
            <w:r w:rsidR="0090722D" w:rsidRPr="00974BCA">
              <w:rPr>
                <w:rFonts w:ascii="Arial" w:hAnsi="Arial" w:cs="Arial"/>
                <w:color w:val="000000" w:themeColor="text1"/>
                <w:sz w:val="24"/>
                <w:szCs w:val="24"/>
              </w:rPr>
              <w:t xml:space="preserve"> </w:t>
            </w:r>
            <w:r w:rsidR="00166E88">
              <w:rPr>
                <w:rFonts w:ascii="Arial" w:hAnsi="Arial" w:cs="Arial"/>
                <w:color w:val="000000" w:themeColor="text1"/>
                <w:sz w:val="24"/>
                <w:szCs w:val="24"/>
              </w:rPr>
              <w:t>20</w:t>
            </w:r>
            <w:r w:rsidR="008C10A1">
              <w:rPr>
                <w:rFonts w:ascii="Arial" w:hAnsi="Arial" w:cs="Arial"/>
                <w:color w:val="000000" w:themeColor="text1"/>
                <w:sz w:val="24"/>
                <w:szCs w:val="24"/>
              </w:rPr>
              <w:t>7</w:t>
            </w:r>
            <w:r w:rsidR="00166E88">
              <w:rPr>
                <w:rFonts w:ascii="Arial" w:hAnsi="Arial" w:cs="Arial"/>
                <w:color w:val="000000" w:themeColor="text1"/>
                <w:sz w:val="24"/>
                <w:szCs w:val="24"/>
              </w:rPr>
              <w:t xml:space="preserve"> 1</w:t>
            </w:r>
            <w:r w:rsidR="008C10A1">
              <w:rPr>
                <w:rFonts w:ascii="Arial" w:hAnsi="Arial" w:cs="Arial"/>
                <w:color w:val="000000" w:themeColor="text1"/>
                <w:sz w:val="24"/>
                <w:szCs w:val="24"/>
              </w:rPr>
              <w:t>36</w:t>
            </w:r>
            <w:r w:rsidR="00166E88">
              <w:rPr>
                <w:rFonts w:ascii="Arial" w:hAnsi="Arial" w:cs="Arial"/>
                <w:color w:val="000000" w:themeColor="text1"/>
                <w:sz w:val="24"/>
                <w:szCs w:val="24"/>
              </w:rPr>
              <w:t>,</w:t>
            </w:r>
            <w:r w:rsidR="008C10A1">
              <w:rPr>
                <w:rFonts w:ascii="Arial" w:hAnsi="Arial" w:cs="Arial"/>
                <w:color w:val="000000" w:themeColor="text1"/>
                <w:sz w:val="24"/>
                <w:szCs w:val="24"/>
              </w:rPr>
              <w:t>2</w:t>
            </w:r>
            <w:r w:rsidR="006A6A86" w:rsidRPr="00974BCA">
              <w:rPr>
                <w:rFonts w:ascii="Arial" w:hAnsi="Arial" w:cs="Arial"/>
                <w:color w:val="000000" w:themeColor="text1"/>
                <w:sz w:val="24"/>
                <w:szCs w:val="24"/>
              </w:rPr>
              <w:t xml:space="preserve"> тыс. руб.;</w:t>
            </w:r>
          </w:p>
          <w:p w:rsidR="006A6A86" w:rsidRPr="00974BCA" w:rsidRDefault="00A73ACC" w:rsidP="00D302D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2020 году –</w:t>
            </w:r>
            <w:r w:rsidR="00166E88">
              <w:rPr>
                <w:rFonts w:ascii="Arial" w:hAnsi="Arial" w:cs="Arial"/>
                <w:color w:val="000000" w:themeColor="text1"/>
                <w:sz w:val="24"/>
                <w:szCs w:val="24"/>
              </w:rPr>
              <w:t xml:space="preserve"> 148 </w:t>
            </w:r>
            <w:r w:rsidR="00D302DA" w:rsidRPr="00974BCA">
              <w:rPr>
                <w:rFonts w:ascii="Arial" w:hAnsi="Arial" w:cs="Arial"/>
                <w:color w:val="000000" w:themeColor="text1"/>
                <w:sz w:val="24"/>
                <w:szCs w:val="24"/>
              </w:rPr>
              <w:t>181,6</w:t>
            </w:r>
            <w:r w:rsidR="006A6A86" w:rsidRPr="00974BCA">
              <w:rPr>
                <w:rFonts w:ascii="Arial" w:hAnsi="Arial" w:cs="Arial"/>
                <w:color w:val="000000" w:themeColor="text1"/>
                <w:sz w:val="24"/>
                <w:szCs w:val="24"/>
              </w:rPr>
              <w:t>тыс. руб.</w:t>
            </w:r>
            <w:r w:rsidR="00D302DA" w:rsidRPr="00974BCA">
              <w:rPr>
                <w:rFonts w:ascii="Arial" w:hAnsi="Arial" w:cs="Arial"/>
                <w:color w:val="000000" w:themeColor="text1"/>
                <w:sz w:val="24"/>
                <w:szCs w:val="24"/>
              </w:rPr>
              <w:t>;</w:t>
            </w:r>
          </w:p>
          <w:p w:rsidR="00D302DA" w:rsidRPr="00974BCA" w:rsidRDefault="00D302DA" w:rsidP="00166E88">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году – 148</w:t>
            </w:r>
            <w:r w:rsidR="00166E88">
              <w:rPr>
                <w:rFonts w:ascii="Arial" w:hAnsi="Arial" w:cs="Arial"/>
                <w:color w:val="000000" w:themeColor="text1"/>
                <w:sz w:val="24"/>
                <w:szCs w:val="24"/>
              </w:rPr>
              <w:t xml:space="preserve"> </w:t>
            </w:r>
            <w:r w:rsidRPr="00974BCA">
              <w:rPr>
                <w:rFonts w:ascii="Arial" w:hAnsi="Arial" w:cs="Arial"/>
                <w:color w:val="000000" w:themeColor="text1"/>
                <w:sz w:val="24"/>
                <w:szCs w:val="24"/>
              </w:rPr>
              <w:t>181,6 тыс. руб.</w:t>
            </w:r>
          </w:p>
        </w:tc>
      </w:tr>
      <w:tr w:rsidR="00DE62F8" w:rsidRPr="00974BCA" w:rsidTr="000C31BD">
        <w:tblPrEx>
          <w:tblBorders>
            <w:insideH w:val="nil"/>
          </w:tblBorders>
        </w:tblPrEx>
        <w:tc>
          <w:tcPr>
            <w:tcW w:w="9071" w:type="dxa"/>
            <w:gridSpan w:val="2"/>
            <w:tcBorders>
              <w:top w:val="single" w:sz="4" w:space="0" w:color="auto"/>
            </w:tcBorders>
          </w:tcPr>
          <w:p w:rsidR="00CA41A5" w:rsidRDefault="006A6A86">
            <w:pPr>
              <w:pStyle w:val="ConsPlusNormal"/>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(в ред. Постановлений Администрации г. Норильска Красноярского края от 16.04.2018 N 144, от 29.05.2018 N 203</w:t>
            </w:r>
            <w:r w:rsidR="004A3145" w:rsidRPr="00974BCA">
              <w:rPr>
                <w:rFonts w:ascii="Arial" w:hAnsi="Arial" w:cs="Arial"/>
                <w:color w:val="000000" w:themeColor="text1"/>
                <w:sz w:val="24"/>
                <w:szCs w:val="24"/>
              </w:rPr>
              <w:t>, от 07.11.2018 N 421</w:t>
            </w:r>
            <w:r w:rsidR="00D302DA" w:rsidRPr="00974BCA">
              <w:rPr>
                <w:rFonts w:ascii="Arial" w:hAnsi="Arial" w:cs="Arial"/>
                <w:color w:val="000000" w:themeColor="text1"/>
                <w:sz w:val="24"/>
                <w:szCs w:val="24"/>
              </w:rPr>
              <w:t xml:space="preserve">, </w:t>
            </w:r>
            <w:r w:rsidR="0050586E" w:rsidRPr="00974BCA">
              <w:rPr>
                <w:rFonts w:ascii="Arial" w:hAnsi="Arial" w:cs="Arial"/>
                <w:color w:val="000000" w:themeColor="text1"/>
                <w:sz w:val="24"/>
                <w:szCs w:val="24"/>
              </w:rPr>
              <w:t xml:space="preserve">от </w:t>
            </w:r>
            <w:r w:rsidR="00D302DA" w:rsidRPr="00974BCA">
              <w:rPr>
                <w:rFonts w:ascii="Arial" w:hAnsi="Arial" w:cs="Arial"/>
                <w:color w:val="000000" w:themeColor="text1"/>
                <w:sz w:val="24"/>
                <w:szCs w:val="24"/>
              </w:rPr>
              <w:t xml:space="preserve">12.12.2018 </w:t>
            </w:r>
          </w:p>
          <w:p w:rsidR="006A6A86" w:rsidRPr="00974BCA" w:rsidRDefault="00D302DA">
            <w:pPr>
              <w:pStyle w:val="ConsPlusNormal"/>
              <w:jc w:val="both"/>
              <w:rPr>
                <w:rFonts w:ascii="Arial" w:hAnsi="Arial" w:cs="Arial"/>
                <w:color w:val="000000" w:themeColor="text1"/>
                <w:sz w:val="24"/>
                <w:szCs w:val="24"/>
              </w:rPr>
            </w:pP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r w:rsidR="00166E88">
              <w:rPr>
                <w:rFonts w:ascii="Arial" w:hAnsi="Arial" w:cs="Arial"/>
                <w:color w:val="000000" w:themeColor="text1"/>
                <w:sz w:val="24"/>
                <w:szCs w:val="24"/>
              </w:rPr>
              <w:t xml:space="preserve">, от 08.07.2019 </w:t>
            </w:r>
            <w:r w:rsidR="00166E88">
              <w:rPr>
                <w:rFonts w:ascii="Arial" w:hAnsi="Arial" w:cs="Arial"/>
                <w:color w:val="000000" w:themeColor="text1"/>
                <w:sz w:val="24"/>
                <w:szCs w:val="24"/>
                <w:lang w:val="en-US"/>
              </w:rPr>
              <w:t>N</w:t>
            </w:r>
            <w:r w:rsidR="00166E88">
              <w:rPr>
                <w:rFonts w:ascii="Arial" w:hAnsi="Arial" w:cs="Arial"/>
                <w:color w:val="000000" w:themeColor="text1"/>
                <w:sz w:val="24"/>
                <w:szCs w:val="24"/>
              </w:rPr>
              <w:t xml:space="preserve"> 275</w:t>
            </w:r>
            <w:r w:rsidR="006A6A86" w:rsidRPr="00974BCA">
              <w:rPr>
                <w:rFonts w:ascii="Arial" w:hAnsi="Arial" w:cs="Arial"/>
                <w:color w:val="000000" w:themeColor="text1"/>
                <w:sz w:val="24"/>
                <w:szCs w:val="24"/>
              </w:rPr>
              <w:t>)</w:t>
            </w:r>
          </w:p>
        </w:tc>
      </w:tr>
      <w:tr w:rsidR="00DE62F8"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Целевые индикаторы и показатели подпрограммы МП</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уровень исполнения субвенций на реализацию переданных полномочий - не менее 99%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уровень удовлетворенности жителей муниципального образования город Норильск качеством предоставления государственных и муниципальных услуг в сфере социальной поддержки населения - не менее 95% ежегодно;</w:t>
            </w:r>
          </w:p>
          <w:p w:rsidR="006A6A86" w:rsidRPr="00974BCA" w:rsidRDefault="006A6A86" w:rsidP="00D302DA">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 доля оздоровленных детей из числа детей, находящихся в трудной жизненной ситуации, подлежащих оздоровлению в муниципальном образовании город Норильск, - </w:t>
            </w:r>
            <w:r w:rsidR="00D302DA" w:rsidRPr="00974BCA">
              <w:rPr>
                <w:rFonts w:ascii="Arial" w:hAnsi="Arial" w:cs="Arial"/>
                <w:color w:val="000000" w:themeColor="text1"/>
                <w:sz w:val="24"/>
                <w:szCs w:val="24"/>
              </w:rPr>
              <w:t>10,8</w:t>
            </w:r>
            <w:r w:rsidRPr="00974BCA">
              <w:rPr>
                <w:rFonts w:ascii="Arial" w:hAnsi="Arial" w:cs="Arial"/>
                <w:color w:val="000000" w:themeColor="text1"/>
                <w:sz w:val="24"/>
                <w:szCs w:val="24"/>
              </w:rPr>
              <w:t>%</w:t>
            </w:r>
          </w:p>
        </w:tc>
      </w:tr>
      <w:tr w:rsidR="006A6A86" w:rsidRPr="00974BCA">
        <w:tc>
          <w:tcPr>
            <w:tcW w:w="283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Система организации контроля за исполнением подпрограммы</w:t>
            </w:r>
          </w:p>
        </w:tc>
        <w:tc>
          <w:tcPr>
            <w:tcW w:w="6236"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Контроль за целевым и эффективным использованием средств краевого бюджета осуществляется службой финансово-экономического контроля Красноярского края, счетной палатой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r w:rsidR="00D302DA" w:rsidRPr="00974BCA">
              <w:rPr>
                <w:rFonts w:ascii="Arial" w:hAnsi="Arial" w:cs="Arial"/>
                <w:color w:val="000000" w:themeColor="text1"/>
                <w:sz w:val="24"/>
                <w:szCs w:val="24"/>
              </w:rPr>
              <w:t>, контрольно-ревизионным отделом Администрации города Норильска</w:t>
            </w:r>
          </w:p>
        </w:tc>
      </w:tr>
    </w:tbl>
    <w:p w:rsidR="006A6A86" w:rsidRPr="00974BCA" w:rsidRDefault="006A6A86">
      <w:pPr>
        <w:pStyle w:val="ConsPlusNormal"/>
        <w:jc w:val="both"/>
        <w:rPr>
          <w:rFonts w:ascii="Arial" w:hAnsi="Arial" w:cs="Arial"/>
          <w:color w:val="000000" w:themeColor="text1"/>
          <w:sz w:val="24"/>
          <w:szCs w:val="24"/>
        </w:rPr>
      </w:pPr>
    </w:p>
    <w:p w:rsidR="006A6A86" w:rsidRPr="00974BCA" w:rsidRDefault="006A6A86">
      <w:pPr>
        <w:pStyle w:val="ConsPlusNormal"/>
        <w:jc w:val="center"/>
        <w:outlineLvl w:val="2"/>
        <w:rPr>
          <w:rFonts w:ascii="Arial" w:hAnsi="Arial" w:cs="Arial"/>
          <w:color w:val="000000" w:themeColor="text1"/>
          <w:sz w:val="24"/>
          <w:szCs w:val="24"/>
        </w:rPr>
      </w:pPr>
      <w:r w:rsidRPr="00974BCA">
        <w:rPr>
          <w:rFonts w:ascii="Arial" w:hAnsi="Arial" w:cs="Arial"/>
          <w:color w:val="000000" w:themeColor="text1"/>
          <w:sz w:val="24"/>
          <w:szCs w:val="24"/>
        </w:rPr>
        <w:t>2. ОСНОВНЫЕ РАЗДЕЛЫ ПОДПРОГРАММЫ</w:t>
      </w:r>
    </w:p>
    <w:p w:rsidR="006A6A86" w:rsidRPr="00974BCA" w:rsidRDefault="006A6A86">
      <w:pPr>
        <w:pStyle w:val="ConsPlusNormal"/>
        <w:jc w:val="both"/>
        <w:rPr>
          <w:rFonts w:ascii="Arial" w:hAnsi="Arial" w:cs="Arial"/>
          <w:color w:val="000000" w:themeColor="text1"/>
          <w:sz w:val="24"/>
          <w:szCs w:val="24"/>
        </w:rPr>
      </w:pPr>
    </w:p>
    <w:p w:rsidR="006A6A86" w:rsidRPr="00974BCA" w:rsidRDefault="006A6A86">
      <w:pPr>
        <w:pStyle w:val="ConsPlusNormal"/>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2.1. Постановка проблемы муниципального образования</w:t>
      </w:r>
    </w:p>
    <w:p w:rsidR="006A6A86" w:rsidRPr="00974BCA" w:rsidRDefault="006A6A86">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город Норильск и обоснование необходимости</w:t>
      </w:r>
    </w:p>
    <w:p w:rsidR="006A6A86" w:rsidRPr="00974BCA" w:rsidRDefault="006A6A86">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разработки подпрограммы</w:t>
      </w:r>
    </w:p>
    <w:p w:rsidR="006A6A86" w:rsidRPr="00974BCA" w:rsidRDefault="006A6A86">
      <w:pPr>
        <w:pStyle w:val="ConsPlusNormal"/>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Приоритетными направлениями социальной политики являются: модернизация и развитие сектора социальных услуг,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Исходя из системы целей Правительства Красноярского края определены цели государственной программы Красноярского края на 2017 - 2020 годы "Развитие системы социальной поддержки граждан":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повышение эффективности мер социальной поддержки граждан за счет усиления адресного оказания социальной помощи;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повышение качества и доступности предоставления государственных услуг по социальному обслуживанию.</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Основой деятельности Управления является исполнение федеральных законов, законов Красноярского края, нормативных правовых актов органов местного самоуправления муниципального образования город Норильск по системе социального обеспечения, в соответствии с которыми выполняет следующие функции: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реализует переданные государственные полномочия по предоставлению мер социальной поддержки и социальному обслуживанию населения;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обеспечивает доступность и повышение качества предоставления мер социальной поддержки, дополнительных мер социальной поддержки, социальной помощи и социального обслуживания населения муниципального образования город Норильск, внедрение новых социальных технологий в пределах компетенции Управления;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участвует в разработке и реализации программ, разработке прогноза социально-экономического развития муниципального образования город Норильск в области социальной поддержки, социального обслуживания и иных вопросов социальной политики, в пределах компетенции Управления;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организует деятельность коллегиальных органов, созданных органами местного самоуправления муниципального образования город Норильск для решения вопросов в области социальной поддержки и социальной помощи отдельным категориям граждан;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прием граждан, своевременно рассматривает заявления, жалобы и предложения граждан по вопросам, относящимся к компетенции Управления, и принимает по ним необходимые меры и решения;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обеспечивает адресность и целевой характер использования бюджетных средств, предоставленных в соответствии с утвержденными бюджетными ассигнованиями и лимитами бюджетных обязательств;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ведение персонифицированного учета в области социальной защиты населения отдельных категорий граждан, имеющих право на меры социальной поддержки;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формирует, хранит и своевременно передает в единый краевой банк данных информацию о несовершеннолетних, находящихся в социально опасном положении;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обеспечивает разграничение прав доступа к информационным системам, содержащим конфиденциальную информацию, в соответствии с нормативными правовыми актами муниципального образования город Норильск о порядке обращения с конфиденциальной информацией, ее накопления и обработки в информационных системах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организует учет лиц, обращающихся в Управление, по вопросу направления в учреждения социального обслуживания Красноярского края, оказывает содействие в оформлении документов лицам, нуждающимся в устройстве в интернаты, дома-интернаты, пансионаты и другие социальные учреждения;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принимает от граждан заявления и иные документы, необходимые для предоставления мер социальной поддержки и социальной помощи, в соответствии с действующим законодательством, формирует личные дела граждан, обеспечивает сохранность дел, конфиденциальность информации, проводит подготовку и сдачу документов на архивное хранение;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обеспечивает правильное и своевременное назначение пособий, компенсационных выплат, субсидий и иных мер социальной поддержки, предусмотренных законодательством, в рамках осуществляемых Управлением полномочий;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осуществляет перечисление денежных средств, предоставляемых в </w:t>
      </w:r>
      <w:r w:rsidRPr="00974BCA">
        <w:rPr>
          <w:rFonts w:ascii="Arial" w:hAnsi="Arial" w:cs="Arial"/>
          <w:color w:val="000000" w:themeColor="text1"/>
          <w:sz w:val="24"/>
          <w:szCs w:val="24"/>
        </w:rPr>
        <w:lastRenderedPageBreak/>
        <w:t xml:space="preserve">качестве пособий, компенсационных выплат, субсидий и иных мер социальной поддержки, на счета кредитных организаций </w:t>
      </w:r>
      <w:r w:rsidR="00924456" w:rsidRPr="00974BCA">
        <w:rPr>
          <w:rFonts w:ascii="Arial" w:hAnsi="Arial" w:cs="Arial"/>
          <w:color w:val="000000" w:themeColor="text1"/>
          <w:sz w:val="24"/>
          <w:szCs w:val="24"/>
        </w:rPr>
        <w:t xml:space="preserve">Российской Федерации </w:t>
      </w:r>
      <w:r w:rsidRPr="00974BCA">
        <w:rPr>
          <w:rFonts w:ascii="Arial" w:hAnsi="Arial" w:cs="Arial"/>
          <w:color w:val="000000" w:themeColor="text1"/>
          <w:sz w:val="24"/>
          <w:szCs w:val="24"/>
        </w:rPr>
        <w:t>или в отделения почтовой связи в соответствии с действующим законодательством;</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организует оказание социальной помощи малоимущим гражданам, проживающим в муниципальном образовании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в пределах своей компетенции деятельность по профилактике безнадзорности и правонарушений несовершеннолетних, в том числе с семьями несовершеннолетних, находящихся в социально опасном положении;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организует в пределах своей компетенции индивидуальную профилактическую работу с несовершеннолетними, их родителями или законными представителями, находящимися в социально опасном положении, совместно с подведомственными Управлению муниципальными учреждениями;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информирует и консультирует граждан по вопросам социальной поддержки и социального обслуживания граждан в рамках действующего законодательства Российской Федерации, Красноярского края и нормативных правовых актов муниципального образования город Норильск, в том числе через средства массовой информации;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обеспечивает реализацию переданных государственных полномочий, дополнительных мер социальной поддержки и социальной помощи и отдельных полномочий Администрации города Норильска в области социальной поддержки, направленных на улучшение социального положения граждан, нуждающихся в социальной поддержке;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прием документов и выдачу соответствующих удостоверений единого образца, подтверждающих право граждан на получение мер социальной поддержки, в соответствии с федеральными законами и законами Красноярского края;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реализацию государственных полномочий по обеспечению социальным пособием на погребение и возмещению стоимости услуг по погребению специализированным службам по вопросам похоронного дела в порядке и на условиях, определенных действующим законодательством Российской Федерации, Красноярского края и нормативными правовыми актами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функции муниципального заказчика в сфере закупок товаров, работ, услуг для обеспечения нужд Управления;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координирует деятельность подведомственных муниципальных учреждений социального обслуживания по вопросам их деятельности в пределах компетенции Управления;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готовит заявки, отчеты, сведения, связанные с деятельностью Управления, обеспечивает своевременное представление их в соответствующие государственные органы;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разрабатывает проекты нормативных правовых актов органов местного самоуправления муниципального образования город Норильск по вопросам, входящим в компетенцию Управления;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обеспечивает социальную защиту социально незащищенных и малообеспеченных слоев населения муниципального образования город Норильск путем предоставления мер социальной поддержки в пределах переданных муниципальному образованию город Норильск государственных полномочий;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осуществляет предоставление пенсий за выслугу лет лицам, замещавшим должности муниципальной службы муниципального образования город Норильск, лицам, осуществлявшим полномочия депутата, члена выборного органа местного </w:t>
      </w:r>
      <w:r w:rsidRPr="00974BCA">
        <w:rPr>
          <w:rFonts w:ascii="Arial" w:hAnsi="Arial" w:cs="Arial"/>
          <w:color w:val="000000" w:themeColor="text1"/>
          <w:sz w:val="24"/>
          <w:szCs w:val="24"/>
        </w:rPr>
        <w:lastRenderedPageBreak/>
        <w:t>самоуправления, выборного должностного лица местного самоуправления в муниципальном образовании город Норильск на постоянной основе, персональных надбавок к пенсии лицам, удостоенным звания "Почетный гражданин города Норильска", финансируемых за счет средств местного бюджета;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деятельность по опеке и попечительству в отношении лиц, признанных в установленном порядке недееспособными вследствие психического расстройства, или ограниченными в дееспособности вследствие злоупотребления спиртными напитками или наркотическими средствами, а также патронаж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организует предоставление престарелым гражданам и другим социально незащищенным категориям граждан муниципального образования город Норильск установленных действующим законодательством мер социальной поддержки, путевок на санаторно-курортное лечение, внедрение новых форм и видов натуральной помощи;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участвует в мероприятиях по организации оздоровительного отдыха и санаторно-курортного лечения детей муниципального образования город Норильск, находящихся в трудной жизненной ситуации;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выступает на основании доверенности в судах, органах государственной власти, в отношениях с физическими и юридическими лицами в качестве полномочного представителя муниципального образования город Норильск по вопросам, отнесенным к компетенции Управления;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заключает в рамках своих полномочий с соответствующими государственными органами и юридическими лицами соглашения (договоры) о взаимодействии и сотрудничестве по вопросам, отнесенным к компетенции Управления;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информационное и консультативное обслуживание граждан и подведомственных Управлению муниципальных учреждений по вопросам реализации действующего законодательства Российской Федерации, Красноярского края, правовых актов органов местного самоуправления муниципального образования город Норильск в сфере социальной политики;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функции и полномочия учредителя в отношении МБУ "КЦСОН", МБУ "РЦ "Виктория", МБУ "ЦС "Норильский";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ведомственный контроль за осуществлением подведомственными учреждениями предусмотренных их Уставами видов деятельности;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бюджетные полномочия главного распорядителя бюджетных средств в отношении подведомственных муниципальных учреждений согласно бюджетному законодательству Российской Федерации;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осуществляет предоставление муниципальных услуг в соответствии с нормативными правовыми актами Российской Федерации и органов местного самоуправления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С 1 января 2015 г. </w:t>
      </w:r>
      <w:r w:rsidR="00372F6B" w:rsidRPr="00974BCA">
        <w:rPr>
          <w:rFonts w:ascii="Arial" w:hAnsi="Arial" w:cs="Arial"/>
          <w:color w:val="000000" w:themeColor="text1"/>
          <w:sz w:val="24"/>
          <w:szCs w:val="24"/>
        </w:rPr>
        <w:t>У</w:t>
      </w:r>
      <w:r w:rsidRPr="00974BCA">
        <w:rPr>
          <w:rFonts w:ascii="Arial" w:hAnsi="Arial" w:cs="Arial"/>
          <w:color w:val="000000" w:themeColor="text1"/>
          <w:sz w:val="24"/>
          <w:szCs w:val="24"/>
        </w:rPr>
        <w:t>правление в соответствии с положениями статей 25 - 26 Федерального закона от 28.12.2013 N 442-ФЗ в субъектах Российской Федерации ведет реестр поставщиков социальных услуг и регистр получателей социальных услуг.</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2.2. Основная цель, задачи, этапы и сроки выполнения</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подпрограммы, целевые индикаторы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xml:space="preserve">Целью подпрограммы является </w:t>
      </w:r>
      <w:r w:rsidR="00372F6B" w:rsidRPr="00974BCA">
        <w:rPr>
          <w:rFonts w:ascii="Arial" w:hAnsi="Arial" w:cs="Arial"/>
          <w:color w:val="000000" w:themeColor="text1"/>
          <w:sz w:val="24"/>
          <w:szCs w:val="24"/>
        </w:rPr>
        <w:t xml:space="preserve">создание условий эффективного развития сферы социальной поддержки и социального обслуживания населения </w:t>
      </w:r>
      <w:r w:rsidRPr="00974BCA">
        <w:rPr>
          <w:rFonts w:ascii="Arial" w:hAnsi="Arial" w:cs="Arial"/>
          <w:color w:val="000000" w:themeColor="text1"/>
          <w:sz w:val="24"/>
          <w:szCs w:val="24"/>
        </w:rPr>
        <w:t>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Для достижения цели подпрограммы предстоит обеспечить решение следующей задачи: </w:t>
      </w:r>
      <w:r w:rsidR="00372F6B" w:rsidRPr="00974BCA">
        <w:rPr>
          <w:rFonts w:ascii="Arial" w:hAnsi="Arial" w:cs="Arial"/>
          <w:color w:val="000000" w:themeColor="text1"/>
          <w:sz w:val="24"/>
          <w:szCs w:val="24"/>
        </w:rPr>
        <w:t>полное и своевременно</w:t>
      </w:r>
      <w:r w:rsidR="00EA237A" w:rsidRPr="00974BCA">
        <w:rPr>
          <w:rFonts w:ascii="Arial" w:hAnsi="Arial" w:cs="Arial"/>
          <w:color w:val="000000" w:themeColor="text1"/>
          <w:sz w:val="24"/>
          <w:szCs w:val="24"/>
        </w:rPr>
        <w:t>е</w:t>
      </w:r>
      <w:r w:rsidR="00372F6B" w:rsidRPr="00974BCA">
        <w:rPr>
          <w:rFonts w:ascii="Arial" w:hAnsi="Arial" w:cs="Arial"/>
          <w:color w:val="000000" w:themeColor="text1"/>
          <w:sz w:val="24"/>
          <w:szCs w:val="24"/>
        </w:rPr>
        <w:t xml:space="preserve">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r w:rsidRPr="00974BCA">
        <w:rPr>
          <w:rFonts w:ascii="Arial" w:hAnsi="Arial" w:cs="Arial"/>
          <w:color w:val="000000" w:themeColor="text1"/>
          <w:sz w:val="24"/>
          <w:szCs w:val="24"/>
        </w:rPr>
        <w:t>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Перечень целевых индикаторов подпрограммы приведен в приложении N 1 к настоящей подпрограмме.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Перечень мероприятий приведен в приложении N 2 к настоящей подпрограмме.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мероприятий подпрограммы будет способствовать достижению следующих результатов: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совершенствование организации предоставления социальных услуг в учреждениях социального обслуживания, способствует повышению качества жизни нуждающихся граждан (семей), сохранению их физического и психического здоровья, увеличению продолжительности жизни;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обеспечение бесплатным проездом детей до места нахождения детских оздоровительных лагерей и обратно.</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2.3. Механизм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Управление является структурным подразделением Администрации города Норильска, реализующим переданные государственные полномочия по предоставлению мер социальной поддержки отдельным категориям граждан, а также полномочия Администрации города Норильска в области социальной защиты населения, жилищной политики, взаимодействия с общественными организациями социальной направленности и работы с населением на территории муниципального образования город Норильск в соответствии с Положением об управлении социальной политики Администрации города Норильска, утвержденным Решением Норильского городского Совета депутатов от 31.03.2015 N 23/4-497.</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 1 января 2011 года в рамках Закона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органы местного самоуправления муниципального образования город Норильск наделены государственными полномочиями в сфере социальной поддержки и социального обслуживания граждан.</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2.4. Управление подпрограммой и контроль</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за ходом ее выполнения</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Организацию управления подпрограммой осуществляет Управление.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Управление несет ответственность за реализацию подпрограммы, достижение конечных результатов и осуществляет: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координацию исполнения мероприятий подпрограммы, мониторинг их реализации;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непосредственный контроль за ходом реализации мероприятий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подготовку отчетов о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ежегодную оценку эффективности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Управление ежемесячно до 10 числа месяца, следующего за отчетным, и по итогам года до 20 числа очередного финансового года направляет в министерство социальной политики Красноярского края соответствующую информацию по выполнению подпрограммных мероприятий.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Красноярского края, министерством социальной политики Красноярского края, финансовым управлением Администрации города Норильска, контрольно-счетной палатой города Норильска</w:t>
      </w:r>
      <w:r w:rsidR="00A005D4" w:rsidRPr="00974BCA">
        <w:rPr>
          <w:rFonts w:ascii="Arial" w:hAnsi="Arial" w:cs="Arial"/>
          <w:color w:val="000000" w:themeColor="text1"/>
          <w:sz w:val="24"/>
          <w:szCs w:val="24"/>
        </w:rPr>
        <w:t>, контрольно-ревизионным отделом Администрации города Норильска</w:t>
      </w:r>
      <w:r w:rsidRPr="00974BCA">
        <w:rPr>
          <w:rFonts w:ascii="Arial" w:hAnsi="Arial" w:cs="Arial"/>
          <w:color w:val="000000" w:themeColor="text1"/>
          <w:sz w:val="24"/>
          <w:szCs w:val="24"/>
        </w:rPr>
        <w:t>.</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2.5. Оценка социально-экономической эффективности</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Социально-экономическая эффективность реализации подпрограммы зависит от степени достижения конечного результата.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мероприятия 1.2 подпрограммы позволит обеспечить бесплатным проездом детей до места нахождения детских оздоровительных лагерей и обратно до 65 человек.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Мониторинг и оценка министерством социальной политики Красноярского края реализации МП "Социальная поддержка жителей муниципального образования город Норильск" осуществляется с использованием показателей для оценки эффективности деятельности органов государственной власти субъектов Российской Федерации, утвержденных </w:t>
      </w:r>
      <w:r w:rsidR="004804AD" w:rsidRPr="00974BCA">
        <w:rPr>
          <w:rFonts w:ascii="Arial" w:hAnsi="Arial" w:cs="Arial"/>
          <w:color w:val="000000" w:themeColor="text1"/>
          <w:sz w:val="24"/>
          <w:szCs w:val="24"/>
        </w:rPr>
        <w:t>п</w:t>
      </w:r>
      <w:r w:rsidRPr="00974BCA">
        <w:rPr>
          <w:rFonts w:ascii="Arial" w:hAnsi="Arial" w:cs="Arial"/>
          <w:color w:val="000000" w:themeColor="text1"/>
          <w:sz w:val="24"/>
          <w:szCs w:val="24"/>
        </w:rPr>
        <w:t>остановлениями Правительства Красноярского края от 04.03.2011 N 112-п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N 72-п "Об утверждении Порядка, методики оценки качества финансового менеджмента главных распорядителей средств краевого бюджета".</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2.6. Мероприятия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Перечень подпрограммных мероприятий приведен в приложении N 2 к настоящей подпрограмме.</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2.7. Обоснование финансовых, материальных и трудовых затрат</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(ресурсное обеспечение подпрограммы) с указанием</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источников финансирования</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Источниками финансирования подпрограммы являются средства краевого бюджета.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Общий объем средств на реализаци</w:t>
      </w:r>
      <w:r w:rsidR="004A3145" w:rsidRPr="00974BCA">
        <w:rPr>
          <w:rFonts w:ascii="Arial" w:hAnsi="Arial" w:cs="Arial"/>
          <w:color w:val="000000" w:themeColor="text1"/>
          <w:sz w:val="24"/>
          <w:szCs w:val="24"/>
        </w:rPr>
        <w:t xml:space="preserve">ю подпрограммы составляет </w:t>
      </w:r>
      <w:r w:rsidR="00B72D20">
        <w:rPr>
          <w:rFonts w:ascii="Arial" w:hAnsi="Arial" w:cs="Arial"/>
          <w:color w:val="000000" w:themeColor="text1"/>
          <w:sz w:val="24"/>
          <w:szCs w:val="24"/>
        </w:rPr>
        <w:t>75</w:t>
      </w:r>
      <w:r w:rsidR="00A00153">
        <w:rPr>
          <w:rFonts w:ascii="Arial" w:hAnsi="Arial" w:cs="Arial"/>
          <w:color w:val="000000" w:themeColor="text1"/>
          <w:sz w:val="24"/>
          <w:szCs w:val="24"/>
        </w:rPr>
        <w:t>3</w:t>
      </w:r>
      <w:r w:rsidR="00B72D20">
        <w:rPr>
          <w:rFonts w:ascii="Arial" w:hAnsi="Arial" w:cs="Arial"/>
          <w:color w:val="000000" w:themeColor="text1"/>
          <w:sz w:val="24"/>
          <w:szCs w:val="24"/>
        </w:rPr>
        <w:t xml:space="preserve"> 4</w:t>
      </w:r>
      <w:r w:rsidR="00A00153">
        <w:rPr>
          <w:rFonts w:ascii="Arial" w:hAnsi="Arial" w:cs="Arial"/>
          <w:color w:val="000000" w:themeColor="text1"/>
          <w:sz w:val="24"/>
          <w:szCs w:val="24"/>
        </w:rPr>
        <w:t>06</w:t>
      </w:r>
      <w:r w:rsidR="00B72D20">
        <w:rPr>
          <w:rFonts w:ascii="Arial" w:hAnsi="Arial" w:cs="Arial"/>
          <w:color w:val="000000" w:themeColor="text1"/>
          <w:sz w:val="24"/>
          <w:szCs w:val="24"/>
        </w:rPr>
        <w:t>,</w:t>
      </w:r>
      <w:r w:rsidR="00A00153">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рублей,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A3145"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115</w:t>
      </w:r>
      <w:r w:rsidR="00B72D20">
        <w:rPr>
          <w:rFonts w:ascii="Arial" w:hAnsi="Arial" w:cs="Arial"/>
          <w:color w:val="000000" w:themeColor="text1"/>
          <w:sz w:val="24"/>
          <w:szCs w:val="24"/>
        </w:rPr>
        <w:t xml:space="preserve"> </w:t>
      </w:r>
      <w:r w:rsidRPr="00974BCA">
        <w:rPr>
          <w:rFonts w:ascii="Arial" w:hAnsi="Arial" w:cs="Arial"/>
          <w:color w:val="000000" w:themeColor="text1"/>
          <w:sz w:val="24"/>
          <w:szCs w:val="24"/>
        </w:rPr>
        <w:t>900,6 тыс. руб.;</w:t>
      </w:r>
    </w:p>
    <w:p w:rsidR="006A6A86" w:rsidRPr="00974BCA" w:rsidRDefault="004A3145"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2018 году – 134</w:t>
      </w:r>
      <w:r w:rsidR="00B72D20">
        <w:rPr>
          <w:rFonts w:ascii="Arial" w:hAnsi="Arial" w:cs="Arial"/>
          <w:color w:val="000000" w:themeColor="text1"/>
          <w:sz w:val="24"/>
          <w:szCs w:val="24"/>
        </w:rPr>
        <w:t xml:space="preserve"> </w:t>
      </w:r>
      <w:r w:rsidRPr="00974BCA">
        <w:rPr>
          <w:rFonts w:ascii="Arial" w:hAnsi="Arial" w:cs="Arial"/>
          <w:color w:val="000000" w:themeColor="text1"/>
          <w:sz w:val="24"/>
          <w:szCs w:val="24"/>
        </w:rPr>
        <w:t>006,0 тыс. руб.</w:t>
      </w:r>
      <w:r w:rsidR="004804AD" w:rsidRPr="00974BCA">
        <w:rPr>
          <w:rFonts w:ascii="Arial" w:hAnsi="Arial" w:cs="Arial"/>
          <w:color w:val="000000" w:themeColor="text1"/>
          <w:sz w:val="24"/>
          <w:szCs w:val="24"/>
        </w:rPr>
        <w:t>;</w:t>
      </w:r>
    </w:p>
    <w:p w:rsidR="006A6A86" w:rsidRPr="00974BCA" w:rsidRDefault="004A3145"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xml:space="preserve">в 2019 году – </w:t>
      </w:r>
      <w:r w:rsidR="00B72D20">
        <w:rPr>
          <w:rFonts w:ascii="Arial" w:hAnsi="Arial" w:cs="Arial"/>
          <w:color w:val="000000" w:themeColor="text1"/>
          <w:sz w:val="24"/>
          <w:szCs w:val="24"/>
        </w:rPr>
        <w:t>20</w:t>
      </w:r>
      <w:r w:rsidR="00433520">
        <w:rPr>
          <w:rFonts w:ascii="Arial" w:hAnsi="Arial" w:cs="Arial"/>
          <w:color w:val="000000" w:themeColor="text1"/>
          <w:sz w:val="24"/>
          <w:szCs w:val="24"/>
        </w:rPr>
        <w:t>7</w:t>
      </w:r>
      <w:r w:rsidR="00B72D20">
        <w:rPr>
          <w:rFonts w:ascii="Arial" w:hAnsi="Arial" w:cs="Arial"/>
          <w:color w:val="000000" w:themeColor="text1"/>
          <w:sz w:val="24"/>
          <w:szCs w:val="24"/>
        </w:rPr>
        <w:t xml:space="preserve"> 1</w:t>
      </w:r>
      <w:r w:rsidR="00433520">
        <w:rPr>
          <w:rFonts w:ascii="Arial" w:hAnsi="Arial" w:cs="Arial"/>
          <w:color w:val="000000" w:themeColor="text1"/>
          <w:sz w:val="24"/>
          <w:szCs w:val="24"/>
        </w:rPr>
        <w:t>36</w:t>
      </w:r>
      <w:r w:rsidR="00B72D20">
        <w:rPr>
          <w:rFonts w:ascii="Arial" w:hAnsi="Arial" w:cs="Arial"/>
          <w:color w:val="000000" w:themeColor="text1"/>
          <w:sz w:val="24"/>
          <w:szCs w:val="24"/>
        </w:rPr>
        <w:t>,</w:t>
      </w:r>
      <w:r w:rsidR="00433520">
        <w:rPr>
          <w:rFonts w:ascii="Arial" w:hAnsi="Arial" w:cs="Arial"/>
          <w:color w:val="000000" w:themeColor="text1"/>
          <w:sz w:val="24"/>
          <w:szCs w:val="24"/>
        </w:rPr>
        <w:t>2</w:t>
      </w:r>
      <w:r w:rsidRPr="00974BCA">
        <w:rPr>
          <w:rFonts w:ascii="Arial" w:hAnsi="Arial" w:cs="Arial"/>
          <w:color w:val="000000" w:themeColor="text1"/>
          <w:sz w:val="24"/>
          <w:szCs w:val="24"/>
        </w:rPr>
        <w:t xml:space="preserve"> тыс.руб.</w:t>
      </w:r>
      <w:r w:rsidR="004804AD" w:rsidRPr="00974BCA">
        <w:rPr>
          <w:rFonts w:ascii="Arial" w:hAnsi="Arial" w:cs="Arial"/>
          <w:color w:val="000000" w:themeColor="text1"/>
          <w:sz w:val="24"/>
          <w:szCs w:val="24"/>
        </w:rPr>
        <w:t>;</w:t>
      </w:r>
    </w:p>
    <w:p w:rsidR="006A6A86" w:rsidRPr="00974BCA" w:rsidRDefault="004A3145"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2020 году – 1</w:t>
      </w:r>
      <w:r w:rsidR="00B72D20">
        <w:rPr>
          <w:rFonts w:ascii="Arial" w:hAnsi="Arial" w:cs="Arial"/>
          <w:color w:val="000000" w:themeColor="text1"/>
          <w:sz w:val="24"/>
          <w:szCs w:val="24"/>
        </w:rPr>
        <w:t xml:space="preserve">48 </w:t>
      </w:r>
      <w:r w:rsidR="004804AD" w:rsidRPr="00974BCA">
        <w:rPr>
          <w:rFonts w:ascii="Arial" w:hAnsi="Arial" w:cs="Arial"/>
          <w:color w:val="000000" w:themeColor="text1"/>
          <w:sz w:val="24"/>
          <w:szCs w:val="24"/>
        </w:rPr>
        <w:t>181,6</w:t>
      </w:r>
      <w:r w:rsidRPr="00974BCA">
        <w:rPr>
          <w:rFonts w:ascii="Arial" w:hAnsi="Arial" w:cs="Arial"/>
          <w:color w:val="000000" w:themeColor="text1"/>
          <w:sz w:val="24"/>
          <w:szCs w:val="24"/>
        </w:rPr>
        <w:t xml:space="preserve"> тыс. руб.</w:t>
      </w:r>
      <w:r w:rsidR="004804AD" w:rsidRPr="00974BCA">
        <w:rPr>
          <w:rFonts w:ascii="Arial" w:hAnsi="Arial" w:cs="Arial"/>
          <w:color w:val="000000" w:themeColor="text1"/>
          <w:sz w:val="24"/>
          <w:szCs w:val="24"/>
        </w:rPr>
        <w:t>;</w:t>
      </w:r>
    </w:p>
    <w:p w:rsidR="004804AD" w:rsidRPr="00974BCA" w:rsidRDefault="00B72D20" w:rsidP="00DE62F8">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в 2021 году – 148 </w:t>
      </w:r>
      <w:r w:rsidR="004804AD" w:rsidRPr="00974BCA">
        <w:rPr>
          <w:rFonts w:ascii="Arial" w:hAnsi="Arial" w:cs="Arial"/>
          <w:color w:val="000000" w:themeColor="text1"/>
          <w:sz w:val="24"/>
          <w:szCs w:val="24"/>
        </w:rPr>
        <w:t>181,6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Средства, необходимые для обеспечения деятельности Управления, осуществляющего реализацию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436140" w:rsidRPr="00F1297C" w:rsidRDefault="00436140" w:rsidP="00DE62F8">
      <w:pPr>
        <w:pStyle w:val="ConsPlusNormal"/>
        <w:ind w:firstLine="709"/>
        <w:jc w:val="both"/>
        <w:rPr>
          <w:rFonts w:ascii="Arial" w:hAnsi="Arial" w:cs="Arial"/>
          <w:color w:val="000000" w:themeColor="text1"/>
          <w:sz w:val="24"/>
          <w:szCs w:val="24"/>
        </w:rPr>
      </w:pPr>
    </w:p>
    <w:p w:rsidR="00D21838" w:rsidRPr="00F1297C" w:rsidRDefault="00D21838">
      <w:pPr>
        <w:pStyle w:val="ConsPlusNormal"/>
        <w:jc w:val="both"/>
        <w:rPr>
          <w:rFonts w:ascii="Arial" w:hAnsi="Arial" w:cs="Arial"/>
          <w:color w:val="000000" w:themeColor="text1"/>
          <w:sz w:val="24"/>
          <w:szCs w:val="24"/>
        </w:rPr>
        <w:sectPr w:rsidR="00D21838" w:rsidRPr="00F1297C" w:rsidSect="00B2269C">
          <w:pgSz w:w="11905" w:h="16838"/>
          <w:pgMar w:top="1134" w:right="851" w:bottom="1134" w:left="1701" w:header="0" w:footer="0" w:gutter="0"/>
          <w:cols w:space="720"/>
          <w:docGrid w:linePitch="299"/>
        </w:sectPr>
      </w:pPr>
    </w:p>
    <w:p w:rsidR="00974BCA" w:rsidRPr="00974BCA" w:rsidRDefault="00974BCA" w:rsidP="00974BCA">
      <w:pPr>
        <w:tabs>
          <w:tab w:val="left" w:pos="408"/>
          <w:tab w:val="left" w:pos="4644"/>
          <w:tab w:val="left" w:pos="5866"/>
          <w:tab w:val="left" w:pos="7975"/>
          <w:tab w:val="left" w:pos="9373"/>
        </w:tabs>
        <w:spacing w:after="0" w:line="240" w:lineRule="auto"/>
        <w:ind w:left="-459" w:firstLine="10098"/>
        <w:rPr>
          <w:rFonts w:ascii="Arial" w:eastAsia="Times New Roman" w:hAnsi="Arial" w:cs="Arial"/>
          <w:color w:val="000000" w:themeColor="text1"/>
          <w:sz w:val="24"/>
          <w:szCs w:val="24"/>
          <w:lang w:eastAsia="ru-RU"/>
        </w:rPr>
      </w:pPr>
      <w:r w:rsidRPr="00974BCA">
        <w:rPr>
          <w:rFonts w:ascii="Arial" w:eastAsia="Times New Roman" w:hAnsi="Arial" w:cs="Arial"/>
          <w:color w:val="000000" w:themeColor="text1"/>
          <w:sz w:val="24"/>
          <w:szCs w:val="24"/>
          <w:lang w:eastAsia="ru-RU"/>
        </w:rPr>
        <w:lastRenderedPageBreak/>
        <w:t>Приложение № 1</w:t>
      </w:r>
    </w:p>
    <w:p w:rsidR="00974BCA" w:rsidRPr="00974BCA" w:rsidRDefault="00974BCA" w:rsidP="00974BCA">
      <w:pPr>
        <w:pStyle w:val="ConsPlusNormal"/>
        <w:ind w:left="9639"/>
        <w:rPr>
          <w:rFonts w:ascii="Arial" w:hAnsi="Arial" w:cs="Arial"/>
          <w:b/>
          <w:color w:val="000000" w:themeColor="text1"/>
          <w:sz w:val="24"/>
          <w:szCs w:val="24"/>
        </w:rPr>
      </w:pPr>
      <w:r w:rsidRPr="00974BCA">
        <w:rPr>
          <w:rFonts w:ascii="Arial" w:hAnsi="Arial" w:cs="Arial"/>
          <w:color w:val="000000" w:themeColor="text1"/>
          <w:sz w:val="24"/>
          <w:szCs w:val="24"/>
        </w:rPr>
        <w:t xml:space="preserve">к подпрограмме 2 "Обеспечение реализации переданных государственных полномочий", реализуемой в рамках муниципальной программы "Социальная поддержка жителей муниципального образования город Норильск" на 2017 - 2021 годы, утвержденной постановлением Администрации города Норильска </w:t>
      </w:r>
      <w:r w:rsidRPr="00974BCA">
        <w:rPr>
          <w:rFonts w:ascii="Arial" w:hAnsi="Arial" w:cs="Arial"/>
          <w:color w:val="000000" w:themeColor="text1"/>
          <w:sz w:val="24"/>
          <w:szCs w:val="24"/>
        </w:rPr>
        <w:br/>
        <w:t>от 02.12.2016 № 578</w:t>
      </w:r>
    </w:p>
    <w:p w:rsidR="00974BCA" w:rsidRDefault="00974BCA" w:rsidP="00974BCA">
      <w:pPr>
        <w:pStyle w:val="ConsPlusNormal"/>
        <w:jc w:val="center"/>
        <w:rPr>
          <w:rFonts w:ascii="Arial" w:hAnsi="Arial" w:cs="Arial"/>
          <w:b/>
          <w:color w:val="000000" w:themeColor="text1"/>
          <w:sz w:val="24"/>
          <w:szCs w:val="24"/>
        </w:rPr>
      </w:pPr>
    </w:p>
    <w:p w:rsidR="00974BCA" w:rsidRPr="00231726" w:rsidRDefault="00974BCA" w:rsidP="00974BCA">
      <w:pPr>
        <w:pStyle w:val="ConsPlusNormal"/>
        <w:jc w:val="center"/>
        <w:rPr>
          <w:rFonts w:ascii="Arial" w:hAnsi="Arial" w:cs="Arial"/>
          <w:b/>
          <w:color w:val="000000" w:themeColor="text1"/>
          <w:sz w:val="24"/>
          <w:szCs w:val="24"/>
        </w:rPr>
      </w:pPr>
      <w:r w:rsidRPr="00231726">
        <w:rPr>
          <w:rFonts w:ascii="Arial" w:hAnsi="Arial" w:cs="Arial"/>
          <w:b/>
          <w:color w:val="000000" w:themeColor="text1"/>
          <w:sz w:val="24"/>
          <w:szCs w:val="24"/>
        </w:rPr>
        <w:t>ЦЕЛЕВЫЕ ИНДИКАТОРЫ ПОДПРОГРАММЫ 2 "ОБЕСПЕЧЕНИЕ РЕАЛИЗАЦИИ</w:t>
      </w:r>
    </w:p>
    <w:p w:rsidR="00974BCA" w:rsidRPr="00231726" w:rsidRDefault="00974BCA" w:rsidP="00974BCA">
      <w:pPr>
        <w:pStyle w:val="ConsPlusNormal"/>
        <w:jc w:val="center"/>
        <w:rPr>
          <w:rFonts w:ascii="Arial" w:hAnsi="Arial" w:cs="Arial"/>
          <w:b/>
          <w:color w:val="000000" w:themeColor="text1"/>
          <w:sz w:val="24"/>
          <w:szCs w:val="24"/>
        </w:rPr>
      </w:pPr>
      <w:r w:rsidRPr="00231726">
        <w:rPr>
          <w:rFonts w:ascii="Arial" w:hAnsi="Arial" w:cs="Arial"/>
          <w:b/>
          <w:color w:val="000000" w:themeColor="text1"/>
          <w:sz w:val="24"/>
          <w:szCs w:val="24"/>
        </w:rPr>
        <w:t>ПЕРЕДАННЫХ ГОСУДАРСТВЕННЫХ ПОЛНОМОЧИЙ"</w:t>
      </w:r>
    </w:p>
    <w:p w:rsidR="00974BCA" w:rsidRDefault="00974BCA" w:rsidP="00974BCA">
      <w:pPr>
        <w:pStyle w:val="ConsPlusNormal"/>
        <w:jc w:val="center"/>
        <w:rPr>
          <w:rFonts w:ascii="Arial" w:hAnsi="Arial" w:cs="Arial"/>
          <w:color w:val="000000" w:themeColor="text1"/>
          <w:sz w:val="24"/>
          <w:szCs w:val="24"/>
        </w:rPr>
      </w:pPr>
    </w:p>
    <w:p w:rsidR="00974BCA" w:rsidRPr="00974BCA" w:rsidRDefault="00974BCA" w:rsidP="00974BCA">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974BCA" w:rsidRPr="00974BCA" w:rsidRDefault="00974BCA" w:rsidP="00974BCA">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 xml:space="preserve">(в ред. Постановления Администрации г. Норильска Красноярского края от 12.12.2018 </w:t>
      </w: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p>
    <w:p w:rsidR="00974BCA" w:rsidRPr="00974BCA" w:rsidRDefault="00974BCA" w:rsidP="004804AD">
      <w:pPr>
        <w:tabs>
          <w:tab w:val="left" w:pos="408"/>
          <w:tab w:val="left" w:pos="4644"/>
          <w:tab w:val="left" w:pos="5866"/>
          <w:tab w:val="left" w:pos="7975"/>
          <w:tab w:val="left" w:pos="9373"/>
        </w:tabs>
        <w:spacing w:after="0" w:line="240" w:lineRule="auto"/>
        <w:ind w:left="-459"/>
        <w:rPr>
          <w:rFonts w:ascii="Arial" w:eastAsia="Times New Roman" w:hAnsi="Arial" w:cs="Arial"/>
          <w:color w:val="000000" w:themeColor="text1"/>
          <w:sz w:val="24"/>
          <w:szCs w:val="24"/>
          <w:lang w:eastAsia="ru-RU"/>
        </w:rPr>
      </w:pPr>
    </w:p>
    <w:tbl>
      <w:tblPr>
        <w:tblW w:w="14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36"/>
        <w:gridCol w:w="1222"/>
        <w:gridCol w:w="2109"/>
        <w:gridCol w:w="1398"/>
        <w:gridCol w:w="1398"/>
        <w:gridCol w:w="1260"/>
        <w:gridCol w:w="1138"/>
        <w:gridCol w:w="992"/>
      </w:tblGrid>
      <w:tr w:rsidR="004804AD" w:rsidRPr="00F1297C" w:rsidTr="00974BCA">
        <w:trPr>
          <w:trHeight w:val="782"/>
        </w:trPr>
        <w:tc>
          <w:tcPr>
            <w:tcW w:w="993"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 п/п</w:t>
            </w:r>
          </w:p>
        </w:tc>
        <w:tc>
          <w:tcPr>
            <w:tcW w:w="4236"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Цели, целевые индикаторы</w:t>
            </w:r>
          </w:p>
        </w:tc>
        <w:tc>
          <w:tcPr>
            <w:tcW w:w="1222"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Единица измерения</w:t>
            </w:r>
          </w:p>
        </w:tc>
        <w:tc>
          <w:tcPr>
            <w:tcW w:w="2109"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Источник информации</w:t>
            </w:r>
          </w:p>
        </w:tc>
        <w:tc>
          <w:tcPr>
            <w:tcW w:w="1398" w:type="dxa"/>
            <w:shd w:val="clear" w:color="000000" w:fill="FFFFFF"/>
            <w:vAlign w:val="center"/>
            <w:hideMark/>
          </w:tcPr>
          <w:p w:rsidR="004804AD" w:rsidRPr="00F1297C" w:rsidRDefault="004804AD" w:rsidP="00974BCA">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Отчетный финансовый год(2017 год)</w:t>
            </w:r>
          </w:p>
        </w:tc>
        <w:tc>
          <w:tcPr>
            <w:tcW w:w="1398" w:type="dxa"/>
            <w:shd w:val="clear" w:color="000000" w:fill="FFFFFF"/>
            <w:vAlign w:val="center"/>
            <w:hideMark/>
          </w:tcPr>
          <w:p w:rsidR="004804AD" w:rsidRPr="00F1297C" w:rsidRDefault="004804AD" w:rsidP="00974BCA">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Текущий финансовый год(2018 год)</w:t>
            </w:r>
          </w:p>
        </w:tc>
        <w:tc>
          <w:tcPr>
            <w:tcW w:w="1260" w:type="dxa"/>
            <w:shd w:val="clear" w:color="000000" w:fill="FFFFFF"/>
            <w:vAlign w:val="center"/>
            <w:hideMark/>
          </w:tcPr>
          <w:p w:rsidR="004804AD" w:rsidRPr="00F1297C" w:rsidRDefault="004804AD" w:rsidP="00974BCA">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Очередной финансовый год(2019 год)</w:t>
            </w:r>
          </w:p>
        </w:tc>
        <w:tc>
          <w:tcPr>
            <w:tcW w:w="1138" w:type="dxa"/>
            <w:shd w:val="clear" w:color="000000" w:fill="FFFFFF"/>
            <w:vAlign w:val="center"/>
            <w:hideMark/>
          </w:tcPr>
          <w:p w:rsidR="004804AD" w:rsidRPr="00F1297C" w:rsidRDefault="004804AD" w:rsidP="00974BCA">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Первый год планового периода(2020 год)</w:t>
            </w:r>
          </w:p>
        </w:tc>
        <w:tc>
          <w:tcPr>
            <w:tcW w:w="992" w:type="dxa"/>
            <w:shd w:val="clear" w:color="000000" w:fill="FFFFFF"/>
            <w:vAlign w:val="center"/>
            <w:hideMark/>
          </w:tcPr>
          <w:p w:rsidR="004804AD" w:rsidRPr="00F1297C" w:rsidRDefault="004804AD" w:rsidP="00974BCA">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Второй год планового периода(2021 год)</w:t>
            </w:r>
          </w:p>
        </w:tc>
      </w:tr>
      <w:tr w:rsidR="004804AD" w:rsidRPr="00F1297C" w:rsidTr="00974BCA">
        <w:trPr>
          <w:trHeight w:val="278"/>
        </w:trPr>
        <w:tc>
          <w:tcPr>
            <w:tcW w:w="14746" w:type="dxa"/>
            <w:gridSpan w:val="9"/>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Задача 2.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r>
      <w:tr w:rsidR="004804AD" w:rsidRPr="00F1297C" w:rsidTr="00974BCA">
        <w:trPr>
          <w:trHeight w:val="747"/>
        </w:trPr>
        <w:tc>
          <w:tcPr>
            <w:tcW w:w="993"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2.1.</w:t>
            </w:r>
          </w:p>
        </w:tc>
        <w:tc>
          <w:tcPr>
            <w:tcW w:w="4236" w:type="dxa"/>
            <w:shd w:val="clear" w:color="000000" w:fill="FFFFFF"/>
            <w:noWrap/>
            <w:vAlign w:val="center"/>
            <w:hideMark/>
          </w:tcPr>
          <w:p w:rsidR="004804AD" w:rsidRPr="00F1297C" w:rsidRDefault="004804AD" w:rsidP="004804AD">
            <w:pPr>
              <w:spacing w:after="0" w:line="240" w:lineRule="auto"/>
              <w:jc w:val="both"/>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Уровень исполнения субвенций на реализацию переданных полномочий</w:t>
            </w:r>
          </w:p>
        </w:tc>
        <w:tc>
          <w:tcPr>
            <w:tcW w:w="1222"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w:t>
            </w:r>
          </w:p>
        </w:tc>
        <w:tc>
          <w:tcPr>
            <w:tcW w:w="2109"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годовой отчет об исполнении бюджета</w:t>
            </w:r>
          </w:p>
        </w:tc>
        <w:tc>
          <w:tcPr>
            <w:tcW w:w="139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98,5</w:t>
            </w:r>
          </w:p>
        </w:tc>
        <w:tc>
          <w:tcPr>
            <w:tcW w:w="139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99%</w:t>
            </w:r>
          </w:p>
        </w:tc>
        <w:tc>
          <w:tcPr>
            <w:tcW w:w="1260"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99%</w:t>
            </w:r>
          </w:p>
        </w:tc>
        <w:tc>
          <w:tcPr>
            <w:tcW w:w="113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99%</w:t>
            </w:r>
          </w:p>
        </w:tc>
        <w:tc>
          <w:tcPr>
            <w:tcW w:w="992"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99%</w:t>
            </w:r>
          </w:p>
        </w:tc>
      </w:tr>
      <w:tr w:rsidR="004804AD" w:rsidRPr="00F1297C" w:rsidTr="00974BCA">
        <w:trPr>
          <w:trHeight w:val="833"/>
        </w:trPr>
        <w:tc>
          <w:tcPr>
            <w:tcW w:w="993"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2.2.</w:t>
            </w:r>
          </w:p>
        </w:tc>
        <w:tc>
          <w:tcPr>
            <w:tcW w:w="4236" w:type="dxa"/>
            <w:shd w:val="clear" w:color="000000" w:fill="FFFFFF"/>
            <w:noWrap/>
            <w:vAlign w:val="center"/>
            <w:hideMark/>
          </w:tcPr>
          <w:p w:rsidR="004804AD" w:rsidRPr="00F1297C" w:rsidRDefault="004804AD" w:rsidP="004804AD">
            <w:pPr>
              <w:spacing w:after="0" w:line="240" w:lineRule="auto"/>
              <w:jc w:val="both"/>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Уровень удовлетворенности жителей края качеством предоставления государственных и муниципальных  услуг в сфере социальной поддержки населения</w:t>
            </w:r>
          </w:p>
        </w:tc>
        <w:tc>
          <w:tcPr>
            <w:tcW w:w="1222"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w:t>
            </w:r>
          </w:p>
        </w:tc>
        <w:tc>
          <w:tcPr>
            <w:tcW w:w="2109"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результаты социологического опроса, проводимого министерством в рамках "Декады качества"</w:t>
            </w:r>
          </w:p>
        </w:tc>
        <w:tc>
          <w:tcPr>
            <w:tcW w:w="139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99,1</w:t>
            </w:r>
          </w:p>
        </w:tc>
        <w:tc>
          <w:tcPr>
            <w:tcW w:w="139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95%</w:t>
            </w:r>
          </w:p>
        </w:tc>
        <w:tc>
          <w:tcPr>
            <w:tcW w:w="1260"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95%</w:t>
            </w:r>
          </w:p>
        </w:tc>
        <w:tc>
          <w:tcPr>
            <w:tcW w:w="113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95%</w:t>
            </w:r>
          </w:p>
        </w:tc>
        <w:tc>
          <w:tcPr>
            <w:tcW w:w="992"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не менее 95%</w:t>
            </w:r>
          </w:p>
        </w:tc>
      </w:tr>
      <w:tr w:rsidR="004804AD" w:rsidRPr="00F1297C" w:rsidTr="00974BCA">
        <w:trPr>
          <w:trHeight w:val="570"/>
        </w:trPr>
        <w:tc>
          <w:tcPr>
            <w:tcW w:w="993"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2.3.</w:t>
            </w:r>
          </w:p>
        </w:tc>
        <w:tc>
          <w:tcPr>
            <w:tcW w:w="4236" w:type="dxa"/>
            <w:shd w:val="clear" w:color="000000" w:fill="FFFFFF"/>
            <w:noWrap/>
            <w:vAlign w:val="center"/>
            <w:hideMark/>
          </w:tcPr>
          <w:p w:rsidR="004804AD" w:rsidRPr="00F1297C" w:rsidRDefault="004804AD" w:rsidP="004804AD">
            <w:pPr>
              <w:spacing w:after="0" w:line="240" w:lineRule="auto"/>
              <w:jc w:val="both"/>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Доля оздоровленных детей из числа детей, находящихся в трудной жизненной ситуации, подлежащих оздоровлению в муниципальном образовании город Норильск</w:t>
            </w:r>
          </w:p>
        </w:tc>
        <w:tc>
          <w:tcPr>
            <w:tcW w:w="1222"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w:t>
            </w:r>
          </w:p>
        </w:tc>
        <w:tc>
          <w:tcPr>
            <w:tcW w:w="2109"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Информационный банк данных «Адресная социальная помощь»</w:t>
            </w:r>
          </w:p>
        </w:tc>
        <w:tc>
          <w:tcPr>
            <w:tcW w:w="139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16,7</w:t>
            </w:r>
          </w:p>
        </w:tc>
        <w:tc>
          <w:tcPr>
            <w:tcW w:w="139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27,4</w:t>
            </w:r>
          </w:p>
        </w:tc>
        <w:tc>
          <w:tcPr>
            <w:tcW w:w="1260"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10,8</w:t>
            </w:r>
          </w:p>
        </w:tc>
        <w:tc>
          <w:tcPr>
            <w:tcW w:w="1138"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10,8</w:t>
            </w:r>
          </w:p>
        </w:tc>
        <w:tc>
          <w:tcPr>
            <w:tcW w:w="992" w:type="dxa"/>
            <w:shd w:val="clear" w:color="000000" w:fill="FFFFFF"/>
            <w:vAlign w:val="center"/>
            <w:hideMark/>
          </w:tcPr>
          <w:p w:rsidR="004804AD" w:rsidRPr="00F1297C" w:rsidRDefault="004804AD" w:rsidP="004804AD">
            <w:pPr>
              <w:spacing w:after="0" w:line="240" w:lineRule="auto"/>
              <w:jc w:val="center"/>
              <w:rPr>
                <w:rFonts w:ascii="Arial" w:eastAsia="Times New Roman" w:hAnsi="Arial" w:cs="Arial"/>
                <w:color w:val="000000" w:themeColor="text1"/>
                <w:sz w:val="16"/>
                <w:szCs w:val="16"/>
                <w:lang w:eastAsia="ru-RU"/>
              </w:rPr>
            </w:pPr>
            <w:r w:rsidRPr="00F1297C">
              <w:rPr>
                <w:rFonts w:ascii="Arial" w:eastAsia="Times New Roman" w:hAnsi="Arial" w:cs="Arial"/>
                <w:color w:val="000000" w:themeColor="text1"/>
                <w:sz w:val="16"/>
                <w:szCs w:val="16"/>
                <w:lang w:eastAsia="ru-RU"/>
              </w:rPr>
              <w:t>10,8</w:t>
            </w:r>
          </w:p>
        </w:tc>
      </w:tr>
    </w:tbl>
    <w:p w:rsidR="008715B4" w:rsidRPr="008715B4" w:rsidRDefault="00974BCA" w:rsidP="008715B4">
      <w:pPr>
        <w:spacing w:after="0" w:line="240" w:lineRule="auto"/>
        <w:ind w:left="9639"/>
        <w:rPr>
          <w:rFonts w:ascii="Arial" w:hAnsi="Arial" w:cs="Arial"/>
          <w:color w:val="000000"/>
          <w:sz w:val="24"/>
          <w:szCs w:val="24"/>
        </w:rPr>
      </w:pPr>
      <w:r>
        <w:rPr>
          <w:rFonts w:ascii="Arial" w:hAnsi="Arial" w:cs="Arial"/>
          <w:color w:val="000000" w:themeColor="text1"/>
          <w:sz w:val="24"/>
          <w:szCs w:val="24"/>
        </w:rPr>
        <w:br w:type="page"/>
      </w:r>
      <w:r w:rsidR="008715B4" w:rsidRPr="008715B4">
        <w:rPr>
          <w:rFonts w:ascii="Arial" w:hAnsi="Arial" w:cs="Arial"/>
          <w:color w:val="000000"/>
          <w:sz w:val="24"/>
          <w:szCs w:val="24"/>
        </w:rPr>
        <w:lastRenderedPageBreak/>
        <w:t>Приложение № 2</w:t>
      </w:r>
    </w:p>
    <w:p w:rsidR="008715B4" w:rsidRPr="008715B4" w:rsidRDefault="008715B4" w:rsidP="008715B4">
      <w:pPr>
        <w:spacing w:after="0" w:line="240" w:lineRule="auto"/>
        <w:ind w:left="9639"/>
        <w:rPr>
          <w:rFonts w:ascii="Arial" w:hAnsi="Arial" w:cs="Arial"/>
          <w:color w:val="000000"/>
          <w:sz w:val="24"/>
          <w:szCs w:val="24"/>
        </w:rPr>
      </w:pPr>
      <w:r w:rsidRPr="008715B4">
        <w:rPr>
          <w:rFonts w:ascii="Arial" w:hAnsi="Arial" w:cs="Arial"/>
          <w:color w:val="000000"/>
          <w:sz w:val="24"/>
          <w:szCs w:val="24"/>
        </w:rPr>
        <w:t xml:space="preserve">к подпрограмме 2 "Обеспечение реализации переданных государственных полномочий", реализуемой в рамках муниципальной программы "Социальная поддержка жителей муниципального образования город Норильск" на 2017 - 2021 годы, утвержденной постановлением Администрации города Норильска </w:t>
      </w:r>
    </w:p>
    <w:p w:rsidR="008715B4" w:rsidRPr="008715B4" w:rsidRDefault="008715B4" w:rsidP="008715B4">
      <w:pPr>
        <w:spacing w:after="0" w:line="240" w:lineRule="auto"/>
        <w:ind w:left="9639"/>
        <w:rPr>
          <w:rFonts w:ascii="Arial" w:hAnsi="Arial" w:cs="Arial"/>
          <w:color w:val="000000"/>
          <w:sz w:val="24"/>
          <w:szCs w:val="24"/>
        </w:rPr>
      </w:pPr>
      <w:r w:rsidRPr="008715B4">
        <w:rPr>
          <w:rFonts w:ascii="Arial" w:hAnsi="Arial" w:cs="Arial"/>
          <w:color w:val="000000"/>
          <w:sz w:val="24"/>
          <w:szCs w:val="24"/>
        </w:rPr>
        <w:t>от 02.12.2016 № 578</w:t>
      </w:r>
    </w:p>
    <w:p w:rsidR="008715B4" w:rsidRDefault="008715B4" w:rsidP="008715B4">
      <w:pPr>
        <w:ind w:left="9639"/>
        <w:rPr>
          <w:rFonts w:ascii="Arial" w:hAnsi="Arial" w:cs="Arial"/>
          <w:color w:val="000000"/>
        </w:rPr>
      </w:pPr>
    </w:p>
    <w:p w:rsidR="008715B4" w:rsidRPr="008715B4" w:rsidRDefault="008715B4" w:rsidP="008715B4">
      <w:pPr>
        <w:pStyle w:val="ConsPlusNormal"/>
        <w:jc w:val="center"/>
        <w:rPr>
          <w:rFonts w:ascii="Arial" w:hAnsi="Arial" w:cs="Arial"/>
          <w:b/>
          <w:color w:val="000000"/>
          <w:sz w:val="24"/>
          <w:szCs w:val="24"/>
        </w:rPr>
      </w:pPr>
      <w:r w:rsidRPr="008715B4">
        <w:rPr>
          <w:rFonts w:ascii="Arial" w:hAnsi="Arial" w:cs="Arial"/>
          <w:b/>
          <w:color w:val="000000"/>
          <w:sz w:val="24"/>
          <w:szCs w:val="24"/>
        </w:rPr>
        <w:t>ПЕРЕЧЕНЬ</w:t>
      </w:r>
    </w:p>
    <w:p w:rsidR="008715B4" w:rsidRPr="008715B4" w:rsidRDefault="008715B4" w:rsidP="008715B4">
      <w:pPr>
        <w:pStyle w:val="ConsPlusNormal"/>
        <w:jc w:val="center"/>
        <w:rPr>
          <w:rFonts w:ascii="Arial" w:hAnsi="Arial" w:cs="Arial"/>
          <w:b/>
          <w:color w:val="000000"/>
          <w:sz w:val="24"/>
          <w:szCs w:val="24"/>
        </w:rPr>
      </w:pPr>
      <w:r w:rsidRPr="008715B4">
        <w:rPr>
          <w:rFonts w:ascii="Arial" w:hAnsi="Arial" w:cs="Arial"/>
          <w:b/>
          <w:color w:val="000000"/>
          <w:sz w:val="24"/>
          <w:szCs w:val="24"/>
        </w:rPr>
        <w:t>МЕРОПРИЯТИЙ ПОДПРОГРАММЫ 2 "ОБЕСПЕЧЕНИЕ РЕАЛИЗАЦИИ</w:t>
      </w:r>
    </w:p>
    <w:p w:rsidR="008715B4" w:rsidRPr="008715B4" w:rsidRDefault="008715B4" w:rsidP="008715B4">
      <w:pPr>
        <w:pStyle w:val="ConsPlusNormal"/>
        <w:jc w:val="center"/>
        <w:rPr>
          <w:rFonts w:ascii="Arial" w:hAnsi="Arial" w:cs="Arial"/>
          <w:b/>
          <w:color w:val="000000"/>
          <w:sz w:val="24"/>
          <w:szCs w:val="24"/>
        </w:rPr>
      </w:pPr>
      <w:r w:rsidRPr="008715B4">
        <w:rPr>
          <w:rFonts w:ascii="Arial" w:hAnsi="Arial" w:cs="Arial"/>
          <w:b/>
          <w:color w:val="000000"/>
          <w:sz w:val="24"/>
          <w:szCs w:val="24"/>
        </w:rPr>
        <w:t>ПЕРЕДАННЫХ ГОСУДАРСТВЕННЫХ ПОЛНОМОЧИЙ"</w:t>
      </w:r>
    </w:p>
    <w:p w:rsidR="008715B4" w:rsidRPr="008715B4" w:rsidRDefault="008715B4" w:rsidP="008715B4">
      <w:pPr>
        <w:pStyle w:val="ConsPlusNormal"/>
        <w:jc w:val="center"/>
        <w:rPr>
          <w:rFonts w:ascii="Arial" w:hAnsi="Arial" w:cs="Arial"/>
          <w:color w:val="000000"/>
          <w:sz w:val="24"/>
          <w:szCs w:val="24"/>
        </w:rPr>
      </w:pPr>
    </w:p>
    <w:p w:rsidR="008715B4" w:rsidRPr="008715B4" w:rsidRDefault="008715B4" w:rsidP="008715B4">
      <w:pPr>
        <w:pStyle w:val="ConsPlusNormal"/>
        <w:jc w:val="center"/>
        <w:rPr>
          <w:rFonts w:ascii="Arial" w:hAnsi="Arial" w:cs="Arial"/>
          <w:color w:val="000000"/>
          <w:sz w:val="24"/>
          <w:szCs w:val="24"/>
        </w:rPr>
      </w:pPr>
      <w:r w:rsidRPr="008715B4">
        <w:rPr>
          <w:rFonts w:ascii="Arial" w:hAnsi="Arial" w:cs="Arial"/>
          <w:color w:val="000000"/>
          <w:sz w:val="24"/>
          <w:szCs w:val="24"/>
        </w:rPr>
        <w:t>Список изменяющих документов</w:t>
      </w:r>
    </w:p>
    <w:p w:rsidR="008715B4" w:rsidRPr="008715B4" w:rsidRDefault="008715B4" w:rsidP="008715B4">
      <w:pPr>
        <w:pStyle w:val="ConsPlusNormal"/>
        <w:jc w:val="center"/>
        <w:rPr>
          <w:rFonts w:ascii="Arial" w:hAnsi="Arial" w:cs="Arial"/>
          <w:color w:val="000000"/>
          <w:sz w:val="24"/>
          <w:szCs w:val="24"/>
        </w:rPr>
      </w:pPr>
      <w:r w:rsidRPr="008715B4">
        <w:rPr>
          <w:rFonts w:ascii="Arial" w:hAnsi="Arial" w:cs="Arial"/>
          <w:color w:val="000000"/>
          <w:sz w:val="24"/>
          <w:szCs w:val="24"/>
        </w:rPr>
        <w:t>(в ред. Постановления Администрации г. Норильска Красноярского края</w:t>
      </w:r>
    </w:p>
    <w:p w:rsidR="008715B4" w:rsidRPr="008715B4" w:rsidRDefault="008715B4" w:rsidP="008715B4">
      <w:pPr>
        <w:spacing w:after="0" w:line="240" w:lineRule="auto"/>
        <w:jc w:val="center"/>
        <w:rPr>
          <w:rFonts w:ascii="Arial" w:hAnsi="Arial" w:cs="Arial"/>
          <w:color w:val="000000"/>
          <w:sz w:val="24"/>
          <w:szCs w:val="24"/>
        </w:rPr>
      </w:pPr>
      <w:r w:rsidRPr="008715B4">
        <w:rPr>
          <w:rFonts w:ascii="Arial" w:hAnsi="Arial" w:cs="Arial"/>
          <w:color w:val="000000"/>
          <w:sz w:val="24"/>
          <w:szCs w:val="24"/>
        </w:rPr>
        <w:t xml:space="preserve">от 07.11.2018 N 421, от 12.12.2018 </w:t>
      </w:r>
      <w:r w:rsidRPr="008715B4">
        <w:rPr>
          <w:rFonts w:ascii="Arial" w:hAnsi="Arial" w:cs="Arial"/>
          <w:color w:val="000000"/>
          <w:sz w:val="24"/>
          <w:szCs w:val="24"/>
          <w:lang w:val="en-US"/>
        </w:rPr>
        <w:t>N</w:t>
      </w:r>
      <w:r w:rsidRPr="008715B4">
        <w:rPr>
          <w:rFonts w:ascii="Arial" w:hAnsi="Arial" w:cs="Arial"/>
          <w:color w:val="000000"/>
          <w:sz w:val="24"/>
          <w:szCs w:val="24"/>
        </w:rPr>
        <w:t xml:space="preserve"> 492, от 08.07.2019</w:t>
      </w:r>
      <w:r w:rsidRPr="00433520">
        <w:rPr>
          <w:rFonts w:ascii="Arial" w:hAnsi="Arial" w:cs="Arial"/>
          <w:color w:val="000000"/>
          <w:sz w:val="24"/>
          <w:szCs w:val="24"/>
        </w:rPr>
        <w:t xml:space="preserve"> </w:t>
      </w:r>
      <w:r w:rsidRPr="008715B4">
        <w:rPr>
          <w:rFonts w:ascii="Arial" w:hAnsi="Arial" w:cs="Arial"/>
          <w:color w:val="000000"/>
          <w:sz w:val="24"/>
          <w:szCs w:val="24"/>
          <w:lang w:val="en-US"/>
        </w:rPr>
        <w:t>N</w:t>
      </w:r>
      <w:r w:rsidRPr="008715B4">
        <w:rPr>
          <w:rFonts w:ascii="Arial" w:hAnsi="Arial" w:cs="Arial"/>
          <w:color w:val="000000"/>
          <w:sz w:val="24"/>
          <w:szCs w:val="24"/>
        </w:rPr>
        <w:t xml:space="preserve"> 275</w:t>
      </w:r>
      <w:r w:rsidR="00433520">
        <w:rPr>
          <w:rFonts w:ascii="Arial" w:hAnsi="Arial" w:cs="Arial"/>
          <w:color w:val="000000"/>
          <w:sz w:val="24"/>
          <w:szCs w:val="24"/>
        </w:rPr>
        <w:t xml:space="preserve">, </w:t>
      </w:r>
      <w:r w:rsidR="00433520" w:rsidRPr="00907752">
        <w:rPr>
          <w:rFonts w:ascii="Arial" w:hAnsi="Arial" w:cs="Arial"/>
          <w:color w:val="000000"/>
          <w:sz w:val="24"/>
          <w:szCs w:val="24"/>
        </w:rPr>
        <w:t>от 11.11 2019 N523</w:t>
      </w:r>
      <w:r w:rsidRPr="008715B4">
        <w:rPr>
          <w:rFonts w:ascii="Arial" w:hAnsi="Arial" w:cs="Arial"/>
          <w:color w:val="000000"/>
          <w:sz w:val="24"/>
          <w:szCs w:val="24"/>
        </w:rPr>
        <w:t>)</w:t>
      </w:r>
    </w:p>
    <w:p w:rsidR="008715B4" w:rsidRPr="00974BCA" w:rsidRDefault="008715B4" w:rsidP="008715B4">
      <w:pPr>
        <w:jc w:val="center"/>
        <w:rPr>
          <w:rFonts w:ascii="Arial" w:hAnsi="Arial" w:cs="Arial"/>
          <w:color w:val="000000"/>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60"/>
        <w:gridCol w:w="760"/>
        <w:gridCol w:w="733"/>
        <w:gridCol w:w="1149"/>
        <w:gridCol w:w="540"/>
        <w:gridCol w:w="1381"/>
        <w:gridCol w:w="1259"/>
        <w:gridCol w:w="1136"/>
        <w:gridCol w:w="1213"/>
        <w:gridCol w:w="1455"/>
        <w:gridCol w:w="1111"/>
        <w:gridCol w:w="1544"/>
      </w:tblGrid>
      <w:tr w:rsidR="008715B4" w:rsidRPr="00F1297C" w:rsidTr="002870B8">
        <w:trPr>
          <w:trHeight w:val="510"/>
        </w:trPr>
        <w:tc>
          <w:tcPr>
            <w:tcW w:w="2694"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Наименование  программы, подпрограммы</w:t>
            </w:r>
          </w:p>
        </w:tc>
        <w:tc>
          <w:tcPr>
            <w:tcW w:w="760"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 xml:space="preserve">ГРБС </w:t>
            </w:r>
          </w:p>
        </w:tc>
        <w:tc>
          <w:tcPr>
            <w:tcW w:w="3182" w:type="dxa"/>
            <w:gridSpan w:val="4"/>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Код бюджетной классификации</w:t>
            </w:r>
          </w:p>
        </w:tc>
        <w:tc>
          <w:tcPr>
            <w:tcW w:w="7555" w:type="dxa"/>
            <w:gridSpan w:val="6"/>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Расходы</w:t>
            </w:r>
          </w:p>
        </w:tc>
        <w:tc>
          <w:tcPr>
            <w:tcW w:w="1544"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 xml:space="preserve">Ожидаемый результат от реализации подпрограммного мероприятия </w:t>
            </w:r>
            <w:r w:rsidRPr="00974BCA">
              <w:rPr>
                <w:rFonts w:ascii="Arial" w:hAnsi="Arial" w:cs="Arial"/>
                <w:color w:val="000000"/>
                <w:sz w:val="12"/>
                <w:szCs w:val="12"/>
              </w:rPr>
              <w:br/>
              <w:t>(в натуральном выражении), количество получателей</w:t>
            </w:r>
          </w:p>
        </w:tc>
      </w:tr>
      <w:tr w:rsidR="008715B4" w:rsidRPr="00F1297C" w:rsidTr="002870B8">
        <w:trPr>
          <w:trHeight w:val="255"/>
        </w:trPr>
        <w:tc>
          <w:tcPr>
            <w:tcW w:w="2694" w:type="dxa"/>
            <w:vMerge/>
            <w:vAlign w:val="center"/>
            <w:hideMark/>
          </w:tcPr>
          <w:p w:rsidR="008715B4" w:rsidRPr="00974BCA" w:rsidRDefault="008715B4" w:rsidP="007A5ACC">
            <w:pPr>
              <w:ind w:right="-109"/>
              <w:rPr>
                <w:rFonts w:ascii="Arial" w:hAnsi="Arial" w:cs="Arial"/>
                <w:color w:val="000000"/>
                <w:sz w:val="12"/>
                <w:szCs w:val="12"/>
              </w:rPr>
            </w:pPr>
          </w:p>
        </w:tc>
        <w:tc>
          <w:tcPr>
            <w:tcW w:w="760" w:type="dxa"/>
            <w:vMerge/>
            <w:vAlign w:val="center"/>
            <w:hideMark/>
          </w:tcPr>
          <w:p w:rsidR="008715B4" w:rsidRPr="00974BCA" w:rsidRDefault="008715B4" w:rsidP="007A5ACC">
            <w:pPr>
              <w:ind w:right="-109"/>
              <w:rPr>
                <w:rFonts w:ascii="Arial" w:hAnsi="Arial" w:cs="Arial"/>
                <w:color w:val="000000"/>
                <w:sz w:val="12"/>
                <w:szCs w:val="12"/>
              </w:rPr>
            </w:pPr>
          </w:p>
        </w:tc>
        <w:tc>
          <w:tcPr>
            <w:tcW w:w="3182" w:type="dxa"/>
            <w:gridSpan w:val="4"/>
            <w:vMerge/>
            <w:vAlign w:val="center"/>
            <w:hideMark/>
          </w:tcPr>
          <w:p w:rsidR="008715B4" w:rsidRPr="00974BCA" w:rsidRDefault="008715B4" w:rsidP="007A5ACC">
            <w:pPr>
              <w:ind w:right="-109"/>
              <w:rPr>
                <w:rFonts w:ascii="Arial" w:hAnsi="Arial" w:cs="Arial"/>
                <w:color w:val="000000"/>
                <w:sz w:val="12"/>
                <w:szCs w:val="12"/>
              </w:rPr>
            </w:pPr>
          </w:p>
        </w:tc>
        <w:tc>
          <w:tcPr>
            <w:tcW w:w="7555" w:type="dxa"/>
            <w:gridSpan w:val="6"/>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(тыс. руб.), годы</w:t>
            </w:r>
          </w:p>
        </w:tc>
        <w:tc>
          <w:tcPr>
            <w:tcW w:w="1544" w:type="dxa"/>
            <w:vMerge/>
            <w:vAlign w:val="center"/>
            <w:hideMark/>
          </w:tcPr>
          <w:p w:rsidR="008715B4" w:rsidRPr="00974BCA" w:rsidRDefault="008715B4" w:rsidP="007A5ACC">
            <w:pPr>
              <w:ind w:right="-109"/>
              <w:rPr>
                <w:rFonts w:ascii="Arial" w:hAnsi="Arial" w:cs="Arial"/>
                <w:color w:val="000000"/>
                <w:sz w:val="12"/>
                <w:szCs w:val="12"/>
              </w:rPr>
            </w:pPr>
          </w:p>
        </w:tc>
      </w:tr>
      <w:tr w:rsidR="008715B4" w:rsidRPr="00F1297C" w:rsidTr="002870B8">
        <w:trPr>
          <w:trHeight w:val="765"/>
        </w:trPr>
        <w:tc>
          <w:tcPr>
            <w:tcW w:w="2694" w:type="dxa"/>
            <w:vMerge/>
            <w:vAlign w:val="center"/>
            <w:hideMark/>
          </w:tcPr>
          <w:p w:rsidR="008715B4" w:rsidRPr="00974BCA" w:rsidRDefault="008715B4" w:rsidP="007A5ACC">
            <w:pPr>
              <w:ind w:right="-109"/>
              <w:rPr>
                <w:rFonts w:ascii="Arial" w:hAnsi="Arial" w:cs="Arial"/>
                <w:color w:val="000000"/>
                <w:sz w:val="12"/>
                <w:szCs w:val="12"/>
              </w:rPr>
            </w:pPr>
          </w:p>
        </w:tc>
        <w:tc>
          <w:tcPr>
            <w:tcW w:w="760" w:type="dxa"/>
            <w:vMerge/>
            <w:vAlign w:val="center"/>
            <w:hideMark/>
          </w:tcPr>
          <w:p w:rsidR="008715B4" w:rsidRPr="00974BCA" w:rsidRDefault="008715B4" w:rsidP="007A5ACC">
            <w:pPr>
              <w:ind w:right="-109"/>
              <w:rPr>
                <w:rFonts w:ascii="Arial" w:hAnsi="Arial" w:cs="Arial"/>
                <w:color w:val="000000"/>
                <w:sz w:val="12"/>
                <w:szCs w:val="12"/>
              </w:rPr>
            </w:pPr>
          </w:p>
        </w:tc>
        <w:tc>
          <w:tcPr>
            <w:tcW w:w="760"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ГРБС</w:t>
            </w:r>
          </w:p>
        </w:tc>
        <w:tc>
          <w:tcPr>
            <w:tcW w:w="733"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Рз\Пз</w:t>
            </w:r>
          </w:p>
        </w:tc>
        <w:tc>
          <w:tcPr>
            <w:tcW w:w="1149"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ЦСР</w:t>
            </w:r>
          </w:p>
        </w:tc>
        <w:tc>
          <w:tcPr>
            <w:tcW w:w="540"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ВР</w:t>
            </w:r>
          </w:p>
        </w:tc>
        <w:tc>
          <w:tcPr>
            <w:tcW w:w="1381" w:type="dxa"/>
            <w:shd w:val="clear" w:color="auto" w:fill="auto"/>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отчетный финансовый год</w:t>
            </w:r>
          </w:p>
        </w:tc>
        <w:tc>
          <w:tcPr>
            <w:tcW w:w="1259" w:type="dxa"/>
            <w:shd w:val="clear" w:color="auto" w:fill="auto"/>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текущий финансовый год</w:t>
            </w:r>
          </w:p>
        </w:tc>
        <w:tc>
          <w:tcPr>
            <w:tcW w:w="1136"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очередной финансовый год</w:t>
            </w:r>
          </w:p>
        </w:tc>
        <w:tc>
          <w:tcPr>
            <w:tcW w:w="1213"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первый год планового периода</w:t>
            </w:r>
          </w:p>
        </w:tc>
        <w:tc>
          <w:tcPr>
            <w:tcW w:w="1455"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второй год планового периода</w:t>
            </w:r>
          </w:p>
        </w:tc>
        <w:tc>
          <w:tcPr>
            <w:tcW w:w="1111" w:type="dxa"/>
            <w:vMerge w:val="restart"/>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Итого на период</w:t>
            </w:r>
          </w:p>
        </w:tc>
        <w:tc>
          <w:tcPr>
            <w:tcW w:w="1544" w:type="dxa"/>
            <w:vMerge/>
            <w:vAlign w:val="center"/>
            <w:hideMark/>
          </w:tcPr>
          <w:p w:rsidR="008715B4" w:rsidRPr="00974BCA" w:rsidRDefault="008715B4" w:rsidP="007A5ACC">
            <w:pPr>
              <w:ind w:right="-109"/>
              <w:rPr>
                <w:rFonts w:ascii="Arial" w:hAnsi="Arial" w:cs="Arial"/>
                <w:color w:val="000000"/>
                <w:sz w:val="12"/>
                <w:szCs w:val="12"/>
              </w:rPr>
            </w:pPr>
          </w:p>
        </w:tc>
      </w:tr>
      <w:tr w:rsidR="008715B4" w:rsidRPr="00F1297C" w:rsidTr="002870B8">
        <w:trPr>
          <w:trHeight w:val="465"/>
        </w:trPr>
        <w:tc>
          <w:tcPr>
            <w:tcW w:w="2694" w:type="dxa"/>
            <w:vMerge/>
            <w:vAlign w:val="center"/>
            <w:hideMark/>
          </w:tcPr>
          <w:p w:rsidR="008715B4" w:rsidRPr="00974BCA" w:rsidRDefault="008715B4" w:rsidP="007A5ACC">
            <w:pPr>
              <w:ind w:right="-109"/>
              <w:rPr>
                <w:rFonts w:ascii="Arial" w:hAnsi="Arial" w:cs="Arial"/>
                <w:color w:val="000000"/>
                <w:sz w:val="12"/>
                <w:szCs w:val="12"/>
              </w:rPr>
            </w:pPr>
          </w:p>
        </w:tc>
        <w:tc>
          <w:tcPr>
            <w:tcW w:w="760" w:type="dxa"/>
            <w:vMerge/>
            <w:vAlign w:val="center"/>
            <w:hideMark/>
          </w:tcPr>
          <w:p w:rsidR="008715B4" w:rsidRPr="00974BCA" w:rsidRDefault="008715B4" w:rsidP="007A5ACC">
            <w:pPr>
              <w:ind w:right="-109"/>
              <w:rPr>
                <w:rFonts w:ascii="Arial" w:hAnsi="Arial" w:cs="Arial"/>
                <w:color w:val="000000"/>
                <w:sz w:val="12"/>
                <w:szCs w:val="12"/>
              </w:rPr>
            </w:pPr>
          </w:p>
        </w:tc>
        <w:tc>
          <w:tcPr>
            <w:tcW w:w="760" w:type="dxa"/>
            <w:vMerge/>
            <w:vAlign w:val="center"/>
            <w:hideMark/>
          </w:tcPr>
          <w:p w:rsidR="008715B4" w:rsidRPr="00974BCA" w:rsidRDefault="008715B4" w:rsidP="007A5ACC">
            <w:pPr>
              <w:ind w:right="-109"/>
              <w:rPr>
                <w:rFonts w:ascii="Arial" w:hAnsi="Arial" w:cs="Arial"/>
                <w:color w:val="000000"/>
                <w:sz w:val="12"/>
                <w:szCs w:val="12"/>
              </w:rPr>
            </w:pPr>
          </w:p>
        </w:tc>
        <w:tc>
          <w:tcPr>
            <w:tcW w:w="733" w:type="dxa"/>
            <w:vMerge/>
            <w:vAlign w:val="center"/>
            <w:hideMark/>
          </w:tcPr>
          <w:p w:rsidR="008715B4" w:rsidRPr="00974BCA" w:rsidRDefault="008715B4" w:rsidP="007A5ACC">
            <w:pPr>
              <w:ind w:right="-109"/>
              <w:rPr>
                <w:rFonts w:ascii="Arial" w:hAnsi="Arial" w:cs="Arial"/>
                <w:color w:val="000000"/>
                <w:sz w:val="12"/>
                <w:szCs w:val="12"/>
              </w:rPr>
            </w:pPr>
          </w:p>
        </w:tc>
        <w:tc>
          <w:tcPr>
            <w:tcW w:w="1149" w:type="dxa"/>
            <w:vMerge/>
            <w:vAlign w:val="center"/>
            <w:hideMark/>
          </w:tcPr>
          <w:p w:rsidR="008715B4" w:rsidRPr="00974BCA" w:rsidRDefault="008715B4" w:rsidP="007A5ACC">
            <w:pPr>
              <w:ind w:right="-109"/>
              <w:rPr>
                <w:rFonts w:ascii="Arial" w:hAnsi="Arial" w:cs="Arial"/>
                <w:color w:val="000000"/>
                <w:sz w:val="12"/>
                <w:szCs w:val="12"/>
              </w:rPr>
            </w:pPr>
          </w:p>
        </w:tc>
        <w:tc>
          <w:tcPr>
            <w:tcW w:w="540" w:type="dxa"/>
            <w:vMerge/>
            <w:vAlign w:val="center"/>
            <w:hideMark/>
          </w:tcPr>
          <w:p w:rsidR="008715B4" w:rsidRPr="00974BCA" w:rsidRDefault="008715B4" w:rsidP="007A5ACC">
            <w:pPr>
              <w:ind w:right="-109"/>
              <w:rPr>
                <w:rFonts w:ascii="Arial" w:hAnsi="Arial" w:cs="Arial"/>
                <w:color w:val="000000"/>
                <w:sz w:val="12"/>
                <w:szCs w:val="12"/>
              </w:rPr>
            </w:pPr>
          </w:p>
        </w:tc>
        <w:tc>
          <w:tcPr>
            <w:tcW w:w="1381"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2017 год</w:t>
            </w:r>
          </w:p>
        </w:tc>
        <w:tc>
          <w:tcPr>
            <w:tcW w:w="1259"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2018 год</w:t>
            </w:r>
          </w:p>
        </w:tc>
        <w:tc>
          <w:tcPr>
            <w:tcW w:w="1136"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2019 год</w:t>
            </w:r>
          </w:p>
        </w:tc>
        <w:tc>
          <w:tcPr>
            <w:tcW w:w="1213"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2020 год</w:t>
            </w:r>
          </w:p>
        </w:tc>
        <w:tc>
          <w:tcPr>
            <w:tcW w:w="1455"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2021 год</w:t>
            </w:r>
          </w:p>
        </w:tc>
        <w:tc>
          <w:tcPr>
            <w:tcW w:w="1111" w:type="dxa"/>
            <w:vMerge/>
            <w:vAlign w:val="center"/>
            <w:hideMark/>
          </w:tcPr>
          <w:p w:rsidR="008715B4" w:rsidRPr="00974BCA" w:rsidRDefault="008715B4" w:rsidP="007A5ACC">
            <w:pPr>
              <w:ind w:right="-109"/>
              <w:rPr>
                <w:rFonts w:ascii="Arial" w:hAnsi="Arial" w:cs="Arial"/>
                <w:color w:val="000000"/>
                <w:sz w:val="12"/>
                <w:szCs w:val="12"/>
              </w:rPr>
            </w:pPr>
          </w:p>
        </w:tc>
        <w:tc>
          <w:tcPr>
            <w:tcW w:w="1544" w:type="dxa"/>
            <w:vMerge/>
            <w:vAlign w:val="center"/>
            <w:hideMark/>
          </w:tcPr>
          <w:p w:rsidR="008715B4" w:rsidRPr="00974BCA" w:rsidRDefault="008715B4" w:rsidP="007A5ACC">
            <w:pPr>
              <w:ind w:right="-109"/>
              <w:rPr>
                <w:rFonts w:ascii="Arial" w:hAnsi="Arial" w:cs="Arial"/>
                <w:color w:val="000000"/>
                <w:sz w:val="12"/>
                <w:szCs w:val="12"/>
              </w:rPr>
            </w:pPr>
          </w:p>
        </w:tc>
      </w:tr>
      <w:tr w:rsidR="008715B4" w:rsidRPr="00F1297C" w:rsidTr="002870B8">
        <w:trPr>
          <w:trHeight w:val="1399"/>
        </w:trPr>
        <w:tc>
          <w:tcPr>
            <w:tcW w:w="2694" w:type="dxa"/>
            <w:shd w:val="clear" w:color="auto" w:fill="auto"/>
            <w:vAlign w:val="center"/>
            <w:hideMark/>
          </w:tcPr>
          <w:p w:rsidR="008715B4" w:rsidRPr="00974BCA" w:rsidRDefault="008715B4" w:rsidP="007A5ACC">
            <w:pPr>
              <w:ind w:right="-109"/>
              <w:rPr>
                <w:rFonts w:ascii="Arial" w:hAnsi="Arial" w:cs="Arial"/>
                <w:color w:val="000000"/>
                <w:sz w:val="12"/>
                <w:szCs w:val="12"/>
              </w:rPr>
            </w:pPr>
            <w:r w:rsidRPr="00974BCA">
              <w:rPr>
                <w:rFonts w:ascii="Arial" w:hAnsi="Arial" w:cs="Arial"/>
                <w:color w:val="000000"/>
                <w:sz w:val="12"/>
                <w:szCs w:val="12"/>
              </w:rPr>
              <w:t>Цель подпрограммы: создание условий эффективного развития сферы социальной поддержки и социального обслуживания населения муниципального образования город Норильск</w:t>
            </w:r>
          </w:p>
        </w:tc>
        <w:tc>
          <w:tcPr>
            <w:tcW w:w="760"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6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3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14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54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381"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115 900,60</w:t>
            </w:r>
          </w:p>
        </w:tc>
        <w:tc>
          <w:tcPr>
            <w:tcW w:w="125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134 006,0</w:t>
            </w:r>
          </w:p>
        </w:tc>
        <w:tc>
          <w:tcPr>
            <w:tcW w:w="1136" w:type="dxa"/>
            <w:shd w:val="clear" w:color="000000" w:fill="FFFFFF"/>
            <w:noWrap/>
            <w:vAlign w:val="center"/>
            <w:hideMark/>
          </w:tcPr>
          <w:p w:rsidR="008715B4" w:rsidRPr="00974BCA" w:rsidRDefault="008715B4" w:rsidP="00433520">
            <w:pPr>
              <w:ind w:right="-109"/>
              <w:jc w:val="center"/>
              <w:rPr>
                <w:rFonts w:ascii="Arial" w:hAnsi="Arial" w:cs="Arial"/>
                <w:color w:val="000000"/>
                <w:sz w:val="12"/>
                <w:szCs w:val="12"/>
              </w:rPr>
            </w:pPr>
            <w:r>
              <w:rPr>
                <w:rFonts w:ascii="Arial" w:hAnsi="Arial" w:cs="Arial"/>
                <w:color w:val="000000"/>
                <w:sz w:val="12"/>
                <w:szCs w:val="12"/>
              </w:rPr>
              <w:t>20</w:t>
            </w:r>
            <w:r w:rsidR="00433520">
              <w:rPr>
                <w:rFonts w:ascii="Arial" w:hAnsi="Arial" w:cs="Arial"/>
                <w:color w:val="000000"/>
                <w:sz w:val="12"/>
                <w:szCs w:val="12"/>
              </w:rPr>
              <w:t>7</w:t>
            </w:r>
            <w:r>
              <w:rPr>
                <w:rFonts w:ascii="Arial" w:hAnsi="Arial" w:cs="Arial"/>
                <w:color w:val="000000"/>
                <w:sz w:val="12"/>
                <w:szCs w:val="12"/>
              </w:rPr>
              <w:t xml:space="preserve"> 1</w:t>
            </w:r>
            <w:r w:rsidR="00433520">
              <w:rPr>
                <w:rFonts w:ascii="Arial" w:hAnsi="Arial" w:cs="Arial"/>
                <w:color w:val="000000"/>
                <w:sz w:val="12"/>
                <w:szCs w:val="12"/>
              </w:rPr>
              <w:t>36</w:t>
            </w:r>
            <w:r>
              <w:rPr>
                <w:rFonts w:ascii="Arial" w:hAnsi="Arial" w:cs="Arial"/>
                <w:color w:val="000000"/>
                <w:sz w:val="12"/>
                <w:szCs w:val="12"/>
              </w:rPr>
              <w:t>,</w:t>
            </w:r>
            <w:r w:rsidR="00433520">
              <w:rPr>
                <w:rFonts w:ascii="Arial" w:hAnsi="Arial" w:cs="Arial"/>
                <w:color w:val="000000"/>
                <w:sz w:val="12"/>
                <w:szCs w:val="12"/>
              </w:rPr>
              <w:t>2</w:t>
            </w:r>
          </w:p>
        </w:tc>
        <w:tc>
          <w:tcPr>
            <w:tcW w:w="121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148 181,6</w:t>
            </w:r>
          </w:p>
        </w:tc>
        <w:tc>
          <w:tcPr>
            <w:tcW w:w="1455"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148 181,6</w:t>
            </w:r>
          </w:p>
        </w:tc>
        <w:tc>
          <w:tcPr>
            <w:tcW w:w="1111" w:type="dxa"/>
            <w:shd w:val="clear" w:color="000000" w:fill="FFFFFF"/>
            <w:noWrap/>
            <w:vAlign w:val="center"/>
            <w:hideMark/>
          </w:tcPr>
          <w:p w:rsidR="008715B4" w:rsidRPr="00974BCA" w:rsidRDefault="008715B4" w:rsidP="00433520">
            <w:pPr>
              <w:ind w:right="-109"/>
              <w:jc w:val="center"/>
              <w:rPr>
                <w:rFonts w:ascii="Arial" w:hAnsi="Arial" w:cs="Arial"/>
                <w:color w:val="000000"/>
                <w:sz w:val="12"/>
                <w:szCs w:val="12"/>
              </w:rPr>
            </w:pPr>
            <w:r>
              <w:rPr>
                <w:rFonts w:ascii="Arial" w:hAnsi="Arial" w:cs="Arial"/>
                <w:color w:val="000000"/>
                <w:sz w:val="12"/>
                <w:szCs w:val="12"/>
              </w:rPr>
              <w:t>75</w:t>
            </w:r>
            <w:r w:rsidR="00433520">
              <w:rPr>
                <w:rFonts w:ascii="Arial" w:hAnsi="Arial" w:cs="Arial"/>
                <w:color w:val="000000"/>
                <w:sz w:val="12"/>
                <w:szCs w:val="12"/>
              </w:rPr>
              <w:t>3</w:t>
            </w:r>
            <w:r>
              <w:rPr>
                <w:rFonts w:ascii="Arial" w:hAnsi="Arial" w:cs="Arial"/>
                <w:color w:val="000000"/>
                <w:sz w:val="12"/>
                <w:szCs w:val="12"/>
              </w:rPr>
              <w:t xml:space="preserve"> </w:t>
            </w:r>
            <w:r w:rsidR="00433520">
              <w:rPr>
                <w:rFonts w:ascii="Arial" w:hAnsi="Arial" w:cs="Arial"/>
                <w:color w:val="000000"/>
                <w:sz w:val="12"/>
                <w:szCs w:val="12"/>
              </w:rPr>
              <w:t>406</w:t>
            </w:r>
            <w:r>
              <w:rPr>
                <w:rFonts w:ascii="Arial" w:hAnsi="Arial" w:cs="Arial"/>
                <w:color w:val="000000"/>
                <w:sz w:val="12"/>
                <w:szCs w:val="12"/>
              </w:rPr>
              <w:t>,</w:t>
            </w:r>
            <w:r w:rsidR="00433520">
              <w:rPr>
                <w:rFonts w:ascii="Arial" w:hAnsi="Arial" w:cs="Arial"/>
                <w:color w:val="000000"/>
                <w:sz w:val="12"/>
                <w:szCs w:val="12"/>
              </w:rPr>
              <w:t>0</w:t>
            </w:r>
          </w:p>
        </w:tc>
        <w:tc>
          <w:tcPr>
            <w:tcW w:w="1544"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 </w:t>
            </w:r>
          </w:p>
        </w:tc>
      </w:tr>
      <w:tr w:rsidR="00433520" w:rsidRPr="00F1297C" w:rsidTr="002870B8">
        <w:trPr>
          <w:trHeight w:val="839"/>
        </w:trPr>
        <w:tc>
          <w:tcPr>
            <w:tcW w:w="2694" w:type="dxa"/>
            <w:shd w:val="clear" w:color="auto" w:fill="auto"/>
            <w:vAlign w:val="center"/>
            <w:hideMark/>
          </w:tcPr>
          <w:p w:rsidR="00433520" w:rsidRPr="00974BCA" w:rsidRDefault="00433520" w:rsidP="007A5ACC">
            <w:pPr>
              <w:ind w:right="-109"/>
              <w:rPr>
                <w:rFonts w:ascii="Arial" w:hAnsi="Arial" w:cs="Arial"/>
                <w:color w:val="000000"/>
                <w:sz w:val="12"/>
                <w:szCs w:val="12"/>
              </w:rPr>
            </w:pPr>
            <w:r w:rsidRPr="00974BCA">
              <w:rPr>
                <w:rFonts w:ascii="Arial" w:hAnsi="Arial" w:cs="Arial"/>
                <w:color w:val="000000"/>
                <w:sz w:val="12"/>
                <w:szCs w:val="12"/>
              </w:rPr>
              <w:lastRenderedPageBreak/>
              <w:t>Задача: полное и своевременное исполнение переданных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муниципального образования город Норильск</w:t>
            </w:r>
          </w:p>
        </w:tc>
        <w:tc>
          <w:tcPr>
            <w:tcW w:w="760" w:type="dxa"/>
            <w:shd w:val="clear" w:color="000000" w:fill="FFFFFF"/>
            <w:vAlign w:val="center"/>
            <w:hideMark/>
          </w:tcPr>
          <w:p w:rsidR="00433520" w:rsidRPr="00974BCA" w:rsidRDefault="00433520"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60"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33"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p>
        </w:tc>
        <w:tc>
          <w:tcPr>
            <w:tcW w:w="1149"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p>
        </w:tc>
        <w:tc>
          <w:tcPr>
            <w:tcW w:w="540"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p>
        </w:tc>
        <w:tc>
          <w:tcPr>
            <w:tcW w:w="1381"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r w:rsidRPr="00974BCA">
              <w:rPr>
                <w:rFonts w:ascii="Arial" w:hAnsi="Arial" w:cs="Arial"/>
                <w:color w:val="000000"/>
                <w:sz w:val="12"/>
                <w:szCs w:val="12"/>
              </w:rPr>
              <w:t>115 900,60</w:t>
            </w:r>
          </w:p>
        </w:tc>
        <w:tc>
          <w:tcPr>
            <w:tcW w:w="1259"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r w:rsidRPr="00974BCA">
              <w:rPr>
                <w:rFonts w:ascii="Arial" w:hAnsi="Arial" w:cs="Arial"/>
                <w:color w:val="000000"/>
                <w:sz w:val="12"/>
                <w:szCs w:val="12"/>
              </w:rPr>
              <w:t>134 006,0</w:t>
            </w:r>
          </w:p>
        </w:tc>
        <w:tc>
          <w:tcPr>
            <w:tcW w:w="1136" w:type="dxa"/>
            <w:shd w:val="clear" w:color="000000" w:fill="FFFFFF"/>
            <w:noWrap/>
            <w:vAlign w:val="center"/>
            <w:hideMark/>
          </w:tcPr>
          <w:p w:rsidR="00433520" w:rsidRPr="00974BCA" w:rsidRDefault="00433520" w:rsidP="00433520">
            <w:pPr>
              <w:ind w:right="-109"/>
              <w:jc w:val="center"/>
              <w:rPr>
                <w:rFonts w:ascii="Arial" w:hAnsi="Arial" w:cs="Arial"/>
                <w:color w:val="000000"/>
                <w:sz w:val="12"/>
                <w:szCs w:val="12"/>
              </w:rPr>
            </w:pPr>
            <w:r>
              <w:rPr>
                <w:rFonts w:ascii="Arial" w:hAnsi="Arial" w:cs="Arial"/>
                <w:color w:val="000000"/>
                <w:sz w:val="12"/>
                <w:szCs w:val="12"/>
              </w:rPr>
              <w:t>207 136,2</w:t>
            </w:r>
          </w:p>
        </w:tc>
        <w:tc>
          <w:tcPr>
            <w:tcW w:w="1213"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r w:rsidRPr="00974BCA">
              <w:rPr>
                <w:rFonts w:ascii="Arial" w:hAnsi="Arial" w:cs="Arial"/>
                <w:color w:val="000000"/>
                <w:sz w:val="12"/>
                <w:szCs w:val="12"/>
              </w:rPr>
              <w:t>148 181,6</w:t>
            </w:r>
          </w:p>
        </w:tc>
        <w:tc>
          <w:tcPr>
            <w:tcW w:w="1455" w:type="dxa"/>
            <w:shd w:val="clear" w:color="000000" w:fill="FFFFFF"/>
            <w:noWrap/>
            <w:vAlign w:val="center"/>
            <w:hideMark/>
          </w:tcPr>
          <w:p w:rsidR="00433520" w:rsidRPr="00974BCA" w:rsidRDefault="00433520" w:rsidP="007A5ACC">
            <w:pPr>
              <w:ind w:right="-109"/>
              <w:jc w:val="center"/>
              <w:rPr>
                <w:rFonts w:ascii="Arial" w:hAnsi="Arial" w:cs="Arial"/>
                <w:color w:val="000000"/>
                <w:sz w:val="12"/>
                <w:szCs w:val="12"/>
              </w:rPr>
            </w:pPr>
            <w:r w:rsidRPr="00974BCA">
              <w:rPr>
                <w:rFonts w:ascii="Arial" w:hAnsi="Arial" w:cs="Arial"/>
                <w:color w:val="000000"/>
                <w:sz w:val="12"/>
                <w:szCs w:val="12"/>
              </w:rPr>
              <w:t>148 181,6</w:t>
            </w:r>
          </w:p>
        </w:tc>
        <w:tc>
          <w:tcPr>
            <w:tcW w:w="1111" w:type="dxa"/>
            <w:shd w:val="clear" w:color="000000" w:fill="FFFFFF"/>
            <w:noWrap/>
            <w:vAlign w:val="center"/>
            <w:hideMark/>
          </w:tcPr>
          <w:p w:rsidR="00433520" w:rsidRPr="00974BCA" w:rsidRDefault="00433520" w:rsidP="00433520">
            <w:pPr>
              <w:ind w:right="-109"/>
              <w:jc w:val="center"/>
              <w:rPr>
                <w:rFonts w:ascii="Arial" w:hAnsi="Arial" w:cs="Arial"/>
                <w:color w:val="000000"/>
                <w:sz w:val="12"/>
                <w:szCs w:val="12"/>
              </w:rPr>
            </w:pPr>
            <w:r>
              <w:rPr>
                <w:rFonts w:ascii="Arial" w:hAnsi="Arial" w:cs="Arial"/>
                <w:color w:val="000000"/>
                <w:sz w:val="12"/>
                <w:szCs w:val="12"/>
              </w:rPr>
              <w:t>753 406,0</w:t>
            </w:r>
          </w:p>
        </w:tc>
        <w:tc>
          <w:tcPr>
            <w:tcW w:w="1544" w:type="dxa"/>
            <w:shd w:val="clear" w:color="auto" w:fill="auto"/>
            <w:hideMark/>
          </w:tcPr>
          <w:p w:rsidR="00433520" w:rsidRPr="00974BCA" w:rsidRDefault="00433520" w:rsidP="007A5ACC">
            <w:pPr>
              <w:ind w:right="-109"/>
              <w:rPr>
                <w:rFonts w:ascii="Arial" w:hAnsi="Arial" w:cs="Arial"/>
                <w:color w:val="000000"/>
                <w:sz w:val="12"/>
                <w:szCs w:val="12"/>
              </w:rPr>
            </w:pPr>
            <w:r w:rsidRPr="00974BCA">
              <w:rPr>
                <w:rFonts w:ascii="Arial" w:hAnsi="Arial" w:cs="Arial"/>
                <w:color w:val="000000"/>
                <w:sz w:val="12"/>
                <w:szCs w:val="12"/>
              </w:rPr>
              <w:t> </w:t>
            </w:r>
          </w:p>
        </w:tc>
      </w:tr>
      <w:tr w:rsidR="008715B4" w:rsidRPr="00F1297C" w:rsidTr="002870B8">
        <w:trPr>
          <w:trHeight w:val="2985"/>
        </w:trPr>
        <w:tc>
          <w:tcPr>
            <w:tcW w:w="2694" w:type="dxa"/>
            <w:shd w:val="clear" w:color="auto" w:fill="auto"/>
            <w:vAlign w:val="center"/>
            <w:hideMark/>
          </w:tcPr>
          <w:p w:rsidR="008715B4" w:rsidRPr="00974BCA" w:rsidRDefault="008715B4" w:rsidP="007A5ACC">
            <w:pPr>
              <w:ind w:right="-109"/>
              <w:rPr>
                <w:rFonts w:ascii="Arial" w:hAnsi="Arial" w:cs="Arial"/>
                <w:color w:val="000000"/>
                <w:sz w:val="12"/>
                <w:szCs w:val="12"/>
              </w:rPr>
            </w:pPr>
            <w:r w:rsidRPr="00974BCA">
              <w:rPr>
                <w:rFonts w:ascii="Arial" w:hAnsi="Arial" w:cs="Arial"/>
                <w:color w:val="000000"/>
                <w:sz w:val="12"/>
                <w:szCs w:val="12"/>
              </w:rPr>
              <w:t>1.1 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760"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6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3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1006</w:t>
            </w:r>
          </w:p>
        </w:tc>
        <w:tc>
          <w:tcPr>
            <w:tcW w:w="114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03.6.00.75130</w:t>
            </w:r>
          </w:p>
        </w:tc>
        <w:tc>
          <w:tcPr>
            <w:tcW w:w="54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381"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115 900,60</w:t>
            </w:r>
          </w:p>
        </w:tc>
        <w:tc>
          <w:tcPr>
            <w:tcW w:w="125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130 416,0</w:t>
            </w:r>
          </w:p>
        </w:tc>
        <w:tc>
          <w:tcPr>
            <w:tcW w:w="1136" w:type="dxa"/>
            <w:shd w:val="clear" w:color="000000" w:fill="FFFFFF"/>
            <w:noWrap/>
            <w:vAlign w:val="center"/>
            <w:hideMark/>
          </w:tcPr>
          <w:p w:rsidR="008715B4" w:rsidRPr="00974BCA" w:rsidRDefault="00433520" w:rsidP="00433520">
            <w:pPr>
              <w:ind w:right="-109"/>
              <w:jc w:val="center"/>
              <w:rPr>
                <w:rFonts w:ascii="Arial" w:hAnsi="Arial" w:cs="Arial"/>
                <w:color w:val="000000"/>
                <w:sz w:val="12"/>
                <w:szCs w:val="12"/>
              </w:rPr>
            </w:pPr>
            <w:r>
              <w:rPr>
                <w:rFonts w:ascii="Arial" w:hAnsi="Arial" w:cs="Arial"/>
                <w:color w:val="000000"/>
                <w:sz w:val="12"/>
                <w:szCs w:val="12"/>
              </w:rPr>
              <w:t>200</w:t>
            </w:r>
            <w:r w:rsidR="008715B4">
              <w:rPr>
                <w:rFonts w:ascii="Arial" w:hAnsi="Arial" w:cs="Arial"/>
                <w:color w:val="000000"/>
                <w:sz w:val="12"/>
                <w:szCs w:val="12"/>
              </w:rPr>
              <w:t xml:space="preserve"> </w:t>
            </w:r>
            <w:r>
              <w:rPr>
                <w:rFonts w:ascii="Arial" w:hAnsi="Arial" w:cs="Arial"/>
                <w:color w:val="000000"/>
                <w:sz w:val="12"/>
                <w:szCs w:val="12"/>
              </w:rPr>
              <w:t>231</w:t>
            </w:r>
            <w:r w:rsidR="008715B4">
              <w:rPr>
                <w:rFonts w:ascii="Arial" w:hAnsi="Arial" w:cs="Arial"/>
                <w:color w:val="000000"/>
                <w:sz w:val="12"/>
                <w:szCs w:val="12"/>
              </w:rPr>
              <w:t>,</w:t>
            </w:r>
            <w:r>
              <w:rPr>
                <w:rFonts w:ascii="Arial" w:hAnsi="Arial" w:cs="Arial"/>
                <w:color w:val="000000"/>
                <w:sz w:val="12"/>
                <w:szCs w:val="12"/>
              </w:rPr>
              <w:t>8</w:t>
            </w:r>
          </w:p>
        </w:tc>
        <w:tc>
          <w:tcPr>
            <w:tcW w:w="121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141 006,8</w:t>
            </w:r>
          </w:p>
        </w:tc>
        <w:tc>
          <w:tcPr>
            <w:tcW w:w="1455"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141 006,8</w:t>
            </w:r>
          </w:p>
        </w:tc>
        <w:tc>
          <w:tcPr>
            <w:tcW w:w="1111" w:type="dxa"/>
            <w:shd w:val="clear" w:color="000000" w:fill="FFFFFF"/>
            <w:noWrap/>
            <w:vAlign w:val="center"/>
            <w:hideMark/>
          </w:tcPr>
          <w:p w:rsidR="008715B4" w:rsidRPr="00974BCA" w:rsidRDefault="008715B4" w:rsidP="00433520">
            <w:pPr>
              <w:ind w:right="-109"/>
              <w:jc w:val="center"/>
              <w:rPr>
                <w:rFonts w:ascii="Arial" w:hAnsi="Arial" w:cs="Arial"/>
                <w:color w:val="000000"/>
                <w:sz w:val="12"/>
                <w:szCs w:val="12"/>
              </w:rPr>
            </w:pPr>
            <w:r>
              <w:rPr>
                <w:rFonts w:ascii="Arial" w:hAnsi="Arial" w:cs="Arial"/>
                <w:color w:val="000000"/>
                <w:sz w:val="12"/>
                <w:szCs w:val="12"/>
              </w:rPr>
              <w:t>72</w:t>
            </w:r>
            <w:r w:rsidR="00433520">
              <w:rPr>
                <w:rFonts w:ascii="Arial" w:hAnsi="Arial" w:cs="Arial"/>
                <w:color w:val="000000"/>
                <w:sz w:val="12"/>
                <w:szCs w:val="12"/>
              </w:rPr>
              <w:t>8</w:t>
            </w:r>
            <w:r>
              <w:rPr>
                <w:rFonts w:ascii="Arial" w:hAnsi="Arial" w:cs="Arial"/>
                <w:color w:val="000000"/>
                <w:sz w:val="12"/>
                <w:szCs w:val="12"/>
              </w:rPr>
              <w:t xml:space="preserve"> </w:t>
            </w:r>
            <w:r w:rsidR="00433520">
              <w:rPr>
                <w:rFonts w:ascii="Arial" w:hAnsi="Arial" w:cs="Arial"/>
                <w:color w:val="000000"/>
                <w:sz w:val="12"/>
                <w:szCs w:val="12"/>
              </w:rPr>
              <w:t>562</w:t>
            </w:r>
            <w:r>
              <w:rPr>
                <w:rFonts w:ascii="Arial" w:hAnsi="Arial" w:cs="Arial"/>
                <w:color w:val="000000"/>
                <w:sz w:val="12"/>
                <w:szCs w:val="12"/>
              </w:rPr>
              <w:t>,</w:t>
            </w:r>
            <w:r w:rsidR="00433520">
              <w:rPr>
                <w:rFonts w:ascii="Arial" w:hAnsi="Arial" w:cs="Arial"/>
                <w:color w:val="000000"/>
                <w:sz w:val="12"/>
                <w:szCs w:val="12"/>
              </w:rPr>
              <w:t>0</w:t>
            </w:r>
          </w:p>
        </w:tc>
        <w:tc>
          <w:tcPr>
            <w:tcW w:w="1544" w:type="dxa"/>
            <w:shd w:val="clear" w:color="000000" w:fill="FFFFFF"/>
            <w:vAlign w:val="center"/>
            <w:hideMark/>
          </w:tcPr>
          <w:p w:rsidR="008715B4"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Исполнение расходных обязательств по социальной поддержке</w:t>
            </w:r>
          </w:p>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52 886 граждан</w:t>
            </w:r>
          </w:p>
        </w:tc>
      </w:tr>
      <w:tr w:rsidR="008715B4" w:rsidRPr="00F1297C" w:rsidTr="002870B8">
        <w:trPr>
          <w:trHeight w:val="2430"/>
        </w:trPr>
        <w:tc>
          <w:tcPr>
            <w:tcW w:w="2694" w:type="dxa"/>
            <w:shd w:val="clear" w:color="auto" w:fill="auto"/>
            <w:vAlign w:val="center"/>
            <w:hideMark/>
          </w:tcPr>
          <w:p w:rsidR="008715B4" w:rsidRPr="00974BCA" w:rsidRDefault="008715B4" w:rsidP="007A5ACC">
            <w:pPr>
              <w:ind w:right="-109"/>
              <w:rPr>
                <w:rFonts w:ascii="Arial" w:hAnsi="Arial" w:cs="Arial"/>
                <w:color w:val="000000"/>
                <w:sz w:val="12"/>
                <w:szCs w:val="12"/>
              </w:rPr>
            </w:pPr>
            <w:r w:rsidRPr="00974BCA">
              <w:rPr>
                <w:rFonts w:ascii="Arial" w:hAnsi="Arial" w:cs="Arial"/>
                <w:color w:val="000000"/>
                <w:sz w:val="12"/>
                <w:szCs w:val="12"/>
              </w:rPr>
              <w:t>1.2 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760"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6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145</w:t>
            </w:r>
          </w:p>
        </w:tc>
        <w:tc>
          <w:tcPr>
            <w:tcW w:w="73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1003</w:t>
            </w:r>
          </w:p>
        </w:tc>
        <w:tc>
          <w:tcPr>
            <w:tcW w:w="114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03.2.00.06400</w:t>
            </w:r>
          </w:p>
        </w:tc>
        <w:tc>
          <w:tcPr>
            <w:tcW w:w="54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381"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0,00</w:t>
            </w:r>
          </w:p>
        </w:tc>
        <w:tc>
          <w:tcPr>
            <w:tcW w:w="125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3 590,0</w:t>
            </w:r>
          </w:p>
        </w:tc>
        <w:tc>
          <w:tcPr>
            <w:tcW w:w="1136" w:type="dxa"/>
            <w:shd w:val="clear" w:color="000000" w:fill="FFFFFF"/>
            <w:noWrap/>
            <w:vAlign w:val="center"/>
            <w:hideMark/>
          </w:tcPr>
          <w:p w:rsidR="008715B4" w:rsidRPr="00974BCA" w:rsidRDefault="00433520" w:rsidP="00433520">
            <w:pPr>
              <w:ind w:right="-109"/>
              <w:jc w:val="center"/>
              <w:rPr>
                <w:rFonts w:ascii="Arial" w:hAnsi="Arial" w:cs="Arial"/>
                <w:color w:val="000000"/>
                <w:sz w:val="12"/>
                <w:szCs w:val="12"/>
              </w:rPr>
            </w:pPr>
            <w:r>
              <w:rPr>
                <w:rFonts w:ascii="Arial" w:hAnsi="Arial" w:cs="Arial"/>
                <w:color w:val="000000"/>
                <w:sz w:val="12"/>
                <w:szCs w:val="12"/>
              </w:rPr>
              <w:t>6</w:t>
            </w:r>
            <w:r w:rsidR="008715B4" w:rsidRPr="00974BCA">
              <w:rPr>
                <w:rFonts w:ascii="Arial" w:hAnsi="Arial" w:cs="Arial"/>
                <w:color w:val="000000"/>
                <w:sz w:val="12"/>
                <w:szCs w:val="12"/>
              </w:rPr>
              <w:t xml:space="preserve"> </w:t>
            </w:r>
            <w:r>
              <w:rPr>
                <w:rFonts w:ascii="Arial" w:hAnsi="Arial" w:cs="Arial"/>
                <w:color w:val="000000"/>
                <w:sz w:val="12"/>
                <w:szCs w:val="12"/>
              </w:rPr>
              <w:t>904</w:t>
            </w:r>
            <w:r w:rsidR="008715B4" w:rsidRPr="00974BCA">
              <w:rPr>
                <w:rFonts w:ascii="Arial" w:hAnsi="Arial" w:cs="Arial"/>
                <w:color w:val="000000"/>
                <w:sz w:val="12"/>
                <w:szCs w:val="12"/>
              </w:rPr>
              <w:t>,</w:t>
            </w:r>
            <w:r>
              <w:rPr>
                <w:rFonts w:ascii="Arial" w:hAnsi="Arial" w:cs="Arial"/>
                <w:color w:val="000000"/>
                <w:sz w:val="12"/>
                <w:szCs w:val="12"/>
              </w:rPr>
              <w:t>4</w:t>
            </w:r>
          </w:p>
        </w:tc>
        <w:tc>
          <w:tcPr>
            <w:tcW w:w="121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7 174,8</w:t>
            </w:r>
          </w:p>
        </w:tc>
        <w:tc>
          <w:tcPr>
            <w:tcW w:w="1455"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7 174,8</w:t>
            </w:r>
          </w:p>
        </w:tc>
        <w:tc>
          <w:tcPr>
            <w:tcW w:w="1111" w:type="dxa"/>
            <w:shd w:val="clear" w:color="000000" w:fill="FFFFFF"/>
            <w:noWrap/>
            <w:vAlign w:val="center"/>
            <w:hideMark/>
          </w:tcPr>
          <w:p w:rsidR="008715B4" w:rsidRPr="00974BCA" w:rsidRDefault="008715B4" w:rsidP="00433520">
            <w:pPr>
              <w:ind w:right="-109"/>
              <w:jc w:val="center"/>
              <w:rPr>
                <w:rFonts w:ascii="Arial" w:hAnsi="Arial" w:cs="Arial"/>
                <w:color w:val="000000"/>
                <w:sz w:val="12"/>
                <w:szCs w:val="12"/>
              </w:rPr>
            </w:pPr>
            <w:r w:rsidRPr="00974BCA">
              <w:rPr>
                <w:rFonts w:ascii="Arial" w:hAnsi="Arial" w:cs="Arial"/>
                <w:color w:val="000000"/>
                <w:sz w:val="12"/>
                <w:szCs w:val="12"/>
              </w:rPr>
              <w:t>2</w:t>
            </w:r>
            <w:r w:rsidR="00433520">
              <w:rPr>
                <w:rFonts w:ascii="Arial" w:hAnsi="Arial" w:cs="Arial"/>
                <w:color w:val="000000"/>
                <w:sz w:val="12"/>
                <w:szCs w:val="12"/>
              </w:rPr>
              <w:t>4</w:t>
            </w:r>
            <w:r w:rsidRPr="00974BCA">
              <w:rPr>
                <w:rFonts w:ascii="Arial" w:hAnsi="Arial" w:cs="Arial"/>
                <w:color w:val="000000"/>
                <w:sz w:val="12"/>
                <w:szCs w:val="12"/>
              </w:rPr>
              <w:t xml:space="preserve"> </w:t>
            </w:r>
            <w:r w:rsidR="00433520">
              <w:rPr>
                <w:rFonts w:ascii="Arial" w:hAnsi="Arial" w:cs="Arial"/>
                <w:color w:val="000000"/>
                <w:sz w:val="12"/>
                <w:szCs w:val="12"/>
              </w:rPr>
              <w:t>844</w:t>
            </w:r>
            <w:r w:rsidRPr="00974BCA">
              <w:rPr>
                <w:rFonts w:ascii="Arial" w:hAnsi="Arial" w:cs="Arial"/>
                <w:color w:val="000000"/>
                <w:sz w:val="12"/>
                <w:szCs w:val="12"/>
              </w:rPr>
              <w:t>,</w:t>
            </w:r>
            <w:r w:rsidR="00433520">
              <w:rPr>
                <w:rFonts w:ascii="Arial" w:hAnsi="Arial" w:cs="Arial"/>
                <w:color w:val="000000"/>
                <w:sz w:val="12"/>
                <w:szCs w:val="12"/>
              </w:rPr>
              <w:t>0</w:t>
            </w:r>
          </w:p>
        </w:tc>
        <w:tc>
          <w:tcPr>
            <w:tcW w:w="1544"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Обеспечение бесплатного проезда 80 детей</w:t>
            </w:r>
          </w:p>
        </w:tc>
      </w:tr>
      <w:tr w:rsidR="008715B4" w:rsidRPr="00F1297C" w:rsidTr="002870B8">
        <w:trPr>
          <w:trHeight w:val="255"/>
        </w:trPr>
        <w:tc>
          <w:tcPr>
            <w:tcW w:w="2694" w:type="dxa"/>
            <w:shd w:val="clear" w:color="000000" w:fill="FFFFFF"/>
            <w:vAlign w:val="center"/>
            <w:hideMark/>
          </w:tcPr>
          <w:p w:rsidR="008715B4" w:rsidRPr="00974BCA" w:rsidRDefault="008715B4" w:rsidP="007A5ACC">
            <w:pPr>
              <w:ind w:right="-109"/>
              <w:rPr>
                <w:rFonts w:ascii="Arial" w:hAnsi="Arial" w:cs="Arial"/>
                <w:color w:val="000000"/>
                <w:sz w:val="12"/>
                <w:szCs w:val="12"/>
              </w:rPr>
            </w:pPr>
            <w:r w:rsidRPr="00974BCA">
              <w:rPr>
                <w:rFonts w:ascii="Arial" w:hAnsi="Arial" w:cs="Arial"/>
                <w:color w:val="000000"/>
                <w:sz w:val="12"/>
                <w:szCs w:val="12"/>
              </w:rPr>
              <w:t xml:space="preserve">В том числе </w:t>
            </w:r>
          </w:p>
        </w:tc>
        <w:tc>
          <w:tcPr>
            <w:tcW w:w="760"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p>
        </w:tc>
        <w:tc>
          <w:tcPr>
            <w:tcW w:w="76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73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14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54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381"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25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136"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21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455"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111"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544" w:type="dxa"/>
            <w:shd w:val="clear" w:color="auto" w:fill="auto"/>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 </w:t>
            </w:r>
          </w:p>
        </w:tc>
      </w:tr>
      <w:tr w:rsidR="008715B4" w:rsidRPr="00F1297C" w:rsidTr="002870B8">
        <w:trPr>
          <w:trHeight w:val="255"/>
        </w:trPr>
        <w:tc>
          <w:tcPr>
            <w:tcW w:w="2694" w:type="dxa"/>
            <w:shd w:val="clear" w:color="000000" w:fill="FFFFFF"/>
            <w:vAlign w:val="center"/>
            <w:hideMark/>
          </w:tcPr>
          <w:p w:rsidR="008715B4" w:rsidRPr="00974BCA" w:rsidRDefault="008715B4" w:rsidP="007A5ACC">
            <w:pPr>
              <w:ind w:right="-109"/>
              <w:rPr>
                <w:rFonts w:ascii="Arial" w:hAnsi="Arial" w:cs="Arial"/>
                <w:color w:val="000000"/>
                <w:sz w:val="12"/>
                <w:szCs w:val="12"/>
              </w:rPr>
            </w:pPr>
            <w:r w:rsidRPr="00974BCA">
              <w:rPr>
                <w:rFonts w:ascii="Arial" w:hAnsi="Arial" w:cs="Arial"/>
                <w:color w:val="000000"/>
                <w:sz w:val="12"/>
                <w:szCs w:val="12"/>
              </w:rPr>
              <w:t>Управление социальной политики Администрации города Норильска</w:t>
            </w:r>
          </w:p>
        </w:tc>
        <w:tc>
          <w:tcPr>
            <w:tcW w:w="760" w:type="dxa"/>
            <w:shd w:val="clear" w:color="000000" w:fill="FFFFFF"/>
            <w:vAlign w:val="center"/>
            <w:hideMark/>
          </w:tcPr>
          <w:p w:rsidR="008715B4" w:rsidRPr="00974BCA" w:rsidRDefault="008715B4" w:rsidP="007A5ACC">
            <w:pPr>
              <w:ind w:right="-109"/>
              <w:jc w:val="center"/>
              <w:rPr>
                <w:rFonts w:ascii="Arial" w:hAnsi="Arial" w:cs="Arial"/>
                <w:color w:val="000000"/>
                <w:sz w:val="12"/>
                <w:szCs w:val="12"/>
              </w:rPr>
            </w:pPr>
          </w:p>
        </w:tc>
        <w:tc>
          <w:tcPr>
            <w:tcW w:w="76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73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14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540"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p>
        </w:tc>
        <w:tc>
          <w:tcPr>
            <w:tcW w:w="1381"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115 900,60</w:t>
            </w:r>
          </w:p>
        </w:tc>
        <w:tc>
          <w:tcPr>
            <w:tcW w:w="1259"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134 006,0</w:t>
            </w:r>
          </w:p>
        </w:tc>
        <w:tc>
          <w:tcPr>
            <w:tcW w:w="1136" w:type="dxa"/>
            <w:shd w:val="clear" w:color="000000" w:fill="FFFFFF"/>
            <w:noWrap/>
            <w:vAlign w:val="center"/>
            <w:hideMark/>
          </w:tcPr>
          <w:p w:rsidR="008715B4" w:rsidRPr="00974BCA" w:rsidRDefault="008715B4" w:rsidP="00433520">
            <w:pPr>
              <w:ind w:right="-109"/>
              <w:jc w:val="center"/>
              <w:rPr>
                <w:rFonts w:ascii="Arial" w:hAnsi="Arial" w:cs="Arial"/>
                <w:color w:val="000000"/>
                <w:sz w:val="12"/>
                <w:szCs w:val="12"/>
              </w:rPr>
            </w:pPr>
            <w:r>
              <w:rPr>
                <w:rFonts w:ascii="Arial" w:hAnsi="Arial" w:cs="Arial"/>
                <w:color w:val="000000"/>
                <w:sz w:val="12"/>
                <w:szCs w:val="12"/>
              </w:rPr>
              <w:t>20</w:t>
            </w:r>
            <w:r w:rsidR="00433520">
              <w:rPr>
                <w:rFonts w:ascii="Arial" w:hAnsi="Arial" w:cs="Arial"/>
                <w:color w:val="000000"/>
                <w:sz w:val="12"/>
                <w:szCs w:val="12"/>
              </w:rPr>
              <w:t>7</w:t>
            </w:r>
            <w:r>
              <w:rPr>
                <w:rFonts w:ascii="Arial" w:hAnsi="Arial" w:cs="Arial"/>
                <w:color w:val="000000"/>
                <w:sz w:val="12"/>
                <w:szCs w:val="12"/>
              </w:rPr>
              <w:t xml:space="preserve"> 1</w:t>
            </w:r>
            <w:r w:rsidR="00433520">
              <w:rPr>
                <w:rFonts w:ascii="Arial" w:hAnsi="Arial" w:cs="Arial"/>
                <w:color w:val="000000"/>
                <w:sz w:val="12"/>
                <w:szCs w:val="12"/>
              </w:rPr>
              <w:t>36</w:t>
            </w:r>
            <w:r>
              <w:rPr>
                <w:rFonts w:ascii="Arial" w:hAnsi="Arial" w:cs="Arial"/>
                <w:color w:val="000000"/>
                <w:sz w:val="12"/>
                <w:szCs w:val="12"/>
              </w:rPr>
              <w:t>,</w:t>
            </w:r>
            <w:r w:rsidR="00433520">
              <w:rPr>
                <w:rFonts w:ascii="Arial" w:hAnsi="Arial" w:cs="Arial"/>
                <w:color w:val="000000"/>
                <w:sz w:val="12"/>
                <w:szCs w:val="12"/>
              </w:rPr>
              <w:t>2</w:t>
            </w:r>
          </w:p>
        </w:tc>
        <w:tc>
          <w:tcPr>
            <w:tcW w:w="1213"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148 181,6</w:t>
            </w:r>
          </w:p>
        </w:tc>
        <w:tc>
          <w:tcPr>
            <w:tcW w:w="1455" w:type="dxa"/>
            <w:shd w:val="clear" w:color="000000" w:fill="FFFFFF"/>
            <w:noWrap/>
            <w:vAlign w:val="center"/>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148 181,6</w:t>
            </w:r>
          </w:p>
        </w:tc>
        <w:tc>
          <w:tcPr>
            <w:tcW w:w="1111" w:type="dxa"/>
            <w:shd w:val="clear" w:color="000000" w:fill="FFFFFF"/>
            <w:noWrap/>
            <w:vAlign w:val="center"/>
            <w:hideMark/>
          </w:tcPr>
          <w:p w:rsidR="008715B4" w:rsidRPr="00974BCA" w:rsidRDefault="008715B4" w:rsidP="00433520">
            <w:pPr>
              <w:ind w:right="-109"/>
              <w:jc w:val="center"/>
              <w:rPr>
                <w:rFonts w:ascii="Arial" w:hAnsi="Arial" w:cs="Arial"/>
                <w:color w:val="000000"/>
                <w:sz w:val="12"/>
                <w:szCs w:val="12"/>
              </w:rPr>
            </w:pPr>
            <w:r>
              <w:rPr>
                <w:rFonts w:ascii="Arial" w:hAnsi="Arial" w:cs="Arial"/>
                <w:color w:val="000000"/>
                <w:sz w:val="12"/>
                <w:szCs w:val="12"/>
              </w:rPr>
              <w:t>75</w:t>
            </w:r>
            <w:r w:rsidR="00433520">
              <w:rPr>
                <w:rFonts w:ascii="Arial" w:hAnsi="Arial" w:cs="Arial"/>
                <w:color w:val="000000"/>
                <w:sz w:val="12"/>
                <w:szCs w:val="12"/>
              </w:rPr>
              <w:t>3</w:t>
            </w:r>
            <w:r>
              <w:rPr>
                <w:rFonts w:ascii="Arial" w:hAnsi="Arial" w:cs="Arial"/>
                <w:color w:val="000000"/>
                <w:sz w:val="12"/>
                <w:szCs w:val="12"/>
              </w:rPr>
              <w:t xml:space="preserve"> </w:t>
            </w:r>
            <w:r w:rsidR="00433520">
              <w:rPr>
                <w:rFonts w:ascii="Arial" w:hAnsi="Arial" w:cs="Arial"/>
                <w:color w:val="000000"/>
                <w:sz w:val="12"/>
                <w:szCs w:val="12"/>
              </w:rPr>
              <w:t>406</w:t>
            </w:r>
            <w:r>
              <w:rPr>
                <w:rFonts w:ascii="Arial" w:hAnsi="Arial" w:cs="Arial"/>
                <w:color w:val="000000"/>
                <w:sz w:val="12"/>
                <w:szCs w:val="12"/>
              </w:rPr>
              <w:t>,</w:t>
            </w:r>
            <w:r w:rsidR="00433520">
              <w:rPr>
                <w:rFonts w:ascii="Arial" w:hAnsi="Arial" w:cs="Arial"/>
                <w:color w:val="000000"/>
                <w:sz w:val="12"/>
                <w:szCs w:val="12"/>
              </w:rPr>
              <w:t>0</w:t>
            </w:r>
          </w:p>
        </w:tc>
        <w:tc>
          <w:tcPr>
            <w:tcW w:w="1544" w:type="dxa"/>
            <w:shd w:val="clear" w:color="auto" w:fill="auto"/>
            <w:hideMark/>
          </w:tcPr>
          <w:p w:rsidR="008715B4" w:rsidRPr="00974BCA" w:rsidRDefault="008715B4" w:rsidP="007A5ACC">
            <w:pPr>
              <w:ind w:right="-109"/>
              <w:jc w:val="center"/>
              <w:rPr>
                <w:rFonts w:ascii="Arial" w:hAnsi="Arial" w:cs="Arial"/>
                <w:color w:val="000000"/>
                <w:sz w:val="12"/>
                <w:szCs w:val="12"/>
              </w:rPr>
            </w:pPr>
            <w:r w:rsidRPr="00974BCA">
              <w:rPr>
                <w:rFonts w:ascii="Arial" w:hAnsi="Arial" w:cs="Arial"/>
                <w:color w:val="000000"/>
                <w:sz w:val="12"/>
                <w:szCs w:val="12"/>
              </w:rPr>
              <w:t> </w:t>
            </w:r>
          </w:p>
        </w:tc>
      </w:tr>
    </w:tbl>
    <w:p w:rsidR="004804AD" w:rsidRPr="00F1297C" w:rsidRDefault="004804AD">
      <w:pPr>
        <w:pStyle w:val="ConsPlusNormal"/>
        <w:jc w:val="right"/>
        <w:outlineLvl w:val="2"/>
        <w:rPr>
          <w:rFonts w:ascii="Arial" w:hAnsi="Arial" w:cs="Arial"/>
          <w:color w:val="000000" w:themeColor="text1"/>
          <w:sz w:val="16"/>
          <w:szCs w:val="16"/>
        </w:rPr>
      </w:pPr>
    </w:p>
    <w:p w:rsidR="006A6A86" w:rsidRPr="00F1297C" w:rsidRDefault="006A6A86">
      <w:pPr>
        <w:pStyle w:val="ConsPlusNormal"/>
        <w:jc w:val="both"/>
        <w:rPr>
          <w:rFonts w:ascii="Arial" w:hAnsi="Arial" w:cs="Arial"/>
          <w:color w:val="000000" w:themeColor="text1"/>
          <w:sz w:val="24"/>
          <w:szCs w:val="24"/>
        </w:rPr>
      </w:pPr>
    </w:p>
    <w:p w:rsidR="006A6A86" w:rsidRPr="00F1297C" w:rsidRDefault="006A6A86" w:rsidP="00FC06BB">
      <w:pPr>
        <w:pStyle w:val="ConsPlusNormal"/>
        <w:jc w:val="right"/>
        <w:rPr>
          <w:rFonts w:ascii="Arial" w:hAnsi="Arial" w:cs="Arial"/>
          <w:color w:val="000000" w:themeColor="text1"/>
          <w:sz w:val="24"/>
          <w:szCs w:val="24"/>
        </w:rPr>
        <w:sectPr w:rsidR="006A6A86" w:rsidRPr="00F1297C" w:rsidSect="00CA41A5">
          <w:pgSz w:w="16838" w:h="11905" w:orient="landscape"/>
          <w:pgMar w:top="1134" w:right="851" w:bottom="1134" w:left="1701" w:header="0" w:footer="0" w:gutter="0"/>
          <w:cols w:space="720"/>
          <w:docGrid w:linePitch="299"/>
        </w:sectPr>
      </w:pPr>
    </w:p>
    <w:p w:rsidR="006A6A86" w:rsidRPr="00F1297C" w:rsidRDefault="006A6A86" w:rsidP="009638C3">
      <w:pPr>
        <w:pStyle w:val="ConsPlusNormal"/>
        <w:ind w:left="4956"/>
        <w:outlineLvl w:val="1"/>
        <w:rPr>
          <w:rFonts w:ascii="Arial" w:hAnsi="Arial" w:cs="Arial"/>
          <w:color w:val="000000" w:themeColor="text1"/>
          <w:sz w:val="24"/>
          <w:szCs w:val="24"/>
        </w:rPr>
      </w:pPr>
      <w:r w:rsidRPr="00F1297C">
        <w:rPr>
          <w:rFonts w:ascii="Arial" w:hAnsi="Arial" w:cs="Arial"/>
          <w:color w:val="000000" w:themeColor="text1"/>
          <w:sz w:val="24"/>
          <w:szCs w:val="24"/>
        </w:rPr>
        <w:lastRenderedPageBreak/>
        <w:t>Приложение N 3</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к муниципальной программе</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"Социальная поддержка</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жителей муниципального</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образования город Норильск"</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на 2017 - 202</w:t>
      </w:r>
      <w:r w:rsidR="009751E8" w:rsidRPr="00F1297C">
        <w:rPr>
          <w:rFonts w:ascii="Arial" w:hAnsi="Arial" w:cs="Arial"/>
          <w:color w:val="000000" w:themeColor="text1"/>
          <w:sz w:val="24"/>
          <w:szCs w:val="24"/>
        </w:rPr>
        <w:t>1</w:t>
      </w:r>
      <w:r w:rsidRPr="00F1297C">
        <w:rPr>
          <w:rFonts w:ascii="Arial" w:hAnsi="Arial" w:cs="Arial"/>
          <w:color w:val="000000" w:themeColor="text1"/>
          <w:sz w:val="24"/>
          <w:szCs w:val="24"/>
        </w:rPr>
        <w:t xml:space="preserve"> годы,</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утвержденной</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Постановлением</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Администрации города Норильска</w:t>
      </w:r>
    </w:p>
    <w:p w:rsidR="006A6A86" w:rsidRPr="00F1297C" w:rsidRDefault="006A6A86" w:rsidP="009638C3">
      <w:pPr>
        <w:pStyle w:val="ConsPlusNormal"/>
        <w:ind w:left="4956"/>
        <w:rPr>
          <w:rFonts w:ascii="Arial" w:hAnsi="Arial" w:cs="Arial"/>
          <w:color w:val="000000" w:themeColor="text1"/>
          <w:sz w:val="24"/>
          <w:szCs w:val="24"/>
        </w:rPr>
      </w:pPr>
      <w:r w:rsidRPr="00F1297C">
        <w:rPr>
          <w:rFonts w:ascii="Arial" w:hAnsi="Arial" w:cs="Arial"/>
          <w:color w:val="000000" w:themeColor="text1"/>
          <w:sz w:val="24"/>
          <w:szCs w:val="24"/>
        </w:rPr>
        <w:t>от 2 декабря 2016 г. N 578</w:t>
      </w:r>
    </w:p>
    <w:p w:rsidR="006A6A86" w:rsidRPr="00F1297C" w:rsidRDefault="006A6A86">
      <w:pPr>
        <w:pStyle w:val="ConsPlusNormal"/>
        <w:jc w:val="both"/>
        <w:rPr>
          <w:rFonts w:ascii="Arial" w:hAnsi="Arial" w:cs="Arial"/>
          <w:color w:val="000000" w:themeColor="text1"/>
          <w:sz w:val="24"/>
          <w:szCs w:val="24"/>
        </w:rPr>
      </w:pPr>
    </w:p>
    <w:p w:rsidR="006A6A86" w:rsidRPr="00F1297C" w:rsidRDefault="006A6A86">
      <w:pPr>
        <w:pStyle w:val="ConsPlusTitle"/>
        <w:jc w:val="center"/>
        <w:rPr>
          <w:rFonts w:ascii="Arial" w:hAnsi="Arial" w:cs="Arial"/>
          <w:color w:val="000000" w:themeColor="text1"/>
          <w:sz w:val="24"/>
          <w:szCs w:val="24"/>
        </w:rPr>
      </w:pPr>
      <w:bookmarkStart w:id="7" w:name="P1991"/>
      <w:bookmarkEnd w:id="7"/>
      <w:r w:rsidRPr="00F1297C">
        <w:rPr>
          <w:rFonts w:ascii="Arial" w:hAnsi="Arial" w:cs="Arial"/>
          <w:color w:val="000000" w:themeColor="text1"/>
          <w:sz w:val="24"/>
          <w:szCs w:val="24"/>
        </w:rPr>
        <w:t>ПОДПРОГРАММА 3</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"ПОВЫШЕНИЕ СОЦИАЛЬНОЙ ЗАЩИЩЕННОСТИ И УРОВНЯ ЖИЗНИ</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ЖИТЕЛЕЙ МУНИЦИПАЛЬНОГО ОБРАЗОВАНИЯ ГОРОД НОРИЛЬСК</w:t>
      </w:r>
    </w:p>
    <w:p w:rsidR="006A6A86" w:rsidRPr="00F1297C" w:rsidRDefault="006A6A86">
      <w:pPr>
        <w:pStyle w:val="ConsPlusTitle"/>
        <w:jc w:val="center"/>
        <w:rPr>
          <w:rFonts w:ascii="Arial" w:hAnsi="Arial" w:cs="Arial"/>
          <w:color w:val="000000" w:themeColor="text1"/>
          <w:sz w:val="24"/>
          <w:szCs w:val="24"/>
        </w:rPr>
      </w:pPr>
      <w:r w:rsidRPr="00F1297C">
        <w:rPr>
          <w:rFonts w:ascii="Arial" w:hAnsi="Arial" w:cs="Arial"/>
          <w:color w:val="000000" w:themeColor="text1"/>
          <w:sz w:val="24"/>
          <w:szCs w:val="24"/>
        </w:rPr>
        <w:t>И ПРОЧИЕ МЕРОПРИЯТИЯ"</w:t>
      </w:r>
    </w:p>
    <w:p w:rsidR="006A6A86" w:rsidRPr="00F1297C" w:rsidRDefault="006A6A86">
      <w:pPr>
        <w:spacing w:after="1"/>
        <w:rPr>
          <w:rFonts w:ascii="Arial" w:hAnsi="Arial" w:cs="Arial"/>
          <w:color w:val="000000" w:themeColor="text1"/>
          <w:sz w:val="24"/>
          <w:szCs w:val="24"/>
        </w:rPr>
      </w:pP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DE62F8" w:rsidRPr="00974BCA"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(в ред. Постановлений Администрации г. Норильска Красноярского края</w:t>
      </w:r>
    </w:p>
    <w:p w:rsidR="00CA41A5" w:rsidRDefault="00DE62F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от 16.04.2018 N 144, от 04.07.2018 N 277, от 07.11.2018 N 421</w:t>
      </w:r>
      <w:r w:rsidR="009751E8" w:rsidRPr="00974BCA">
        <w:rPr>
          <w:rFonts w:ascii="Arial" w:hAnsi="Arial" w:cs="Arial"/>
          <w:color w:val="000000" w:themeColor="text1"/>
          <w:sz w:val="24"/>
          <w:szCs w:val="24"/>
        </w:rPr>
        <w:t xml:space="preserve">, </w:t>
      </w:r>
      <w:r w:rsidR="004A2F51" w:rsidRPr="00974BCA">
        <w:rPr>
          <w:rFonts w:ascii="Arial" w:hAnsi="Arial" w:cs="Arial"/>
          <w:color w:val="000000" w:themeColor="text1"/>
          <w:sz w:val="24"/>
          <w:szCs w:val="24"/>
        </w:rPr>
        <w:t xml:space="preserve">от </w:t>
      </w:r>
      <w:r w:rsidR="009751E8" w:rsidRPr="00974BCA">
        <w:rPr>
          <w:rFonts w:ascii="Arial" w:hAnsi="Arial" w:cs="Arial"/>
          <w:color w:val="000000" w:themeColor="text1"/>
          <w:sz w:val="24"/>
          <w:szCs w:val="24"/>
        </w:rPr>
        <w:t xml:space="preserve">12.12.2018 </w:t>
      </w:r>
    </w:p>
    <w:p w:rsidR="006A6A86" w:rsidRPr="00974BCA" w:rsidRDefault="009751E8" w:rsidP="00DE62F8">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r w:rsidR="00E2614E">
        <w:rPr>
          <w:rFonts w:ascii="Arial" w:hAnsi="Arial" w:cs="Arial"/>
          <w:color w:val="000000" w:themeColor="text1"/>
          <w:sz w:val="24"/>
          <w:szCs w:val="24"/>
        </w:rPr>
        <w:t xml:space="preserve">, </w:t>
      </w:r>
      <w:r w:rsidR="0045565B">
        <w:rPr>
          <w:rFonts w:ascii="Arial" w:hAnsi="Arial" w:cs="Arial"/>
          <w:color w:val="000000" w:themeColor="text1"/>
          <w:sz w:val="24"/>
          <w:szCs w:val="24"/>
        </w:rPr>
        <w:t xml:space="preserve">от 26.12.2018 </w:t>
      </w:r>
      <w:r w:rsidR="0045565B">
        <w:rPr>
          <w:rFonts w:ascii="Arial" w:hAnsi="Arial" w:cs="Arial"/>
          <w:color w:val="000000" w:themeColor="text1"/>
          <w:sz w:val="24"/>
          <w:szCs w:val="24"/>
          <w:lang w:val="en-US"/>
        </w:rPr>
        <w:t>N</w:t>
      </w:r>
      <w:r w:rsidR="0045565B">
        <w:rPr>
          <w:rFonts w:ascii="Arial" w:hAnsi="Arial" w:cs="Arial"/>
          <w:color w:val="000000" w:themeColor="text1"/>
          <w:sz w:val="24"/>
          <w:szCs w:val="24"/>
        </w:rPr>
        <w:t xml:space="preserve"> 515, </w:t>
      </w:r>
      <w:r w:rsidR="00E2614E">
        <w:rPr>
          <w:rFonts w:ascii="Arial" w:hAnsi="Arial" w:cs="Arial"/>
          <w:color w:val="000000" w:themeColor="text1"/>
          <w:sz w:val="24"/>
          <w:szCs w:val="24"/>
        </w:rPr>
        <w:t xml:space="preserve">от 08.07.2019 </w:t>
      </w:r>
      <w:r w:rsidR="00E2614E">
        <w:rPr>
          <w:rFonts w:ascii="Arial" w:hAnsi="Arial" w:cs="Arial"/>
          <w:color w:val="000000" w:themeColor="text1"/>
          <w:sz w:val="24"/>
          <w:szCs w:val="24"/>
          <w:lang w:val="en-US"/>
        </w:rPr>
        <w:t>N</w:t>
      </w:r>
      <w:r w:rsidR="00E2614E" w:rsidRPr="00165F3D">
        <w:rPr>
          <w:rFonts w:ascii="Arial" w:hAnsi="Arial" w:cs="Arial"/>
          <w:color w:val="000000" w:themeColor="text1"/>
          <w:sz w:val="24"/>
          <w:szCs w:val="24"/>
        </w:rPr>
        <w:t xml:space="preserve"> 275</w:t>
      </w:r>
      <w:r w:rsidR="00433520">
        <w:rPr>
          <w:rFonts w:ascii="Arial" w:hAnsi="Arial" w:cs="Arial"/>
          <w:color w:val="000000" w:themeColor="text1"/>
          <w:sz w:val="24"/>
          <w:szCs w:val="24"/>
        </w:rPr>
        <w:t xml:space="preserve">, </w:t>
      </w:r>
      <w:r w:rsidR="00433520" w:rsidRPr="00907752">
        <w:rPr>
          <w:rFonts w:ascii="Arial" w:hAnsi="Arial" w:cs="Arial"/>
          <w:color w:val="000000"/>
          <w:sz w:val="24"/>
          <w:szCs w:val="24"/>
        </w:rPr>
        <w:t>от 11.11 2019 N523</w:t>
      </w:r>
      <w:r w:rsidR="00DE62F8" w:rsidRPr="00974BCA">
        <w:rPr>
          <w:rFonts w:ascii="Arial" w:hAnsi="Arial" w:cs="Arial"/>
          <w:color w:val="000000" w:themeColor="text1"/>
          <w:sz w:val="24"/>
          <w:szCs w:val="24"/>
        </w:rPr>
        <w:t>)</w:t>
      </w:r>
    </w:p>
    <w:p w:rsidR="00DE62F8" w:rsidRPr="00F1297C" w:rsidRDefault="00DE62F8" w:rsidP="00DE62F8">
      <w:pPr>
        <w:pStyle w:val="ConsPlusNormal"/>
        <w:jc w:val="center"/>
        <w:rPr>
          <w:rFonts w:ascii="Arial" w:hAnsi="Arial" w:cs="Arial"/>
          <w:color w:val="000000" w:themeColor="text1"/>
          <w:sz w:val="24"/>
          <w:szCs w:val="24"/>
        </w:rPr>
      </w:pPr>
    </w:p>
    <w:p w:rsidR="006A6A86" w:rsidRPr="00F1297C" w:rsidRDefault="006A6A86">
      <w:pPr>
        <w:pStyle w:val="ConsPlusNormal"/>
        <w:jc w:val="center"/>
        <w:outlineLvl w:val="2"/>
        <w:rPr>
          <w:rFonts w:ascii="Arial" w:hAnsi="Arial" w:cs="Arial"/>
          <w:color w:val="000000" w:themeColor="text1"/>
          <w:sz w:val="24"/>
          <w:szCs w:val="24"/>
        </w:rPr>
      </w:pPr>
      <w:r w:rsidRPr="00F1297C">
        <w:rPr>
          <w:rFonts w:ascii="Arial" w:hAnsi="Arial" w:cs="Arial"/>
          <w:color w:val="000000" w:themeColor="text1"/>
          <w:sz w:val="24"/>
          <w:szCs w:val="24"/>
        </w:rPr>
        <w:t>1. ПАСПОРТ ПОДПРОГРАММЫ</w:t>
      </w:r>
    </w:p>
    <w:p w:rsidR="006A6A86" w:rsidRPr="00F1297C" w:rsidRDefault="006A6A86">
      <w:pPr>
        <w:pStyle w:val="ConsPlusNormal"/>
        <w:jc w:val="both"/>
        <w:rPr>
          <w:rFonts w:ascii="Arial" w:hAnsi="Arial" w:cs="Arial"/>
          <w:color w:val="000000" w:themeColor="text1"/>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15"/>
        <w:gridCol w:w="6583"/>
      </w:tblGrid>
      <w:tr w:rsidR="00DE62F8"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Наименование подпрограммы</w:t>
            </w:r>
          </w:p>
        </w:tc>
        <w:tc>
          <w:tcPr>
            <w:tcW w:w="6583"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"Повышение социальной защищенности и уровня жизни жителей муниципального образования город Норильск и прочие мероприятия"</w:t>
            </w:r>
          </w:p>
        </w:tc>
      </w:tr>
      <w:tr w:rsidR="00DE62F8"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Наименование МП, в рамках которой реализуется подпрограмма</w:t>
            </w:r>
          </w:p>
        </w:tc>
        <w:tc>
          <w:tcPr>
            <w:tcW w:w="6583" w:type="dxa"/>
          </w:tcPr>
          <w:p w:rsidR="006A6A86" w:rsidRPr="00974BCA" w:rsidRDefault="006A6A86" w:rsidP="009751E8">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"Социальная поддержка жителей муниципального образования город Норильск" на 2017 - 202</w:t>
            </w:r>
            <w:r w:rsidR="009751E8"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w:t>
            </w:r>
          </w:p>
        </w:tc>
      </w:tr>
      <w:tr w:rsidR="00DE62F8"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Исполнители подпрограммы</w:t>
            </w:r>
          </w:p>
        </w:tc>
        <w:tc>
          <w:tcPr>
            <w:tcW w:w="6583"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Управление по делам культуры и искусства Администрации города Норильска;</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Снежногорское территориальное управление Администрации города Норильска;</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Акционерное общество "Негосударственный пенсионный фонд ГАЗФОНД пенсионные накопления";</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Администрация города Норильска (некоммерческая организация "Норильский городской социально-просветительский фонд "Юбилейный")</w:t>
            </w:r>
          </w:p>
        </w:tc>
      </w:tr>
      <w:tr w:rsidR="00DE62F8"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Цель подпрограммы МП</w:t>
            </w:r>
          </w:p>
        </w:tc>
        <w:tc>
          <w:tcPr>
            <w:tcW w:w="6583" w:type="dxa"/>
          </w:tcPr>
          <w:p w:rsidR="006A6A86" w:rsidRPr="00974BCA" w:rsidRDefault="009751E8">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Улучшение условий жизни и дополнительной социальной поддержки жителей муниципального образования город Норильск</w:t>
            </w:r>
          </w:p>
        </w:tc>
      </w:tr>
      <w:tr w:rsidR="00DE62F8"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Задача подпрограммы МП</w:t>
            </w:r>
          </w:p>
        </w:tc>
        <w:tc>
          <w:tcPr>
            <w:tcW w:w="6583" w:type="dxa"/>
          </w:tcPr>
          <w:p w:rsidR="006A6A86" w:rsidRPr="00974BCA" w:rsidRDefault="009751E8" w:rsidP="009751E8">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Предоставление дополнительных мер социальной поддержки жителям муниципального образования город Норильск и реализация прочих мероприятий </w:t>
            </w:r>
          </w:p>
        </w:tc>
      </w:tr>
      <w:tr w:rsidR="00DE62F8"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Сроки реализации подпрограммы МП</w:t>
            </w:r>
          </w:p>
        </w:tc>
        <w:tc>
          <w:tcPr>
            <w:tcW w:w="6583" w:type="dxa"/>
          </w:tcPr>
          <w:p w:rsidR="006A6A86" w:rsidRPr="00974BCA" w:rsidRDefault="006A6A86" w:rsidP="009751E8">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2017 - 202</w:t>
            </w:r>
            <w:r w:rsidR="009751E8"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годы</w:t>
            </w:r>
          </w:p>
        </w:tc>
      </w:tr>
      <w:tr w:rsidR="00DE62F8" w:rsidRPr="00974BCA" w:rsidTr="00E2614E">
        <w:tblPrEx>
          <w:tblBorders>
            <w:insideH w:val="nil"/>
          </w:tblBorders>
        </w:tblPrEx>
        <w:tc>
          <w:tcPr>
            <w:tcW w:w="2915" w:type="dxa"/>
            <w:tcBorders>
              <w:bottom w:val="single" w:sz="4" w:space="0" w:color="auto"/>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МП</w:t>
            </w:r>
          </w:p>
        </w:tc>
        <w:tc>
          <w:tcPr>
            <w:tcW w:w="6583" w:type="dxa"/>
            <w:tcBorders>
              <w:bottom w:val="single" w:sz="4" w:space="0" w:color="auto"/>
            </w:tcBorders>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из средств краевого и местного бюджетов и внебюджетных источников</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 период с 2017 по 202</w:t>
            </w:r>
            <w:r w:rsidR="009751E8"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4A3145" w:rsidRPr="00974BCA">
              <w:rPr>
                <w:rFonts w:ascii="Arial" w:hAnsi="Arial" w:cs="Arial"/>
                <w:color w:val="000000" w:themeColor="text1"/>
                <w:sz w:val="24"/>
                <w:szCs w:val="24"/>
              </w:rPr>
              <w:t>–</w:t>
            </w:r>
            <w:r w:rsidR="009656A1" w:rsidRPr="009656A1">
              <w:rPr>
                <w:rFonts w:ascii="Arial" w:hAnsi="Arial" w:cs="Arial"/>
                <w:color w:val="000000" w:themeColor="text1"/>
                <w:sz w:val="24"/>
                <w:szCs w:val="24"/>
              </w:rPr>
              <w:t xml:space="preserve"> 71</w:t>
            </w:r>
            <w:r w:rsidR="003B0B01">
              <w:rPr>
                <w:rFonts w:ascii="Arial" w:hAnsi="Arial" w:cs="Arial"/>
                <w:color w:val="000000" w:themeColor="text1"/>
                <w:sz w:val="24"/>
                <w:szCs w:val="24"/>
              </w:rPr>
              <w:t>3</w:t>
            </w:r>
            <w:r w:rsidR="009656A1" w:rsidRPr="009656A1">
              <w:rPr>
                <w:rFonts w:ascii="Arial" w:hAnsi="Arial" w:cs="Arial"/>
                <w:color w:val="000000" w:themeColor="text1"/>
                <w:sz w:val="24"/>
                <w:szCs w:val="24"/>
              </w:rPr>
              <w:t xml:space="preserve"> </w:t>
            </w:r>
            <w:r w:rsidR="003B0B01">
              <w:rPr>
                <w:rFonts w:ascii="Arial" w:hAnsi="Arial" w:cs="Arial"/>
                <w:color w:val="000000" w:themeColor="text1"/>
                <w:sz w:val="24"/>
                <w:szCs w:val="24"/>
              </w:rPr>
              <w:t>125</w:t>
            </w:r>
            <w:r w:rsidR="009656A1" w:rsidRPr="009656A1">
              <w:rPr>
                <w:rFonts w:ascii="Arial" w:hAnsi="Arial" w:cs="Arial"/>
                <w:color w:val="000000" w:themeColor="text1"/>
                <w:sz w:val="24"/>
                <w:szCs w:val="24"/>
              </w:rPr>
              <w:t>.2</w:t>
            </w:r>
            <w:r w:rsidRPr="00974BCA">
              <w:rPr>
                <w:rFonts w:ascii="Arial" w:hAnsi="Arial" w:cs="Arial"/>
                <w:color w:val="000000" w:themeColor="text1"/>
                <w:sz w:val="24"/>
                <w:szCs w:val="24"/>
              </w:rPr>
              <w:t xml:space="preserve"> тыс. руб., в том числе:</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A3145"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187</w:t>
            </w:r>
            <w:r w:rsidR="009656A1" w:rsidRPr="00E92390">
              <w:rPr>
                <w:rFonts w:ascii="Arial" w:hAnsi="Arial" w:cs="Arial"/>
                <w:color w:val="000000" w:themeColor="text1"/>
                <w:sz w:val="24"/>
                <w:szCs w:val="24"/>
              </w:rPr>
              <w:t xml:space="preserve"> </w:t>
            </w:r>
            <w:r w:rsidRPr="00974BCA">
              <w:rPr>
                <w:rFonts w:ascii="Arial" w:hAnsi="Arial" w:cs="Arial"/>
                <w:color w:val="000000" w:themeColor="text1"/>
                <w:sz w:val="24"/>
                <w:szCs w:val="24"/>
              </w:rPr>
              <w:t>756,0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w:t>
            </w:r>
            <w:r w:rsidR="004A3145"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91</w:t>
            </w:r>
            <w:r w:rsidR="004A3145" w:rsidRPr="00974BCA">
              <w:rPr>
                <w:rFonts w:ascii="Arial" w:hAnsi="Arial" w:cs="Arial"/>
                <w:color w:val="000000" w:themeColor="text1"/>
                <w:sz w:val="24"/>
                <w:szCs w:val="24"/>
              </w:rPr>
              <w:t xml:space="preserve"> 317,3</w:t>
            </w:r>
            <w:r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4A3145"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w:t>
            </w:r>
            <w:r w:rsidR="009656A1" w:rsidRPr="009656A1">
              <w:rPr>
                <w:rFonts w:ascii="Arial" w:hAnsi="Arial" w:cs="Arial"/>
                <w:color w:val="000000" w:themeColor="text1"/>
                <w:sz w:val="24"/>
                <w:szCs w:val="24"/>
              </w:rPr>
              <w:t>143</w:t>
            </w:r>
            <w:r w:rsidR="009656A1">
              <w:rPr>
                <w:rFonts w:ascii="Arial" w:hAnsi="Arial" w:cs="Arial"/>
                <w:color w:val="000000" w:themeColor="text1"/>
                <w:sz w:val="24"/>
                <w:szCs w:val="24"/>
              </w:rPr>
              <w:t xml:space="preserve"> </w:t>
            </w:r>
            <w:r w:rsidR="003B0B01">
              <w:rPr>
                <w:rFonts w:ascii="Arial" w:hAnsi="Arial" w:cs="Arial"/>
                <w:color w:val="000000" w:themeColor="text1"/>
                <w:sz w:val="24"/>
                <w:szCs w:val="24"/>
              </w:rPr>
              <w:t>900</w:t>
            </w:r>
            <w:r w:rsidR="009656A1">
              <w:rPr>
                <w:rFonts w:ascii="Arial" w:hAnsi="Arial" w:cs="Arial"/>
                <w:color w:val="000000" w:themeColor="text1"/>
                <w:sz w:val="24"/>
                <w:szCs w:val="24"/>
              </w:rPr>
              <w:t>,</w:t>
            </w:r>
            <w:r w:rsidR="009656A1" w:rsidRPr="009656A1">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4A3145"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w:t>
            </w:r>
            <w:r w:rsidR="009751E8" w:rsidRPr="00974BCA">
              <w:rPr>
                <w:rFonts w:ascii="Arial" w:hAnsi="Arial" w:cs="Arial"/>
                <w:color w:val="000000" w:themeColor="text1"/>
                <w:sz w:val="24"/>
                <w:szCs w:val="24"/>
              </w:rPr>
              <w:t>44</w:t>
            </w:r>
            <w:r w:rsidR="009656A1" w:rsidRPr="009656A1">
              <w:rPr>
                <w:rFonts w:ascii="Arial" w:hAnsi="Arial" w:cs="Arial"/>
                <w:color w:val="000000" w:themeColor="text1"/>
                <w:sz w:val="24"/>
                <w:szCs w:val="24"/>
              </w:rPr>
              <w:t xml:space="preserve"> </w:t>
            </w:r>
            <w:r w:rsidR="009751E8" w:rsidRPr="00974BCA">
              <w:rPr>
                <w:rFonts w:ascii="Arial" w:hAnsi="Arial" w:cs="Arial"/>
                <w:color w:val="000000" w:themeColor="text1"/>
                <w:sz w:val="24"/>
                <w:szCs w:val="24"/>
              </w:rPr>
              <w:t>925,2</w:t>
            </w:r>
            <w:r w:rsidRPr="00974BCA">
              <w:rPr>
                <w:rFonts w:ascii="Arial" w:hAnsi="Arial" w:cs="Arial"/>
                <w:color w:val="000000" w:themeColor="text1"/>
                <w:sz w:val="24"/>
                <w:szCs w:val="24"/>
              </w:rPr>
              <w:t xml:space="preserve"> тыс. руб.;</w:t>
            </w:r>
          </w:p>
          <w:p w:rsidR="009751E8" w:rsidRPr="00974BCA" w:rsidRDefault="009751E8">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году – 145</w:t>
            </w:r>
            <w:r w:rsidR="009656A1" w:rsidRPr="00E92390">
              <w:rPr>
                <w:rFonts w:ascii="Arial" w:hAnsi="Arial" w:cs="Arial"/>
                <w:color w:val="000000" w:themeColor="text1"/>
                <w:sz w:val="24"/>
                <w:szCs w:val="24"/>
              </w:rPr>
              <w:t xml:space="preserve"> </w:t>
            </w:r>
            <w:r w:rsidRPr="00974BCA">
              <w:rPr>
                <w:rFonts w:ascii="Arial" w:hAnsi="Arial" w:cs="Arial"/>
                <w:color w:val="000000" w:themeColor="text1"/>
                <w:sz w:val="24"/>
                <w:szCs w:val="24"/>
              </w:rPr>
              <w:t>226,7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из них:</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за счет средств </w:t>
            </w:r>
            <w:r w:rsidR="009751E8" w:rsidRPr="00974BCA">
              <w:rPr>
                <w:rFonts w:ascii="Arial" w:hAnsi="Arial" w:cs="Arial"/>
                <w:color w:val="000000" w:themeColor="text1"/>
                <w:sz w:val="24"/>
                <w:szCs w:val="24"/>
              </w:rPr>
              <w:t>краевого</w:t>
            </w:r>
            <w:r w:rsidRPr="00974BCA">
              <w:rPr>
                <w:rFonts w:ascii="Arial" w:hAnsi="Arial" w:cs="Arial"/>
                <w:color w:val="000000" w:themeColor="text1"/>
                <w:sz w:val="24"/>
                <w:szCs w:val="24"/>
              </w:rPr>
              <w:t xml:space="preserve"> бюджета за период с 2017 по 202</w:t>
            </w:r>
            <w:r w:rsidR="009751E8"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4A3145" w:rsidRPr="00974BCA">
              <w:rPr>
                <w:rFonts w:ascii="Arial" w:hAnsi="Arial" w:cs="Arial"/>
                <w:color w:val="000000" w:themeColor="text1"/>
                <w:sz w:val="24"/>
                <w:szCs w:val="24"/>
              </w:rPr>
              <w:t xml:space="preserve">– </w:t>
            </w:r>
            <w:r w:rsidR="009751E8" w:rsidRPr="00974BCA">
              <w:rPr>
                <w:rFonts w:ascii="Arial" w:hAnsi="Arial" w:cs="Arial"/>
                <w:color w:val="000000" w:themeColor="text1"/>
                <w:sz w:val="24"/>
                <w:szCs w:val="24"/>
              </w:rPr>
              <w:t>138,7</w:t>
            </w:r>
            <w:r w:rsidRPr="00974BCA">
              <w:rPr>
                <w:rFonts w:ascii="Arial" w:hAnsi="Arial" w:cs="Arial"/>
                <w:color w:val="000000" w:themeColor="text1"/>
                <w:sz w:val="24"/>
                <w:szCs w:val="24"/>
              </w:rPr>
              <w:t xml:space="preserve"> тыс. руб., в том числе:</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4A3145" w:rsidRPr="00974BCA">
              <w:rPr>
                <w:rFonts w:ascii="Arial" w:hAnsi="Arial" w:cs="Arial"/>
                <w:color w:val="000000" w:themeColor="text1"/>
                <w:sz w:val="24"/>
                <w:szCs w:val="24"/>
              </w:rPr>
              <w:t>–</w:t>
            </w:r>
            <w:r w:rsidR="009656A1">
              <w:rPr>
                <w:rFonts w:ascii="Arial" w:hAnsi="Arial" w:cs="Arial"/>
                <w:color w:val="000000" w:themeColor="text1"/>
                <w:sz w:val="24"/>
                <w:szCs w:val="24"/>
              </w:rPr>
              <w:t xml:space="preserve"> </w:t>
            </w:r>
            <w:r w:rsidR="009751E8" w:rsidRPr="00974BCA">
              <w:rPr>
                <w:rFonts w:ascii="Arial" w:hAnsi="Arial" w:cs="Arial"/>
                <w:color w:val="000000" w:themeColor="text1"/>
                <w:sz w:val="24"/>
                <w:szCs w:val="24"/>
              </w:rPr>
              <w:t>0</w:t>
            </w:r>
            <w:r w:rsidRPr="00974BCA">
              <w:rPr>
                <w:rFonts w:ascii="Arial" w:hAnsi="Arial" w:cs="Arial"/>
                <w:color w:val="000000" w:themeColor="text1"/>
                <w:sz w:val="24"/>
                <w:szCs w:val="24"/>
              </w:rPr>
              <w:t>,0 тыс. руб.;</w:t>
            </w:r>
          </w:p>
          <w:p w:rsidR="006A6A86" w:rsidRPr="00974BCA" w:rsidRDefault="004A3145">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 </w:t>
            </w:r>
            <w:r w:rsidR="009751E8" w:rsidRPr="00974BCA">
              <w:rPr>
                <w:rFonts w:ascii="Arial" w:hAnsi="Arial" w:cs="Arial"/>
                <w:color w:val="000000" w:themeColor="text1"/>
                <w:sz w:val="24"/>
                <w:szCs w:val="24"/>
              </w:rPr>
              <w:t xml:space="preserve">138,7 </w:t>
            </w:r>
            <w:r w:rsidR="006A6A86" w:rsidRPr="00974BCA">
              <w:rPr>
                <w:rFonts w:ascii="Arial" w:hAnsi="Arial" w:cs="Arial"/>
                <w:color w:val="000000" w:themeColor="text1"/>
                <w:sz w:val="24"/>
                <w:szCs w:val="24"/>
              </w:rPr>
              <w:t>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4A3145" w:rsidRPr="00974BCA">
              <w:rPr>
                <w:rFonts w:ascii="Arial" w:hAnsi="Arial" w:cs="Arial"/>
                <w:color w:val="000000" w:themeColor="text1"/>
                <w:sz w:val="24"/>
                <w:szCs w:val="24"/>
              </w:rPr>
              <w:t>–</w:t>
            </w:r>
            <w:r w:rsidR="009656A1">
              <w:rPr>
                <w:rFonts w:ascii="Arial" w:hAnsi="Arial" w:cs="Arial"/>
                <w:color w:val="000000" w:themeColor="text1"/>
                <w:sz w:val="24"/>
                <w:szCs w:val="24"/>
              </w:rPr>
              <w:t xml:space="preserve"> </w:t>
            </w:r>
            <w:r w:rsidR="00371E0D" w:rsidRPr="00974BCA">
              <w:rPr>
                <w:rFonts w:ascii="Arial" w:hAnsi="Arial" w:cs="Arial"/>
                <w:color w:val="000000" w:themeColor="text1"/>
                <w:sz w:val="24"/>
                <w:szCs w:val="24"/>
              </w:rPr>
              <w:t>0,0</w:t>
            </w:r>
            <w:r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4A3145" w:rsidRPr="00974BCA">
              <w:rPr>
                <w:rFonts w:ascii="Arial" w:hAnsi="Arial" w:cs="Arial"/>
                <w:color w:val="000000" w:themeColor="text1"/>
                <w:sz w:val="24"/>
                <w:szCs w:val="24"/>
              </w:rPr>
              <w:t>–</w:t>
            </w:r>
            <w:r w:rsidR="00371E0D" w:rsidRPr="00974BCA">
              <w:rPr>
                <w:rFonts w:ascii="Arial" w:hAnsi="Arial" w:cs="Arial"/>
                <w:color w:val="000000" w:themeColor="text1"/>
                <w:sz w:val="24"/>
                <w:szCs w:val="24"/>
              </w:rPr>
              <w:t xml:space="preserve"> 0,0</w:t>
            </w:r>
            <w:r w:rsidRPr="00974BCA">
              <w:rPr>
                <w:rFonts w:ascii="Arial" w:hAnsi="Arial" w:cs="Arial"/>
                <w:color w:val="000000" w:themeColor="text1"/>
                <w:sz w:val="24"/>
                <w:szCs w:val="24"/>
              </w:rPr>
              <w:t xml:space="preserve"> тыс. руб.;</w:t>
            </w:r>
          </w:p>
          <w:p w:rsidR="00371E0D" w:rsidRPr="00974BCA" w:rsidRDefault="00371E0D">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году – 0,0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за счет средств </w:t>
            </w:r>
            <w:r w:rsidR="00371E0D" w:rsidRPr="00974BCA">
              <w:rPr>
                <w:rFonts w:ascii="Arial" w:hAnsi="Arial" w:cs="Arial"/>
                <w:color w:val="000000" w:themeColor="text1"/>
                <w:sz w:val="24"/>
                <w:szCs w:val="24"/>
              </w:rPr>
              <w:t>местного</w:t>
            </w:r>
            <w:r w:rsidRPr="00974BCA">
              <w:rPr>
                <w:rFonts w:ascii="Arial" w:hAnsi="Arial" w:cs="Arial"/>
                <w:color w:val="000000" w:themeColor="text1"/>
                <w:sz w:val="24"/>
                <w:szCs w:val="24"/>
              </w:rPr>
              <w:t xml:space="preserve"> бюджета за </w:t>
            </w:r>
            <w:r w:rsidR="004A3145" w:rsidRPr="00974BCA">
              <w:rPr>
                <w:rFonts w:ascii="Arial" w:hAnsi="Arial" w:cs="Arial"/>
                <w:color w:val="000000" w:themeColor="text1"/>
                <w:sz w:val="24"/>
                <w:szCs w:val="24"/>
              </w:rPr>
              <w:t>период с 2017 по 202</w:t>
            </w:r>
            <w:r w:rsidR="00371E0D" w:rsidRPr="00974BCA">
              <w:rPr>
                <w:rFonts w:ascii="Arial" w:hAnsi="Arial" w:cs="Arial"/>
                <w:color w:val="000000" w:themeColor="text1"/>
                <w:sz w:val="24"/>
                <w:szCs w:val="24"/>
              </w:rPr>
              <w:t>1</w:t>
            </w:r>
            <w:r w:rsidR="004A3145" w:rsidRPr="00974BCA">
              <w:rPr>
                <w:rFonts w:ascii="Arial" w:hAnsi="Arial" w:cs="Arial"/>
                <w:color w:val="000000" w:themeColor="text1"/>
                <w:sz w:val="24"/>
                <w:szCs w:val="24"/>
              </w:rPr>
              <w:t xml:space="preserve"> г. – </w:t>
            </w:r>
            <w:r w:rsidR="009656A1">
              <w:rPr>
                <w:rFonts w:ascii="Arial" w:hAnsi="Arial" w:cs="Arial"/>
                <w:color w:val="000000" w:themeColor="text1"/>
                <w:sz w:val="24"/>
                <w:szCs w:val="24"/>
              </w:rPr>
              <w:t>709 7</w:t>
            </w:r>
            <w:r w:rsidR="003B0B01">
              <w:rPr>
                <w:rFonts w:ascii="Arial" w:hAnsi="Arial" w:cs="Arial"/>
                <w:color w:val="000000" w:themeColor="text1"/>
                <w:sz w:val="24"/>
                <w:szCs w:val="24"/>
              </w:rPr>
              <w:t>13</w:t>
            </w:r>
            <w:r w:rsidR="009656A1">
              <w:rPr>
                <w:rFonts w:ascii="Arial" w:hAnsi="Arial" w:cs="Arial"/>
                <w:color w:val="000000" w:themeColor="text1"/>
                <w:sz w:val="24"/>
                <w:szCs w:val="24"/>
              </w:rPr>
              <w:t>,5</w:t>
            </w:r>
            <w:r w:rsidR="00371E0D" w:rsidRPr="00974BCA">
              <w:rPr>
                <w:rFonts w:ascii="Arial" w:hAnsi="Arial" w:cs="Arial"/>
                <w:color w:val="000000" w:themeColor="text1"/>
                <w:sz w:val="24"/>
                <w:szCs w:val="24"/>
              </w:rPr>
              <w:t xml:space="preserve"> </w:t>
            </w:r>
            <w:r w:rsidRPr="00974BCA">
              <w:rPr>
                <w:rFonts w:ascii="Arial" w:hAnsi="Arial" w:cs="Arial"/>
                <w:color w:val="000000" w:themeColor="text1"/>
                <w:sz w:val="24"/>
                <w:szCs w:val="24"/>
              </w:rPr>
              <w:t>тыс. руб., в том числе:</w:t>
            </w:r>
          </w:p>
          <w:p w:rsidR="00371E0D" w:rsidRPr="00974BCA" w:rsidRDefault="009656A1">
            <w:pPr>
              <w:pStyle w:val="ConsPlusNormal"/>
              <w:rPr>
                <w:rFonts w:ascii="Arial" w:hAnsi="Arial" w:cs="Arial"/>
                <w:color w:val="000000" w:themeColor="text1"/>
                <w:sz w:val="24"/>
                <w:szCs w:val="24"/>
              </w:rPr>
            </w:pPr>
            <w:r>
              <w:rPr>
                <w:rFonts w:ascii="Arial" w:hAnsi="Arial" w:cs="Arial"/>
                <w:color w:val="000000" w:themeColor="text1"/>
                <w:sz w:val="24"/>
                <w:szCs w:val="24"/>
              </w:rPr>
              <w:t xml:space="preserve">в 2017 году – 184 </w:t>
            </w:r>
            <w:r w:rsidR="00371E0D" w:rsidRPr="00974BCA">
              <w:rPr>
                <w:rFonts w:ascii="Arial" w:hAnsi="Arial" w:cs="Arial"/>
                <w:color w:val="000000" w:themeColor="text1"/>
                <w:sz w:val="24"/>
                <w:szCs w:val="24"/>
              </w:rPr>
              <w:t>483,0 тыс. руб.;</w:t>
            </w:r>
          </w:p>
          <w:p w:rsidR="006A6A86" w:rsidRPr="00974BCA" w:rsidRDefault="00755F2C">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2018 году – </w:t>
            </w:r>
            <w:r w:rsidR="009656A1">
              <w:rPr>
                <w:rFonts w:ascii="Arial" w:hAnsi="Arial" w:cs="Arial"/>
                <w:color w:val="000000" w:themeColor="text1"/>
                <w:sz w:val="24"/>
                <w:szCs w:val="24"/>
              </w:rPr>
              <w:t xml:space="preserve">91 </w:t>
            </w:r>
            <w:r w:rsidR="00371E0D" w:rsidRPr="00974BCA">
              <w:rPr>
                <w:rFonts w:ascii="Arial" w:hAnsi="Arial" w:cs="Arial"/>
                <w:color w:val="000000" w:themeColor="text1"/>
                <w:sz w:val="24"/>
                <w:szCs w:val="24"/>
              </w:rPr>
              <w:t xml:space="preserve">178,6 </w:t>
            </w:r>
            <w:r w:rsidR="006A6A86" w:rsidRPr="00974BCA">
              <w:rPr>
                <w:rFonts w:ascii="Arial" w:hAnsi="Arial" w:cs="Arial"/>
                <w:color w:val="000000" w:themeColor="text1"/>
                <w:sz w:val="24"/>
                <w:szCs w:val="24"/>
              </w:rPr>
              <w:t>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371E0D" w:rsidRPr="00974BCA">
              <w:rPr>
                <w:rFonts w:ascii="Arial" w:hAnsi="Arial" w:cs="Arial"/>
                <w:color w:val="000000" w:themeColor="text1"/>
                <w:sz w:val="24"/>
                <w:szCs w:val="24"/>
              </w:rPr>
              <w:t>–</w:t>
            </w:r>
            <w:r w:rsidR="009656A1">
              <w:rPr>
                <w:rFonts w:ascii="Arial" w:hAnsi="Arial" w:cs="Arial"/>
                <w:color w:val="000000" w:themeColor="text1"/>
                <w:sz w:val="24"/>
                <w:szCs w:val="24"/>
              </w:rPr>
              <w:t xml:space="preserve"> 143 </w:t>
            </w:r>
            <w:r w:rsidR="003B0B01">
              <w:rPr>
                <w:rFonts w:ascii="Arial" w:hAnsi="Arial" w:cs="Arial"/>
                <w:color w:val="000000" w:themeColor="text1"/>
                <w:sz w:val="24"/>
                <w:szCs w:val="24"/>
              </w:rPr>
              <w:t>900</w:t>
            </w:r>
            <w:r w:rsidR="009656A1">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9656A1">
              <w:rPr>
                <w:rFonts w:ascii="Arial" w:hAnsi="Arial" w:cs="Arial"/>
                <w:color w:val="000000" w:themeColor="text1"/>
                <w:sz w:val="24"/>
                <w:szCs w:val="24"/>
              </w:rPr>
              <w:t xml:space="preserve">– 144 </w:t>
            </w:r>
            <w:r w:rsidR="00371E0D" w:rsidRPr="00974BCA">
              <w:rPr>
                <w:rFonts w:ascii="Arial" w:hAnsi="Arial" w:cs="Arial"/>
                <w:color w:val="000000" w:themeColor="text1"/>
                <w:sz w:val="24"/>
                <w:szCs w:val="24"/>
              </w:rPr>
              <w:t xml:space="preserve">925,2 </w:t>
            </w:r>
            <w:r w:rsidRPr="00974BCA">
              <w:rPr>
                <w:rFonts w:ascii="Arial" w:hAnsi="Arial" w:cs="Arial"/>
                <w:color w:val="000000" w:themeColor="text1"/>
                <w:sz w:val="24"/>
                <w:szCs w:val="24"/>
              </w:rPr>
              <w:t>тыс. руб.;</w:t>
            </w:r>
          </w:p>
          <w:p w:rsidR="00371E0D" w:rsidRPr="00974BCA" w:rsidRDefault="009656A1">
            <w:pPr>
              <w:pStyle w:val="ConsPlusNormal"/>
              <w:rPr>
                <w:rFonts w:ascii="Arial" w:hAnsi="Arial" w:cs="Arial"/>
                <w:color w:val="000000" w:themeColor="text1"/>
                <w:sz w:val="24"/>
                <w:szCs w:val="24"/>
              </w:rPr>
            </w:pPr>
            <w:r>
              <w:rPr>
                <w:rFonts w:ascii="Arial" w:hAnsi="Arial" w:cs="Arial"/>
                <w:color w:val="000000" w:themeColor="text1"/>
                <w:sz w:val="24"/>
                <w:szCs w:val="24"/>
              </w:rPr>
              <w:t xml:space="preserve">в 2021 году – 145 </w:t>
            </w:r>
            <w:r w:rsidR="00371E0D" w:rsidRPr="00974BCA">
              <w:rPr>
                <w:rFonts w:ascii="Arial" w:hAnsi="Arial" w:cs="Arial"/>
                <w:color w:val="000000" w:themeColor="text1"/>
                <w:sz w:val="24"/>
                <w:szCs w:val="24"/>
              </w:rPr>
              <w:t>226,7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за счет средств внебюджетных источников за период с 2017 по 202</w:t>
            </w:r>
            <w:r w:rsidR="00371E0D"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755F2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w:t>
            </w:r>
            <w:r w:rsidR="009656A1">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 в том числе:</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755F2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w:t>
            </w:r>
            <w:r w:rsidR="009656A1">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2018 году - 0,0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2019 году - 0,0 тыс. руб.;</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2020 году - 0,0 тыс. руб.</w:t>
            </w:r>
            <w:r w:rsidR="00371E0D" w:rsidRPr="00974BCA">
              <w:rPr>
                <w:rFonts w:ascii="Arial" w:hAnsi="Arial" w:cs="Arial"/>
                <w:color w:val="000000" w:themeColor="text1"/>
                <w:sz w:val="24"/>
                <w:szCs w:val="24"/>
              </w:rPr>
              <w:t>;</w:t>
            </w:r>
          </w:p>
          <w:p w:rsidR="00371E0D" w:rsidRPr="00974BCA" w:rsidRDefault="00371E0D">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в 2021 году – 0,0 тыс. руб.</w:t>
            </w:r>
          </w:p>
        </w:tc>
      </w:tr>
      <w:tr w:rsidR="00DE62F8"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Целевые индикаторы и показатели подпрограммы МП</w:t>
            </w:r>
          </w:p>
        </w:tc>
        <w:tc>
          <w:tcPr>
            <w:tcW w:w="6583"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получивших адресную помощь, в общей численности граждан, имеющих на нее право, - 100%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 - 100%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из числа инвалидов, получивших социальную помощь, от общего количества инвалидов, имеющих на нее право, - 100%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 удельный вес детей, получивших новогодние подарки, к общей численности детей, имеющих право на </w:t>
            </w:r>
            <w:r w:rsidRPr="00974BCA">
              <w:rPr>
                <w:rFonts w:ascii="Arial" w:hAnsi="Arial" w:cs="Arial"/>
                <w:color w:val="000000" w:themeColor="text1"/>
                <w:sz w:val="24"/>
                <w:szCs w:val="24"/>
              </w:rPr>
              <w:lastRenderedPageBreak/>
              <w:t>получение новогоднего подарка, - 100% ежегодно;</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xml:space="preserve">- удельный вес граждан из числа работников муниципальных учреждений и </w:t>
            </w:r>
            <w:r w:rsidR="00371E0D" w:rsidRPr="00974BCA">
              <w:rPr>
                <w:rFonts w:ascii="Arial" w:hAnsi="Arial" w:cs="Arial"/>
                <w:color w:val="000000" w:themeColor="text1"/>
                <w:sz w:val="24"/>
                <w:szCs w:val="24"/>
              </w:rPr>
              <w:t xml:space="preserve">краевых </w:t>
            </w:r>
            <w:r w:rsidRPr="00974BCA">
              <w:rPr>
                <w:rFonts w:ascii="Arial" w:hAnsi="Arial" w:cs="Arial"/>
                <w:color w:val="000000" w:themeColor="text1"/>
                <w:sz w:val="24"/>
                <w:szCs w:val="24"/>
              </w:rPr>
              <w:t xml:space="preserve">государственных учреждений здравоохранения, а также лиц, удостоенных звания "Почетный гражданин города Норильска", которым предоставлены путевки на санаторно-курортный отдых (лечение), к общей численности работников этих учреждений и лиц, удостоенных звания "Почетный гражданин города Норильска", - </w:t>
            </w:r>
            <w:r w:rsidR="00371E0D" w:rsidRPr="00974BCA">
              <w:rPr>
                <w:rFonts w:ascii="Arial" w:hAnsi="Arial" w:cs="Arial"/>
                <w:color w:val="000000" w:themeColor="text1"/>
                <w:sz w:val="24"/>
                <w:szCs w:val="24"/>
              </w:rPr>
              <w:t>8,7</w:t>
            </w:r>
            <w:r w:rsidRPr="00974BCA">
              <w:rPr>
                <w:rFonts w:ascii="Arial" w:hAnsi="Arial" w:cs="Arial"/>
                <w:color w:val="000000" w:themeColor="text1"/>
                <w:sz w:val="24"/>
                <w:szCs w:val="24"/>
              </w:rPr>
              <w:t xml:space="preserve">% в 2017 году, </w:t>
            </w:r>
            <w:r w:rsidR="00371E0D" w:rsidRPr="00974BCA">
              <w:rPr>
                <w:rFonts w:ascii="Arial" w:hAnsi="Arial" w:cs="Arial"/>
                <w:color w:val="000000" w:themeColor="text1"/>
                <w:sz w:val="24"/>
                <w:szCs w:val="24"/>
              </w:rPr>
              <w:t>4,8</w:t>
            </w:r>
            <w:r w:rsidRPr="00974BCA">
              <w:rPr>
                <w:rFonts w:ascii="Arial" w:hAnsi="Arial" w:cs="Arial"/>
                <w:color w:val="000000" w:themeColor="text1"/>
                <w:sz w:val="24"/>
                <w:szCs w:val="24"/>
              </w:rPr>
              <w:t xml:space="preserve">% в 2018, </w:t>
            </w:r>
            <w:r w:rsidR="009D5B49">
              <w:rPr>
                <w:rFonts w:ascii="Arial" w:hAnsi="Arial" w:cs="Arial"/>
                <w:color w:val="000000" w:themeColor="text1"/>
                <w:sz w:val="24"/>
                <w:szCs w:val="24"/>
              </w:rPr>
              <w:t>5</w:t>
            </w:r>
            <w:r w:rsidRPr="00974BCA">
              <w:rPr>
                <w:rFonts w:ascii="Arial" w:hAnsi="Arial" w:cs="Arial"/>
                <w:color w:val="000000" w:themeColor="text1"/>
                <w:sz w:val="24"/>
                <w:szCs w:val="24"/>
              </w:rPr>
              <w:t>% в 2018 - 202</w:t>
            </w:r>
            <w:r w:rsidR="00371E0D"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гг.;</w:t>
            </w:r>
          </w:p>
          <w:p w:rsidR="006A6A86" w:rsidRPr="00974BCA" w:rsidRDefault="006A6A86" w:rsidP="002206D4">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 - 100% ежегодно</w:t>
            </w:r>
            <w:r w:rsidR="002206D4" w:rsidRPr="00974BCA">
              <w:rPr>
                <w:rFonts w:ascii="Arial" w:hAnsi="Arial" w:cs="Arial"/>
                <w:color w:val="000000" w:themeColor="text1"/>
                <w:sz w:val="24"/>
                <w:szCs w:val="24"/>
              </w:rPr>
              <w:t>.</w:t>
            </w:r>
          </w:p>
        </w:tc>
      </w:tr>
      <w:tr w:rsidR="006A6A86" w:rsidRPr="00974BCA" w:rsidTr="00E2614E">
        <w:tc>
          <w:tcPr>
            <w:tcW w:w="2915"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lastRenderedPageBreak/>
              <w:t>Система организации контроля за исполнением подпрограммы</w:t>
            </w:r>
          </w:p>
        </w:tc>
        <w:tc>
          <w:tcPr>
            <w:tcW w:w="6583" w:type="dxa"/>
          </w:tcPr>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Мониторинг за ходом реализации подпрограммы осуществляет управление экономики Администрации города Норильска.</w:t>
            </w:r>
          </w:p>
          <w:p w:rsidR="006A6A86" w:rsidRPr="00974BCA" w:rsidRDefault="006A6A86">
            <w:pPr>
              <w:pStyle w:val="ConsPlusNormal"/>
              <w:rPr>
                <w:rFonts w:ascii="Arial" w:hAnsi="Arial" w:cs="Arial"/>
                <w:color w:val="000000" w:themeColor="text1"/>
                <w:sz w:val="24"/>
                <w:szCs w:val="24"/>
              </w:rPr>
            </w:pPr>
            <w:r w:rsidRPr="00974BCA">
              <w:rPr>
                <w:rFonts w:ascii="Arial" w:hAnsi="Arial" w:cs="Arial"/>
                <w:color w:val="000000" w:themeColor="text1"/>
                <w:sz w:val="24"/>
                <w:szCs w:val="24"/>
              </w:rPr>
              <w:t>Контроль за целевым использованием средств бюджета осуществляет Финансовое управление Администрации города Норильска</w:t>
            </w:r>
          </w:p>
        </w:tc>
      </w:tr>
    </w:tbl>
    <w:p w:rsidR="006A6A86" w:rsidRPr="00974BCA" w:rsidRDefault="006A6A86">
      <w:pPr>
        <w:pStyle w:val="ConsPlusNormal"/>
        <w:jc w:val="both"/>
        <w:rPr>
          <w:rFonts w:ascii="Arial" w:hAnsi="Arial" w:cs="Arial"/>
          <w:color w:val="000000" w:themeColor="text1"/>
          <w:sz w:val="24"/>
          <w:szCs w:val="24"/>
        </w:rPr>
      </w:pPr>
    </w:p>
    <w:p w:rsidR="006A6A86" w:rsidRPr="00974BCA" w:rsidRDefault="006A6A86">
      <w:pPr>
        <w:pStyle w:val="ConsPlusNormal"/>
        <w:jc w:val="center"/>
        <w:outlineLvl w:val="2"/>
        <w:rPr>
          <w:rFonts w:ascii="Arial" w:hAnsi="Arial" w:cs="Arial"/>
          <w:color w:val="000000" w:themeColor="text1"/>
          <w:sz w:val="24"/>
          <w:szCs w:val="24"/>
        </w:rPr>
      </w:pPr>
      <w:r w:rsidRPr="00974BCA">
        <w:rPr>
          <w:rFonts w:ascii="Arial" w:hAnsi="Arial" w:cs="Arial"/>
          <w:color w:val="000000" w:themeColor="text1"/>
          <w:sz w:val="24"/>
          <w:szCs w:val="24"/>
        </w:rPr>
        <w:t>2. ОСНОВНЫЕ РАЗДЕЛЫ ПОДПРОГРАММЫ</w:t>
      </w:r>
    </w:p>
    <w:p w:rsidR="006A6A86" w:rsidRPr="00974BCA" w:rsidRDefault="006A6A86">
      <w:pPr>
        <w:pStyle w:val="ConsPlusNormal"/>
        <w:jc w:val="both"/>
        <w:rPr>
          <w:rFonts w:ascii="Arial" w:hAnsi="Arial" w:cs="Arial"/>
          <w:color w:val="000000" w:themeColor="text1"/>
          <w:sz w:val="24"/>
          <w:szCs w:val="24"/>
        </w:rPr>
      </w:pPr>
    </w:p>
    <w:p w:rsidR="006A6A86" w:rsidRPr="00974BCA" w:rsidRDefault="006A6A86">
      <w:pPr>
        <w:pStyle w:val="ConsPlusNormal"/>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2.1. Постановка проблемы и обоснование необходимости</w:t>
      </w:r>
    </w:p>
    <w:p w:rsidR="006A6A86" w:rsidRPr="00974BCA" w:rsidRDefault="006A6A86">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разработки подпрограммы на территории муниципального</w:t>
      </w:r>
    </w:p>
    <w:p w:rsidR="006A6A86" w:rsidRPr="00974BCA" w:rsidRDefault="006A6A86">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образования город Норильск</w:t>
      </w:r>
    </w:p>
    <w:p w:rsidR="006A6A86" w:rsidRPr="00974BCA" w:rsidRDefault="006A6A86">
      <w:pPr>
        <w:pStyle w:val="ConsPlusNormal"/>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Территориальная отдаленность и обособленность, суровые климатические условия, ограниченный рынок труда и специфичность формирования ценовой политики (высокая стоимость жизни) - факторы, негативно влияющие на социально-экономическое положение населения, проживающего в муниципальном образовании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мероприятий подпрограммы позволит существенно влиять на социально-экономическое положение ветеранов Великой Отечественной войны, реабилитированных граждан, неработающих пенсионеров и инвалидов.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Программными мероприятиями предусмотрен комплекс мер, направленный на обеспечение достойного уровня жизни: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ветеранов Великой Отечественной войны;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реабилитированных граждан.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целях реализации прав муниципальных служащих органов местного самоуправления муниципального образования город Норильск мероприятиями подпрограммы предусмотрено финансирование расходов по выплате пенсии за выслугу лет муниципальным служащим и доплаты к пенсии лицам, удостоенным звания "Почетный гражданин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соответствии с Постановлением Администрации города Норильска от 24.01.2008 N 140 "Об установлении отдельных выплат работникам организаций и учреждений, финансируемых за счет средств бюджета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работникам в возрасте до 30 лет, прожившим на территории муниципального образования город Норильск не менее 5 лет и заключившим </w:t>
      </w:r>
      <w:r w:rsidRPr="00974BCA">
        <w:rPr>
          <w:rFonts w:ascii="Arial" w:hAnsi="Arial" w:cs="Arial"/>
          <w:color w:val="000000" w:themeColor="text1"/>
          <w:sz w:val="24"/>
          <w:szCs w:val="24"/>
        </w:rPr>
        <w:lastRenderedPageBreak/>
        <w:t>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устанавливается надбавка к заработной плате без учета районного коэффициента и процентной надбавки за стаж работы в районах Крайнего Севера.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соответствии с </w:t>
      </w:r>
      <w:r w:rsidR="002206D4" w:rsidRPr="00974BCA">
        <w:rPr>
          <w:rFonts w:ascii="Arial" w:hAnsi="Arial" w:cs="Arial"/>
          <w:color w:val="000000" w:themeColor="text1"/>
          <w:sz w:val="24"/>
          <w:szCs w:val="24"/>
        </w:rPr>
        <w:t>п</w:t>
      </w:r>
      <w:r w:rsidRPr="00974BCA">
        <w:rPr>
          <w:rFonts w:ascii="Arial" w:hAnsi="Arial" w:cs="Arial"/>
          <w:color w:val="000000" w:themeColor="text1"/>
          <w:sz w:val="24"/>
          <w:szCs w:val="24"/>
        </w:rPr>
        <w:t>остановлением Администрации города Норильска от 17.01.2006 N 61 "Об утверждении Порядка оплаты труда и Порядка оказания материальной помощи работникам муниципальных учреждений, органов местного самоуправления, других организаций, финансируемых из бюджета муниципального образования город Норильск, муниципальных унитарных предприятий":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работнику, находящемуся в отпуске по уходу за ребенком до достижения им возраста трех лет, по его письменному заявлению, поданному на имя руководителя учреждения, оказывается ежемесячная материальная помощь в размере 1725,0 рубля.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Самой уязвимой группой малоимущего населения на территории являются инвалиды. Риск бедности среди инвалидов наиболее высок, во-первых, в силу ограничения их жизнедеятельности из-за нарушения здоровья, а значит, ограничения возможностей удовлетворить свои базовые потребности.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муниципальном образовании город Норильск зарегистрировано </w:t>
      </w:r>
      <w:r w:rsidR="002206D4" w:rsidRPr="00974BCA">
        <w:rPr>
          <w:rFonts w:ascii="Arial" w:hAnsi="Arial" w:cs="Arial"/>
          <w:color w:val="000000" w:themeColor="text1"/>
          <w:sz w:val="24"/>
          <w:szCs w:val="24"/>
        </w:rPr>
        <w:t>5 272</w:t>
      </w:r>
      <w:r w:rsidRPr="00974BCA">
        <w:rPr>
          <w:rFonts w:ascii="Arial" w:hAnsi="Arial" w:cs="Arial"/>
          <w:color w:val="000000" w:themeColor="text1"/>
          <w:sz w:val="24"/>
          <w:szCs w:val="24"/>
        </w:rPr>
        <w:t xml:space="preserve"> инвалидов, из них </w:t>
      </w:r>
      <w:r w:rsidR="002206D4" w:rsidRPr="00974BCA">
        <w:rPr>
          <w:rFonts w:ascii="Arial" w:hAnsi="Arial" w:cs="Arial"/>
          <w:color w:val="000000" w:themeColor="text1"/>
          <w:sz w:val="24"/>
          <w:szCs w:val="24"/>
        </w:rPr>
        <w:t>4 607</w:t>
      </w:r>
      <w:r w:rsidRPr="00974BCA">
        <w:rPr>
          <w:rFonts w:ascii="Arial" w:hAnsi="Arial" w:cs="Arial"/>
          <w:color w:val="000000" w:themeColor="text1"/>
          <w:sz w:val="24"/>
          <w:szCs w:val="24"/>
        </w:rPr>
        <w:t xml:space="preserve"> инвалида старше 18 лет, 66</w:t>
      </w:r>
      <w:r w:rsidR="002206D4" w:rsidRPr="00974BCA">
        <w:rPr>
          <w:rFonts w:ascii="Arial" w:hAnsi="Arial" w:cs="Arial"/>
          <w:color w:val="000000" w:themeColor="text1"/>
          <w:sz w:val="24"/>
          <w:szCs w:val="24"/>
        </w:rPr>
        <w:t>5</w:t>
      </w:r>
      <w:r w:rsidRPr="00974BCA">
        <w:rPr>
          <w:rFonts w:ascii="Arial" w:hAnsi="Arial" w:cs="Arial"/>
          <w:color w:val="000000" w:themeColor="text1"/>
          <w:sz w:val="24"/>
          <w:szCs w:val="24"/>
        </w:rPr>
        <w:t xml:space="preserve"> - ребенок-инвалид.</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На сегодняшний день нерешенной является важнейшая социальная задача - 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Учитывая отдаленность, высокую стоимость авиаперевозок, предусмотрен ряд мероприятий, направленных на компенсацию расходов по оплате стоимости проезда отдельным категориям граждан, проживающим в поселке Снежногорск.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Проблема поддержки населения, находящегося в трудной жизненной ситуации, сохраняется и нуждается в дальнейшем решении в ближайшей и среднесрочной перспективе.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Политика государства последних лет ориентирована на поддержание семьи, улучшение демографической обстановки. Идеология приоритета семьи, ее непреходящая ценность для жизни и развития человека и общества закреплена во многих нормативных актах. Результатом целенаправленных усилий Правительства Российской Федерации стало повышение внимания к семейной политике, нацеленной непосредственно на изменение и сохранение уровня жизни семей, повышение благосостояния и улучшение их социального самочувствия.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Для укрепления института семьи в рамках подпрограммы предусматривается материальная поддержка малообеспеченных и многодетных семей.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Мероприятиями подпрограммы предусматриваются средства на приобретение новогодних подарков для детей, проживающих в муниципальном образовании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Остаются неразрешенными проблемы медицинского обслуживания населения на территории муниципального образования город Норильск. Часть населения нуждается в оказании помощи для оплаты дорогостоящего лечения, в том числе за пределами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Это связано с тем, что: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краевые и государственные учреждения здравоохранения, расположенные на территории муниципального образования город Норильск и Красноярского края, не всегда могут предоставить необходимый объем медицинского обслуживания отдельным гражданам;</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предоставление бесплатных квот для лечения в федеральных клиниках не покрывает имеющуюся потребность.</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Подпрограмма позволит оказать помощь в оплате расходов, связанных с лечением, гражданам, зарегистрированным по месту жительства на территории муниципального образования город Норильск и нуждающимся в оказании услуг социального характера. Например, при выезде на новое место жительства одиноких пенсионеров, инвалидов и лиц без определенного места жительства, утративших социальные связи; для захоронения умерших граждан. Мероприятия предусматривают оказание адресной социальной помощи на эти нужды.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Мероприятия подпрограммы предусматривают повышение уровня жизни и социальной защищенности жителей муниципального образования город Норильск, являющихся работниками учреждений и организаций, финансируемых из бюджета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Также Управление предоставляет субсидии </w:t>
      </w:r>
      <w:r w:rsidR="00543AD3" w:rsidRPr="00974BCA">
        <w:rPr>
          <w:rFonts w:ascii="Arial" w:hAnsi="Arial" w:cs="Arial"/>
          <w:color w:val="000000" w:themeColor="text1"/>
          <w:sz w:val="24"/>
          <w:szCs w:val="24"/>
        </w:rPr>
        <w:t xml:space="preserve">организациям, предоставляющим населению услуги в сфере похоронного дела, </w:t>
      </w:r>
      <w:r w:rsidRPr="00974BCA">
        <w:rPr>
          <w:rFonts w:ascii="Arial" w:hAnsi="Arial" w:cs="Arial"/>
          <w:color w:val="000000" w:themeColor="text1"/>
          <w:sz w:val="24"/>
          <w:szCs w:val="24"/>
        </w:rPr>
        <w:t>согласно гарантированному перечню услуг по погребению и перевозке умерших граждан.</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2.2. Основная цель, задачи, этапы и сроки выполнения</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подпрограммы, целевые индикаторы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Целью подпрограммы является </w:t>
      </w:r>
      <w:r w:rsidR="00543AD3" w:rsidRPr="00974BCA">
        <w:rPr>
          <w:rFonts w:ascii="Arial" w:hAnsi="Arial" w:cs="Arial"/>
          <w:color w:val="000000" w:themeColor="text1"/>
          <w:sz w:val="24"/>
          <w:szCs w:val="24"/>
        </w:rPr>
        <w:t xml:space="preserve">улучшение условий жизни и дополнительной социальной поддержки жителей </w:t>
      </w:r>
      <w:r w:rsidRPr="00974BCA">
        <w:rPr>
          <w:rFonts w:ascii="Arial" w:hAnsi="Arial" w:cs="Arial"/>
          <w:color w:val="000000" w:themeColor="text1"/>
          <w:sz w:val="24"/>
          <w:szCs w:val="24"/>
        </w:rPr>
        <w:t>муниципального образования город Норильск.</w:t>
      </w:r>
    </w:p>
    <w:p w:rsidR="00543AD3"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Для достижения поставленной цели предусматривается решение следующ</w:t>
      </w:r>
      <w:r w:rsidR="00543AD3" w:rsidRPr="00974BCA">
        <w:rPr>
          <w:rFonts w:ascii="Arial" w:hAnsi="Arial" w:cs="Arial"/>
          <w:color w:val="000000" w:themeColor="text1"/>
          <w:sz w:val="24"/>
          <w:szCs w:val="24"/>
        </w:rPr>
        <w:t>ей</w:t>
      </w:r>
      <w:r w:rsidRPr="00974BCA">
        <w:rPr>
          <w:rFonts w:ascii="Arial" w:hAnsi="Arial" w:cs="Arial"/>
          <w:color w:val="000000" w:themeColor="text1"/>
          <w:sz w:val="24"/>
          <w:szCs w:val="24"/>
        </w:rPr>
        <w:t xml:space="preserve"> задач</w:t>
      </w:r>
      <w:r w:rsidR="00543AD3" w:rsidRPr="00974BCA">
        <w:rPr>
          <w:rFonts w:ascii="Arial" w:hAnsi="Arial" w:cs="Arial"/>
          <w:color w:val="000000" w:themeColor="text1"/>
          <w:sz w:val="24"/>
          <w:szCs w:val="24"/>
        </w:rPr>
        <w:t xml:space="preserve">и - </w:t>
      </w:r>
      <w:r w:rsidRPr="00974BCA">
        <w:rPr>
          <w:rFonts w:ascii="Arial" w:hAnsi="Arial" w:cs="Arial"/>
          <w:color w:val="000000" w:themeColor="text1"/>
          <w:sz w:val="24"/>
          <w:szCs w:val="24"/>
        </w:rPr>
        <w:t xml:space="preserve">предоставление дополнительных мер социальной поддержки жителям муниципального образования город Норильск, </w:t>
      </w:r>
      <w:r w:rsidR="00543AD3" w:rsidRPr="00974BCA">
        <w:rPr>
          <w:rFonts w:ascii="Arial" w:hAnsi="Arial" w:cs="Arial"/>
          <w:color w:val="000000" w:themeColor="text1"/>
          <w:sz w:val="24"/>
          <w:szCs w:val="24"/>
        </w:rPr>
        <w:t>путем реализации следующих мероприятий: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543AD3" w:rsidRPr="00974BCA">
        <w:rPr>
          <w:rFonts w:ascii="Arial" w:hAnsi="Arial" w:cs="Arial"/>
          <w:color w:val="000000" w:themeColor="text1"/>
          <w:sz w:val="24"/>
          <w:szCs w:val="24"/>
        </w:rPr>
        <w:t>предоставление мер социальной поддержки и повышение качества жизни неработающим пенсионерам, ветеранам ВОВ, вдовам умерших (погибших) участников ВОВ, бывшим несовершеннолетним узникам фашистских концлагерей, реабилитированным гражданам и гражданам, пострадавшим от политических репрессий;</w:t>
      </w:r>
    </w:p>
    <w:p w:rsidR="002077B2"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2077B2" w:rsidRPr="00974BCA">
        <w:rPr>
          <w:rFonts w:ascii="Arial" w:hAnsi="Arial" w:cs="Arial"/>
          <w:color w:val="000000" w:themeColor="text1"/>
          <w:sz w:val="24"/>
          <w:szCs w:val="24"/>
        </w:rPr>
        <w:t>предоставление мер социальной поддержки гражданам, семьям с детьми, беременным женщинам, оказавшимся в трудной жизненной ситуации;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развитие доступной среды для жизнедеятельности инвалидов;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реализация прочих мероприятий, </w:t>
      </w:r>
      <w:r w:rsidR="002077B2" w:rsidRPr="00974BCA">
        <w:rPr>
          <w:rFonts w:ascii="Arial" w:hAnsi="Arial" w:cs="Arial"/>
          <w:color w:val="000000" w:themeColor="text1"/>
          <w:sz w:val="24"/>
          <w:szCs w:val="24"/>
        </w:rPr>
        <w:t>включающих:</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расходы на выплату материальной помощи работникам, находящимся в отпуске по уходу за ребенком, выплата северной надбавки молодым специалистам;</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реализация Федерального закона от 02.03.2007 N 25-ФЗ "О муниципальной службе в Российской Федерации", доплаты к пенсии "Почетным гражданам города Норильска";</w:t>
      </w:r>
    </w:p>
    <w:p w:rsidR="0068761D"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BE151A" w:rsidRPr="00974BCA">
        <w:rPr>
          <w:rFonts w:ascii="Arial" w:hAnsi="Arial" w:cs="Arial"/>
          <w:color w:val="000000" w:themeColor="text1"/>
          <w:sz w:val="24"/>
          <w:szCs w:val="24"/>
        </w:rPr>
        <w:t xml:space="preserve">частичная оплата стоимости путевок на санаторно-курортный отдых (лечение) работников муниципальных учреждений и краевых государственных </w:t>
      </w:r>
      <w:r w:rsidR="0068761D" w:rsidRPr="00974BCA">
        <w:rPr>
          <w:rFonts w:ascii="Arial" w:hAnsi="Arial" w:cs="Arial"/>
          <w:color w:val="000000" w:themeColor="text1"/>
          <w:sz w:val="24"/>
          <w:szCs w:val="24"/>
        </w:rPr>
        <w:t>учреждений здравоохранения и членов их семей, а также лиц, удостоенных звания "Почетный гражданин города Норильска" и членов их семей;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w:t>
      </w:r>
      <w:r w:rsidR="0068761D" w:rsidRPr="00974BCA">
        <w:rPr>
          <w:rFonts w:ascii="Arial" w:hAnsi="Arial" w:cs="Arial"/>
          <w:color w:val="000000" w:themeColor="text1"/>
          <w:sz w:val="24"/>
          <w:szCs w:val="24"/>
        </w:rPr>
        <w:t>негосударственное пенсионное обеспечение жителей, являющихся работниками учреждений и организаций, финансируемых из местного бюджета;</w:t>
      </w:r>
    </w:p>
    <w:p w:rsidR="0068761D" w:rsidRPr="00974BCA" w:rsidRDefault="0068761D"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субсидии организациям автомобильного пассажирского транспорта</w:t>
      </w:r>
      <w:r w:rsidR="004D28E8">
        <w:rPr>
          <w:rFonts w:ascii="Arial" w:hAnsi="Arial" w:cs="Arial"/>
          <w:color w:val="000000" w:themeColor="text1"/>
          <w:sz w:val="24"/>
          <w:szCs w:val="24"/>
        </w:rPr>
        <w:t xml:space="preserve"> </w:t>
      </w:r>
      <w:r w:rsidRPr="00974BCA">
        <w:rPr>
          <w:rFonts w:ascii="Arial" w:hAnsi="Arial" w:cs="Arial"/>
          <w:color w:val="000000" w:themeColor="text1"/>
          <w:sz w:val="24"/>
          <w:szCs w:val="24"/>
        </w:rPr>
        <w:t>на возмещение недополученных доходов, связанных с предоставлением льготного проезда в общественном транспорте;</w:t>
      </w:r>
    </w:p>
    <w:p w:rsidR="0068761D" w:rsidRPr="00974BCA" w:rsidRDefault="0068761D"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субсидии организациям, предоставляющим населению услуги в сфере </w:t>
      </w:r>
      <w:r w:rsidRPr="00974BCA">
        <w:rPr>
          <w:rFonts w:ascii="Arial" w:hAnsi="Arial" w:cs="Arial"/>
          <w:color w:val="000000" w:themeColor="text1"/>
          <w:sz w:val="24"/>
          <w:szCs w:val="24"/>
        </w:rPr>
        <w:lastRenderedPageBreak/>
        <w:t>похоронного дела.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Подпрограмма разработана как комплекс мер, обеспечивающий стабильность социально-экономического положения населения, проживающего в муниципальном образовании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Дополнительные меры социальной поддержки, включенные в нее, не предусмотрены федеральным и краевым законодательством и являются инициативными расходами, но необходимость их предоставления населению подтверждается объективной реальностью.</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подпрограммы предусмотрена в 2017 - 202</w:t>
      </w:r>
      <w:r w:rsidR="0068761D"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годах без разбивки на этапы, поскольку мероприятия Программы направлены на одномоментное достижение результатов в отношении конкретного лица.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Целевыми индикаторами и показателями результативности (приложение N 1 к настоящей подпрограмме), позволяющими оценить ход реализации подпрограммы, будут являться:</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получивших адресную помощь, в общей численности граждан, имеющих на нее право;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из числа инвалидов, получивших дополнительную социальную помощь от общего количества инвалидов, имеющих на нее право;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удельный вес детей, получивших новогодние подарки, к общей численности детей, имеющих право на получение новогоднего подарка;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удельный вес граждан из числа работников муниципальных учреждений и </w:t>
      </w:r>
      <w:r w:rsidR="0068761D" w:rsidRPr="00974BCA">
        <w:rPr>
          <w:rFonts w:ascii="Arial" w:hAnsi="Arial" w:cs="Arial"/>
          <w:color w:val="000000" w:themeColor="text1"/>
          <w:sz w:val="24"/>
          <w:szCs w:val="24"/>
        </w:rPr>
        <w:t xml:space="preserve">краевых </w:t>
      </w:r>
      <w:r w:rsidRPr="00974BCA">
        <w:rPr>
          <w:rFonts w:ascii="Arial" w:hAnsi="Arial" w:cs="Arial"/>
          <w:color w:val="000000" w:themeColor="text1"/>
          <w:sz w:val="24"/>
          <w:szCs w:val="24"/>
        </w:rPr>
        <w:t>государственных учреждений здравоохранения, которым предоставлены путевки на санаторно-курортный отдых (лечение), к их общей численности работников этих учреждений;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удельный вес граждан, получивших льготные проездные билеты для проезда в общественном транспорте, к общей численности граждан, обра</w:t>
      </w:r>
      <w:r w:rsidR="0041568B" w:rsidRPr="00974BCA">
        <w:rPr>
          <w:rFonts w:ascii="Arial" w:hAnsi="Arial" w:cs="Arial"/>
          <w:color w:val="000000" w:themeColor="text1"/>
          <w:sz w:val="24"/>
          <w:szCs w:val="24"/>
        </w:rPr>
        <w:t>тившихся за данным видом помощи.</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Решение поставленн</w:t>
      </w:r>
      <w:r w:rsidR="0041568B" w:rsidRPr="00974BCA">
        <w:rPr>
          <w:rFonts w:ascii="Arial" w:hAnsi="Arial" w:cs="Arial"/>
          <w:color w:val="000000" w:themeColor="text1"/>
          <w:sz w:val="24"/>
          <w:szCs w:val="24"/>
        </w:rPr>
        <w:t>ой</w:t>
      </w:r>
      <w:r w:rsidRPr="00974BCA">
        <w:rPr>
          <w:rFonts w:ascii="Arial" w:hAnsi="Arial" w:cs="Arial"/>
          <w:color w:val="000000" w:themeColor="text1"/>
          <w:sz w:val="24"/>
          <w:szCs w:val="24"/>
        </w:rPr>
        <w:t xml:space="preserve"> задач</w:t>
      </w:r>
      <w:r w:rsidR="0041568B" w:rsidRPr="00974BCA">
        <w:rPr>
          <w:rFonts w:ascii="Arial" w:hAnsi="Arial" w:cs="Arial"/>
          <w:color w:val="000000" w:themeColor="text1"/>
          <w:sz w:val="24"/>
          <w:szCs w:val="24"/>
        </w:rPr>
        <w:t>и</w:t>
      </w:r>
      <w:r w:rsidRPr="00974BCA">
        <w:rPr>
          <w:rFonts w:ascii="Arial" w:hAnsi="Arial" w:cs="Arial"/>
          <w:color w:val="000000" w:themeColor="text1"/>
          <w:sz w:val="24"/>
          <w:szCs w:val="24"/>
        </w:rPr>
        <w:t xml:space="preserve"> позволит эффективно влиять на сохранение доходов населения, обеспечение условий для выхода граждан и семей из трудной жизненной ситуации, обеспечение беспрепятственного доступа к приоритетным объектам и услугам для инвалидов, создание благоприятных условий гражданам для их социальной адаптации и интеграции в общество.</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2.3. Механизм реализации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подпрограммы основана на полной ответственности конкретных исполнителей по основным мероприятиям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Подпрограмма сформирована как комплекс конкретных и реальных в выполнении целевых мероприятий, направленных на социальную поддержку жителей муниципального образования город Норильск в 2017 - 202</w:t>
      </w:r>
      <w:r w:rsidR="0041568B"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гг.</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подпрограмму могут вноситься дополнительные изменения в части мероприятий и объемов финансирования с учетом изменений финансовой обеспеченности территории, а также приоритетов в реформировании экономики города.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Виды дополнительных мер социальной поддержки, конкретные категории граждан и/или их семей, конкретный (предельный) размер выплаты по каждому виду дополнительных мер социальной поддержки устанавливаются 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Адресная материальная помощь носит заявительный характер и оказывается в соответствии с порядками оказания социальной помощи, утвержденными постановлениями Администрации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Материальная помощь в виде ежемесячной фиксированной выплаты ветеранам ВОВ, вдовам умерших (погибших) участников ВОВ, бывшим несовершеннолетним узникам фашистских концлагерей, реабилитированным гражданам из числа неработающих пенсионеров, единовременная адресная помощь гражданам, находящимся в трудной жизненной ситуации предоставляется в соответствии с Положением об оказании социальной помощи из средств местного бюджета социально незащищенным гражданам и семьям, проживающим в муниципальном образовании город Норильск, утвержденным Решением Норильского городского Совета депутатов от 16.02.2010 N 24-587.</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Решение об оказании материальной помощи, ее размере гражданам, обратившимся в связи с трудной жизненной ситуацией, принимается с учетом их нуждаемости Комиссией по оказанию социальной помощи, утвержденной Постановлением Администрации города Норильска от 16.06.2010 N 2097 (далее - Комиссия)</w:t>
      </w:r>
      <w:r w:rsidR="0041568B"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Решение об оказании материальной помощи гражданам на лечение, по оплате проезда к месту лечения и обратно и приобретение лекарственных препаратов принимается Координационным советом по оказанию материальной помощи на оплату расходов, связанных с лечением. Состав указанных коллегиальных органов утверждается распоряжением Администрации города Норильска, издаваемым Главой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Комиссия по оказанию социальной помощи и Координационный совет по оказанию материальной помощи на оплату расходов, связанных с лечением, принимают решения об оказании различных видов социальной помощи в соответствии с нормативными правовыми актами органов местного самоуправления муниципального образования город Норильск и с учетом конкретных обстоятельств трудной жизненной ситуации граждан.</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мероприятий, предусмотренных подпрограммой, в части предоставления ветеранам Великой Отечественной войны продуктовых наборов, а также обеспечения ветеранов Великой Отечественной войны подписными изданиями, осуществляется в соответствии с законодательством об осуществлении закупок.</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Порядок предоставления льготного проезда в общественном транспорте устанавливается постановлением Администрации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Порядок оплаты проезда и расходов на сопровождение к новому постоянному месту жительства одиноких пенсионеров и инвалидов, нуждающихся в постоянной помощи по состоянию здоровья, устанавливается постановлением Администрации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Порядок обеспечения детей новогодними подарками, а также категории детей, на которых распространяется данное мероприятие, устанавливается постановлением Администрации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Путевки на санаторно-курортное лечение работников муниципальных учреждений и </w:t>
      </w:r>
      <w:r w:rsidR="0041568B" w:rsidRPr="00974BCA">
        <w:rPr>
          <w:rFonts w:ascii="Arial" w:hAnsi="Arial" w:cs="Arial"/>
          <w:color w:val="000000" w:themeColor="text1"/>
          <w:sz w:val="24"/>
          <w:szCs w:val="24"/>
        </w:rPr>
        <w:t xml:space="preserve">краевых </w:t>
      </w:r>
      <w:r w:rsidRPr="00974BCA">
        <w:rPr>
          <w:rFonts w:ascii="Arial" w:hAnsi="Arial" w:cs="Arial"/>
          <w:color w:val="000000" w:themeColor="text1"/>
          <w:sz w:val="24"/>
          <w:szCs w:val="24"/>
        </w:rPr>
        <w:t xml:space="preserve">государственных учреждений здравоохранения, расположенных на территории муниципального образования город Норильск, и </w:t>
      </w:r>
      <w:r w:rsidRPr="00974BCA">
        <w:rPr>
          <w:rFonts w:ascii="Arial" w:hAnsi="Arial" w:cs="Arial"/>
          <w:color w:val="000000" w:themeColor="text1"/>
          <w:sz w:val="24"/>
          <w:szCs w:val="24"/>
        </w:rPr>
        <w:lastRenderedPageBreak/>
        <w:t>членов их семей приобретаются на текущий финансовый год, а также на начало очередного финансового года некоммерческой организацией "Норильский городской социально-просветительский фонд "Юбилейный" (далее - НО "НГСП фонд "Юбилейный") и передаются Управлению по акту приема-передачи.</w:t>
      </w:r>
    </w:p>
    <w:p w:rsidR="006A6A86" w:rsidRPr="00974BCA" w:rsidRDefault="006A6A86" w:rsidP="00DE62F8">
      <w:pPr>
        <w:pStyle w:val="ConsPlusNormal"/>
        <w:ind w:firstLine="709"/>
        <w:jc w:val="both"/>
        <w:rPr>
          <w:rFonts w:ascii="Arial" w:hAnsi="Arial" w:cs="Arial"/>
          <w:color w:val="000000" w:themeColor="text1"/>
          <w:sz w:val="24"/>
          <w:szCs w:val="24"/>
        </w:rPr>
      </w:pPr>
    </w:p>
    <w:p w:rsidR="0026109C" w:rsidRPr="00974BCA" w:rsidRDefault="0026109C" w:rsidP="00DE62F8">
      <w:pPr>
        <w:pStyle w:val="ConsPlusNormal"/>
        <w:ind w:firstLine="709"/>
        <w:jc w:val="center"/>
        <w:outlineLvl w:val="3"/>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2.4. Управление подпрограммой и контроль</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за ходом ее выполнения</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Финансирование мероприятий подпрограммы осуществляется Финансовым управлением Администрации города Норильска за счет средств местного бюджета по заявкам главных распорядителей бюджетных средств: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Управления социальной политики Администрации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Управления по делам культуры и искусства Администрации города Норильска;</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Снежногорского территориального управления Администрации города Норильска;</w:t>
      </w:r>
    </w:p>
    <w:p w:rsidR="006A6A86" w:rsidRPr="00974BCA" w:rsidRDefault="006A6A86" w:rsidP="0026109C">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Администрации города Норильска (НО "НГСП фонд "Юбилейный").</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Финансирование основного мероприятия 3.4 "</w:t>
      </w:r>
      <w:r w:rsidR="0026109C" w:rsidRPr="00974BCA">
        <w:rPr>
          <w:rFonts w:ascii="Arial" w:hAnsi="Arial" w:cs="Arial"/>
          <w:color w:val="000000" w:themeColor="text1"/>
          <w:sz w:val="24"/>
          <w:szCs w:val="24"/>
        </w:rPr>
        <w:t>Негосударственное пенсионное обеспечение жителей, являющихся работниками учреждений и организаций, финансируемых из местного бюджета</w:t>
      </w:r>
      <w:r w:rsidRPr="00974BCA">
        <w:rPr>
          <w:rFonts w:ascii="Arial" w:hAnsi="Arial" w:cs="Arial"/>
          <w:color w:val="000000" w:themeColor="text1"/>
          <w:sz w:val="24"/>
          <w:szCs w:val="24"/>
        </w:rPr>
        <w:t>" осуществля</w:t>
      </w:r>
      <w:r w:rsidR="00442E5D" w:rsidRPr="00974BCA">
        <w:rPr>
          <w:rFonts w:ascii="Arial" w:hAnsi="Arial" w:cs="Arial"/>
          <w:color w:val="000000" w:themeColor="text1"/>
          <w:sz w:val="24"/>
          <w:szCs w:val="24"/>
        </w:rPr>
        <w:t xml:space="preserve">лось </w:t>
      </w:r>
      <w:r w:rsidRPr="00974BCA">
        <w:rPr>
          <w:rFonts w:ascii="Arial" w:hAnsi="Arial" w:cs="Arial"/>
          <w:color w:val="000000" w:themeColor="text1"/>
          <w:sz w:val="24"/>
          <w:szCs w:val="24"/>
        </w:rPr>
        <w:t>денежными средствами и начисленным на них инвестиционным доходом по Договору негосударственного пенсионного обеспечения от 16.10.2008 N Д23-58/08 по заявке главного распорядителя денежных средств - Управления.</w:t>
      </w:r>
      <w:r w:rsidR="00442E5D" w:rsidRPr="00974BCA">
        <w:rPr>
          <w:rFonts w:ascii="Arial" w:hAnsi="Arial" w:cs="Arial"/>
          <w:color w:val="000000" w:themeColor="text1"/>
          <w:sz w:val="24"/>
          <w:szCs w:val="24"/>
        </w:rPr>
        <w:t xml:space="preserve"> С 01.01.2017 прекращено софинансирование ежемесячных добровольных взносов сотрудников учреждений, из числа участников мероприятия "Создание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 подпрограммы "Повышение социальной защищенности и уровня жизни жителей муниципального образования город Норильск и прочие мероприятия"</w:t>
      </w:r>
      <w:r w:rsidR="002E3A20" w:rsidRPr="00974BCA">
        <w:rPr>
          <w:rFonts w:ascii="Arial" w:hAnsi="Arial" w:cs="Arial"/>
          <w:color w:val="000000" w:themeColor="text1"/>
          <w:sz w:val="24"/>
          <w:szCs w:val="24"/>
        </w:rPr>
        <w:t xml:space="preserve"> МП, в связи с расторжением 20.04.2018 договора </w:t>
      </w:r>
      <w:r w:rsidR="002E3A20" w:rsidRPr="00974BCA">
        <w:rPr>
          <w:rFonts w:ascii="Arial" w:hAnsi="Arial" w:cs="Arial"/>
          <w:color w:val="000000" w:themeColor="text1"/>
          <w:sz w:val="24"/>
          <w:szCs w:val="24"/>
          <w:lang w:val="en-US"/>
        </w:rPr>
        <w:t>N</w:t>
      </w:r>
      <w:r w:rsidR="002E3A20" w:rsidRPr="00974BCA">
        <w:rPr>
          <w:rFonts w:ascii="Arial" w:hAnsi="Arial" w:cs="Arial"/>
          <w:color w:val="000000" w:themeColor="text1"/>
          <w:sz w:val="24"/>
          <w:szCs w:val="24"/>
        </w:rPr>
        <w:t xml:space="preserve"> Д23-58/08 от 16.10.2008.</w:t>
      </w:r>
    </w:p>
    <w:p w:rsidR="006A6A86" w:rsidRPr="00974BCA" w:rsidRDefault="006A6A86" w:rsidP="00170015">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Ответственным за реализацию, координацию и текущий мониторинг реализации мероприятий подпрограммы является Управление. </w:t>
      </w:r>
      <w:r w:rsidR="002E3A20" w:rsidRPr="00974BCA">
        <w:rPr>
          <w:rFonts w:ascii="Arial" w:hAnsi="Arial" w:cs="Arial"/>
          <w:color w:val="000000" w:themeColor="text1"/>
          <w:sz w:val="24"/>
          <w:szCs w:val="24"/>
        </w:rPr>
        <w:t xml:space="preserve">Отчеты и иная информация о ходе реализации подпрограммы, целевом использовании средств местного бюджета представляются Управлением в Финансовое управление Администрации города Норильска и Управление экономики Администрации города Норильска в порядке и сроки, установленные постановлением Администрации города Норильска от 30.06.2014 </w:t>
      </w:r>
      <w:r w:rsidR="002E3A20" w:rsidRPr="00974BCA">
        <w:rPr>
          <w:rFonts w:ascii="Arial" w:hAnsi="Arial" w:cs="Arial"/>
          <w:color w:val="000000" w:themeColor="text1"/>
          <w:sz w:val="24"/>
          <w:szCs w:val="24"/>
          <w:lang w:val="en-US"/>
        </w:rPr>
        <w:t>N</w:t>
      </w:r>
      <w:r w:rsidR="002E3A20" w:rsidRPr="00974BCA">
        <w:rPr>
          <w:rFonts w:ascii="Arial" w:hAnsi="Arial" w:cs="Arial"/>
          <w:color w:val="000000" w:themeColor="text1"/>
          <w:sz w:val="24"/>
          <w:szCs w:val="24"/>
        </w:rPr>
        <w:t xml:space="preserve"> 372 "Об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 </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2.5. Оценка социально-экономической эффективности</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Реализация мероприятий подпрограммы в 2017 - 202</w:t>
      </w:r>
      <w:r w:rsidR="00170015"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годах позволит:</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оказать материальную помощь работникам, находящимся в отпуске по уходу за ребенком, выплатить северную надбавку молодым специалистам - до 53 человек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осуществить выплату пенсии за выслугу лет муниципальным служащим и доплаты к пенсии лицам, удостоенным звания "Почетный гражданин города Норильска", - до 17</w:t>
      </w:r>
      <w:r w:rsidR="00170015" w:rsidRPr="00974BCA">
        <w:rPr>
          <w:rFonts w:ascii="Arial" w:hAnsi="Arial" w:cs="Arial"/>
          <w:color w:val="000000" w:themeColor="text1"/>
          <w:sz w:val="24"/>
          <w:szCs w:val="24"/>
        </w:rPr>
        <w:t>4</w:t>
      </w:r>
      <w:r w:rsidRPr="00974BCA">
        <w:rPr>
          <w:rFonts w:ascii="Arial" w:hAnsi="Arial" w:cs="Arial"/>
          <w:color w:val="000000" w:themeColor="text1"/>
          <w:sz w:val="24"/>
          <w:szCs w:val="24"/>
        </w:rPr>
        <w:t xml:space="preserve"> человек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 повысить уровень доходов ветеранов ВОВ и реабилитированных граждан - до 1</w:t>
      </w:r>
      <w:r w:rsidR="00170015" w:rsidRPr="00974BCA">
        <w:rPr>
          <w:rFonts w:ascii="Arial" w:hAnsi="Arial" w:cs="Arial"/>
          <w:color w:val="000000" w:themeColor="text1"/>
          <w:sz w:val="24"/>
          <w:szCs w:val="24"/>
        </w:rPr>
        <w:t>55</w:t>
      </w:r>
      <w:r w:rsidRPr="00974BCA">
        <w:rPr>
          <w:rFonts w:ascii="Arial" w:hAnsi="Arial" w:cs="Arial"/>
          <w:color w:val="000000" w:themeColor="text1"/>
          <w:sz w:val="24"/>
          <w:szCs w:val="24"/>
        </w:rPr>
        <w:t xml:space="preserve"> человек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 укрепить социально-экономическое положение ветеранов ВОВ и реабилитированных граждан - до </w:t>
      </w:r>
      <w:r w:rsidR="00170015" w:rsidRPr="00974BCA">
        <w:rPr>
          <w:rFonts w:ascii="Arial" w:hAnsi="Arial" w:cs="Arial"/>
          <w:color w:val="000000" w:themeColor="text1"/>
          <w:sz w:val="24"/>
          <w:szCs w:val="24"/>
        </w:rPr>
        <w:t>155</w:t>
      </w:r>
      <w:r w:rsidRPr="00974BCA">
        <w:rPr>
          <w:rFonts w:ascii="Arial" w:hAnsi="Arial" w:cs="Arial"/>
          <w:color w:val="000000" w:themeColor="text1"/>
          <w:sz w:val="24"/>
          <w:szCs w:val="24"/>
        </w:rPr>
        <w:t xml:space="preserve"> человек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компенсировать расходы на зубопротезирование неработающим гражданам из числа: награжденных нагрудным знаком "Почетный донор России" или "Почетный донор СССР", пенсионеров в возрасте 65 лет и старше, инвалидов, получающих социальную или трудовую пенсию, - до 150 человек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компенсировать расходы по оплате стоимости проезда жителям поселка Снежногорск - 279 человек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оказать материальную поддержку не менее 1400 семьям с детьми; - обеспечить новогодними подарками детей, проживающих на территории муниципального образования город Норильск, - до 16650 детей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оказать материальную помощь малообеспеченным гражданам - не менее 620 гражданам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оплатить проезд к месту оздоровительного отдыха и лечения - не менее 1</w:t>
      </w:r>
      <w:r w:rsidR="00550BFC" w:rsidRPr="00974BCA">
        <w:rPr>
          <w:rFonts w:ascii="Arial" w:hAnsi="Arial" w:cs="Arial"/>
          <w:color w:val="000000" w:themeColor="text1"/>
          <w:sz w:val="24"/>
          <w:szCs w:val="24"/>
        </w:rPr>
        <w:t>40</w:t>
      </w:r>
      <w:r w:rsidRPr="00974BCA">
        <w:rPr>
          <w:rFonts w:ascii="Arial" w:hAnsi="Arial" w:cs="Arial"/>
          <w:color w:val="000000" w:themeColor="text1"/>
          <w:sz w:val="24"/>
          <w:szCs w:val="24"/>
        </w:rPr>
        <w:t xml:space="preserve"> детям-инвалидам и сопровождающим их лицам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предоставить из средств бюджета муниципального образования город Норильск субсидию организациям автомобильного пассажирского транспорта на возмещение недополученных доходов, связанных с предоставлением льготного проезда в общественном транспорте, - до 1</w:t>
      </w:r>
      <w:r w:rsidR="00550BFC" w:rsidRPr="00974BCA">
        <w:rPr>
          <w:rFonts w:ascii="Arial" w:hAnsi="Arial" w:cs="Arial"/>
          <w:color w:val="000000" w:themeColor="text1"/>
          <w:sz w:val="24"/>
          <w:szCs w:val="24"/>
        </w:rPr>
        <w:t xml:space="preserve"> 3</w:t>
      </w:r>
      <w:r w:rsidRPr="00974BCA">
        <w:rPr>
          <w:rFonts w:ascii="Arial" w:hAnsi="Arial" w:cs="Arial"/>
          <w:color w:val="000000" w:themeColor="text1"/>
          <w:sz w:val="24"/>
          <w:szCs w:val="24"/>
        </w:rPr>
        <w:t>00 человек ежегодно.</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ред. Постановления Администрации г.Норильска Красноярского края от 04.07.2018 N 277</w:t>
      </w:r>
      <w:r w:rsidR="00550BFC" w:rsidRPr="00974BCA">
        <w:rPr>
          <w:rFonts w:ascii="Arial" w:hAnsi="Arial" w:cs="Arial"/>
          <w:color w:val="000000" w:themeColor="text1"/>
          <w:sz w:val="24"/>
          <w:szCs w:val="24"/>
        </w:rPr>
        <w:t xml:space="preserve">, 12.12.2018 </w:t>
      </w:r>
      <w:r w:rsidR="00550BFC" w:rsidRPr="00974BCA">
        <w:rPr>
          <w:rFonts w:ascii="Arial" w:hAnsi="Arial" w:cs="Arial"/>
          <w:color w:val="000000" w:themeColor="text1"/>
          <w:sz w:val="24"/>
          <w:szCs w:val="24"/>
          <w:lang w:val="en-US"/>
        </w:rPr>
        <w:t>N</w:t>
      </w:r>
      <w:r w:rsidR="00550BFC" w:rsidRPr="00974BCA">
        <w:rPr>
          <w:rFonts w:ascii="Arial" w:hAnsi="Arial" w:cs="Arial"/>
          <w:color w:val="000000" w:themeColor="text1"/>
          <w:sz w:val="24"/>
          <w:szCs w:val="24"/>
        </w:rPr>
        <w:t xml:space="preserve"> 492</w:t>
      </w:r>
      <w:r w:rsidRPr="00974BCA">
        <w:rPr>
          <w:rFonts w:ascii="Arial" w:hAnsi="Arial" w:cs="Arial"/>
          <w:color w:val="000000" w:themeColor="text1"/>
          <w:sz w:val="24"/>
          <w:szCs w:val="24"/>
        </w:rPr>
        <w:t>)</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2.6. Мероприятия подпрограммы</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Перечень подпрограммных мероприятий представлен в табличной форме с указанием главных распорядителей бюджетных средств, форм расходования бюджетных средств, исполнителей подпрограммных мероприятий, объемов и источников финансирования всего и с разбивкой по годам (приложение N 2 к настоящей подпрограмме).</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center"/>
        <w:outlineLvl w:val="3"/>
        <w:rPr>
          <w:rFonts w:ascii="Arial" w:hAnsi="Arial" w:cs="Arial"/>
          <w:color w:val="000000" w:themeColor="text1"/>
          <w:sz w:val="24"/>
          <w:szCs w:val="24"/>
        </w:rPr>
      </w:pPr>
      <w:r w:rsidRPr="00974BCA">
        <w:rPr>
          <w:rFonts w:ascii="Arial" w:hAnsi="Arial" w:cs="Arial"/>
          <w:color w:val="000000" w:themeColor="text1"/>
          <w:sz w:val="24"/>
          <w:szCs w:val="24"/>
        </w:rPr>
        <w:t>2.7. Обоснование финансовых, материальных и трудовых</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затрат (ресурсное обеспечение подпрограммы) с указанием</w:t>
      </w:r>
    </w:p>
    <w:p w:rsidR="006A6A86" w:rsidRPr="00974BCA" w:rsidRDefault="006A6A86" w:rsidP="00DE62F8">
      <w:pPr>
        <w:pStyle w:val="ConsPlusNormal"/>
        <w:ind w:firstLine="709"/>
        <w:jc w:val="center"/>
        <w:rPr>
          <w:rFonts w:ascii="Arial" w:hAnsi="Arial" w:cs="Arial"/>
          <w:color w:val="000000" w:themeColor="text1"/>
          <w:sz w:val="24"/>
          <w:szCs w:val="24"/>
        </w:rPr>
      </w:pPr>
      <w:r w:rsidRPr="00974BCA">
        <w:rPr>
          <w:rFonts w:ascii="Arial" w:hAnsi="Arial" w:cs="Arial"/>
          <w:color w:val="000000" w:themeColor="text1"/>
          <w:sz w:val="24"/>
          <w:szCs w:val="24"/>
        </w:rPr>
        <w:t>источников финансирования</w:t>
      </w:r>
    </w:p>
    <w:p w:rsidR="006A6A86" w:rsidRPr="00974BCA" w:rsidRDefault="006A6A86" w:rsidP="00DE62F8">
      <w:pPr>
        <w:pStyle w:val="ConsPlusNormal"/>
        <w:ind w:firstLine="709"/>
        <w:jc w:val="both"/>
        <w:rPr>
          <w:rFonts w:ascii="Arial" w:hAnsi="Arial" w:cs="Arial"/>
          <w:color w:val="000000" w:themeColor="text1"/>
          <w:sz w:val="24"/>
          <w:szCs w:val="24"/>
        </w:rPr>
      </w:pP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Мероприятия подпрограммы реализуются за счет средств местного бюджет</w:t>
      </w:r>
      <w:r w:rsidR="00550BFC" w:rsidRPr="00974BCA">
        <w:rPr>
          <w:rFonts w:ascii="Arial" w:hAnsi="Arial" w:cs="Arial"/>
          <w:color w:val="000000" w:themeColor="text1"/>
          <w:sz w:val="24"/>
          <w:szCs w:val="24"/>
        </w:rPr>
        <w:t>а</w:t>
      </w:r>
      <w:r w:rsidRPr="00974BCA">
        <w:rPr>
          <w:rFonts w:ascii="Arial" w:hAnsi="Arial" w:cs="Arial"/>
          <w:color w:val="000000" w:themeColor="text1"/>
          <w:sz w:val="24"/>
          <w:szCs w:val="24"/>
        </w:rPr>
        <w:t xml:space="preserve"> и </w:t>
      </w:r>
      <w:r w:rsidR="00550BFC" w:rsidRPr="00974BCA">
        <w:rPr>
          <w:rFonts w:ascii="Arial" w:hAnsi="Arial" w:cs="Arial"/>
          <w:color w:val="000000" w:themeColor="text1"/>
          <w:sz w:val="24"/>
          <w:szCs w:val="24"/>
        </w:rPr>
        <w:t xml:space="preserve">средств </w:t>
      </w:r>
      <w:r w:rsidRPr="00974BCA">
        <w:rPr>
          <w:rFonts w:ascii="Arial" w:hAnsi="Arial" w:cs="Arial"/>
          <w:color w:val="000000" w:themeColor="text1"/>
          <w:sz w:val="24"/>
          <w:szCs w:val="24"/>
        </w:rPr>
        <w:t>внебюджетных источников.</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Объем средств на реализацию подпрограммы составляет </w:t>
      </w:r>
      <w:r w:rsidR="009D5B49">
        <w:rPr>
          <w:rFonts w:ascii="Arial" w:hAnsi="Arial" w:cs="Arial"/>
          <w:color w:val="000000" w:themeColor="text1"/>
          <w:sz w:val="24"/>
          <w:szCs w:val="24"/>
        </w:rPr>
        <w:t>71</w:t>
      </w:r>
      <w:r w:rsidR="003B0B01">
        <w:rPr>
          <w:rFonts w:ascii="Arial" w:hAnsi="Arial" w:cs="Arial"/>
          <w:color w:val="000000" w:themeColor="text1"/>
          <w:sz w:val="24"/>
          <w:szCs w:val="24"/>
        </w:rPr>
        <w:t>3</w:t>
      </w:r>
      <w:r w:rsidR="009D5B49">
        <w:rPr>
          <w:rFonts w:ascii="Arial" w:hAnsi="Arial" w:cs="Arial"/>
          <w:color w:val="000000" w:themeColor="text1"/>
          <w:sz w:val="24"/>
          <w:szCs w:val="24"/>
        </w:rPr>
        <w:t xml:space="preserve"> </w:t>
      </w:r>
      <w:r w:rsidR="003B0B01">
        <w:rPr>
          <w:rFonts w:ascii="Arial" w:hAnsi="Arial" w:cs="Arial"/>
          <w:color w:val="000000" w:themeColor="text1"/>
          <w:sz w:val="24"/>
          <w:szCs w:val="24"/>
        </w:rPr>
        <w:t>125</w:t>
      </w:r>
      <w:r w:rsidR="009D5B49">
        <w:rPr>
          <w:rFonts w:ascii="Arial" w:hAnsi="Arial" w:cs="Arial"/>
          <w:color w:val="000000" w:themeColor="text1"/>
          <w:sz w:val="24"/>
          <w:szCs w:val="24"/>
        </w:rPr>
        <w:t>,2</w:t>
      </w:r>
      <w:r w:rsidRPr="00974BCA">
        <w:rPr>
          <w:rFonts w:ascii="Arial" w:hAnsi="Arial" w:cs="Arial"/>
          <w:color w:val="000000" w:themeColor="text1"/>
          <w:sz w:val="24"/>
          <w:szCs w:val="24"/>
        </w:rPr>
        <w:t xml:space="preserve"> 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755F2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187</w:t>
      </w:r>
      <w:r w:rsidR="009D5B49">
        <w:rPr>
          <w:rFonts w:ascii="Arial" w:hAnsi="Arial" w:cs="Arial"/>
          <w:color w:val="000000" w:themeColor="text1"/>
          <w:sz w:val="24"/>
          <w:szCs w:val="24"/>
        </w:rPr>
        <w:t xml:space="preserve"> </w:t>
      </w:r>
      <w:r w:rsidRPr="00974BCA">
        <w:rPr>
          <w:rFonts w:ascii="Arial" w:hAnsi="Arial" w:cs="Arial"/>
          <w:color w:val="000000" w:themeColor="text1"/>
          <w:sz w:val="24"/>
          <w:szCs w:val="24"/>
        </w:rPr>
        <w:t>756,0 тыс. руб.;</w:t>
      </w:r>
    </w:p>
    <w:p w:rsidR="006A6A86" w:rsidRPr="00974BCA" w:rsidRDefault="00755F2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w:t>
      </w:r>
      <w:r w:rsidR="009D5B49">
        <w:rPr>
          <w:rFonts w:ascii="Arial" w:hAnsi="Arial" w:cs="Arial"/>
          <w:color w:val="000000" w:themeColor="text1"/>
          <w:sz w:val="24"/>
          <w:szCs w:val="24"/>
        </w:rPr>
        <w:t xml:space="preserve">8 году – 91 </w:t>
      </w:r>
      <w:r w:rsidRPr="00974BCA">
        <w:rPr>
          <w:rFonts w:ascii="Arial" w:hAnsi="Arial" w:cs="Arial"/>
          <w:color w:val="000000" w:themeColor="text1"/>
          <w:sz w:val="24"/>
          <w:szCs w:val="24"/>
        </w:rPr>
        <w:t xml:space="preserve">317,3 </w:t>
      </w:r>
      <w:r w:rsidR="006A6A86" w:rsidRPr="00974BCA">
        <w:rPr>
          <w:rFonts w:ascii="Arial" w:hAnsi="Arial" w:cs="Arial"/>
          <w:color w:val="000000" w:themeColor="text1"/>
          <w:sz w:val="24"/>
          <w:szCs w:val="24"/>
        </w:rPr>
        <w:t>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755F2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w:t>
      </w:r>
      <w:r w:rsidR="009D5B49">
        <w:rPr>
          <w:rFonts w:ascii="Arial" w:hAnsi="Arial" w:cs="Arial"/>
          <w:color w:val="000000" w:themeColor="text1"/>
          <w:sz w:val="24"/>
          <w:szCs w:val="24"/>
        </w:rPr>
        <w:t xml:space="preserve">143 </w:t>
      </w:r>
      <w:r w:rsidR="003B0B01">
        <w:rPr>
          <w:rFonts w:ascii="Arial" w:hAnsi="Arial" w:cs="Arial"/>
          <w:color w:val="000000" w:themeColor="text1"/>
          <w:sz w:val="24"/>
          <w:szCs w:val="24"/>
        </w:rPr>
        <w:t>900</w:t>
      </w:r>
      <w:r w:rsidR="009D5B49">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2020 году </w:t>
      </w:r>
      <w:r w:rsidR="00755F2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w:t>
      </w:r>
      <w:r w:rsidR="00550BFC" w:rsidRPr="00974BCA">
        <w:rPr>
          <w:rFonts w:ascii="Arial" w:hAnsi="Arial" w:cs="Arial"/>
          <w:color w:val="000000" w:themeColor="text1"/>
          <w:sz w:val="24"/>
          <w:szCs w:val="24"/>
        </w:rPr>
        <w:t>44</w:t>
      </w:r>
      <w:r w:rsidR="009D5B49">
        <w:rPr>
          <w:rFonts w:ascii="Arial" w:hAnsi="Arial" w:cs="Arial"/>
          <w:color w:val="000000" w:themeColor="text1"/>
          <w:sz w:val="24"/>
          <w:szCs w:val="24"/>
        </w:rPr>
        <w:t xml:space="preserve"> </w:t>
      </w:r>
      <w:r w:rsidR="00550BFC" w:rsidRPr="00974BCA">
        <w:rPr>
          <w:rFonts w:ascii="Arial" w:hAnsi="Arial" w:cs="Arial"/>
          <w:color w:val="000000" w:themeColor="text1"/>
          <w:sz w:val="24"/>
          <w:szCs w:val="24"/>
        </w:rPr>
        <w:t>925,2</w:t>
      </w:r>
      <w:r w:rsidRPr="00974BCA">
        <w:rPr>
          <w:rFonts w:ascii="Arial" w:hAnsi="Arial" w:cs="Arial"/>
          <w:color w:val="000000" w:themeColor="text1"/>
          <w:sz w:val="24"/>
          <w:szCs w:val="24"/>
        </w:rPr>
        <w:t xml:space="preserve"> тыс. руб.;</w:t>
      </w:r>
    </w:p>
    <w:p w:rsidR="00550BFC" w:rsidRPr="00974BCA" w:rsidRDefault="00550BF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145</w:t>
      </w:r>
      <w:r w:rsidR="009D5B49">
        <w:rPr>
          <w:rFonts w:ascii="Arial" w:hAnsi="Arial" w:cs="Arial"/>
          <w:color w:val="000000" w:themeColor="text1"/>
          <w:sz w:val="24"/>
          <w:szCs w:val="24"/>
        </w:rPr>
        <w:t xml:space="preserve"> </w:t>
      </w:r>
      <w:r w:rsidRPr="00974BCA">
        <w:rPr>
          <w:rFonts w:ascii="Arial" w:hAnsi="Arial" w:cs="Arial"/>
          <w:color w:val="000000" w:themeColor="text1"/>
          <w:sz w:val="24"/>
          <w:szCs w:val="24"/>
        </w:rPr>
        <w:t>226,7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из них:</w:t>
      </w:r>
    </w:p>
    <w:p w:rsidR="00550BFC" w:rsidRPr="00974BCA" w:rsidRDefault="00550BF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за счет средств краевого бюджета за период с 2017 по 2021 гг. – 138,7 тыс. руб.</w:t>
      </w:r>
      <w:r w:rsidR="001309E5" w:rsidRPr="00974BCA">
        <w:rPr>
          <w:rFonts w:ascii="Arial" w:hAnsi="Arial" w:cs="Arial"/>
          <w:color w:val="000000" w:themeColor="text1"/>
          <w:sz w:val="24"/>
          <w:szCs w:val="24"/>
        </w:rPr>
        <w:t xml:space="preserve"> в том числе:</w:t>
      </w:r>
    </w:p>
    <w:p w:rsidR="001309E5" w:rsidRPr="00974BCA" w:rsidRDefault="001309E5" w:rsidP="001309E5">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2017 году - 0,0 тыс. руб.;</w:t>
      </w:r>
    </w:p>
    <w:p w:rsidR="001309E5" w:rsidRPr="00974BCA" w:rsidRDefault="001309E5" w:rsidP="001309E5">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2018 году – 138,7 тыс. руб.;</w:t>
      </w:r>
    </w:p>
    <w:p w:rsidR="001309E5" w:rsidRPr="00974BCA" w:rsidRDefault="001309E5" w:rsidP="001309E5">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2019 году - 0,0 тыс. руб.;</w:t>
      </w:r>
    </w:p>
    <w:p w:rsidR="001309E5" w:rsidRPr="00974BCA" w:rsidRDefault="001309E5" w:rsidP="001309E5">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lastRenderedPageBreak/>
        <w:t>в 2020 году - 0,0 тыс. руб.;</w:t>
      </w:r>
    </w:p>
    <w:p w:rsidR="001309E5" w:rsidRPr="00974BCA" w:rsidRDefault="001309E5"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0,0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за счет средств местного бюджета за</w:t>
      </w:r>
      <w:r w:rsidR="00755F2C" w:rsidRPr="00974BCA">
        <w:rPr>
          <w:rFonts w:ascii="Arial" w:hAnsi="Arial" w:cs="Arial"/>
          <w:color w:val="000000" w:themeColor="text1"/>
          <w:sz w:val="24"/>
          <w:szCs w:val="24"/>
        </w:rPr>
        <w:t xml:space="preserve"> период с 2017 по 202</w:t>
      </w:r>
      <w:r w:rsidR="001309E5" w:rsidRPr="00974BCA">
        <w:rPr>
          <w:rFonts w:ascii="Arial" w:hAnsi="Arial" w:cs="Arial"/>
          <w:color w:val="000000" w:themeColor="text1"/>
          <w:sz w:val="24"/>
          <w:szCs w:val="24"/>
        </w:rPr>
        <w:t>1</w:t>
      </w:r>
      <w:r w:rsidR="00755F2C" w:rsidRPr="00974BCA">
        <w:rPr>
          <w:rFonts w:ascii="Arial" w:hAnsi="Arial" w:cs="Arial"/>
          <w:color w:val="000000" w:themeColor="text1"/>
          <w:sz w:val="24"/>
          <w:szCs w:val="24"/>
        </w:rPr>
        <w:t xml:space="preserve"> г. – </w:t>
      </w:r>
      <w:r w:rsidR="009D5B49">
        <w:rPr>
          <w:rFonts w:ascii="Arial" w:hAnsi="Arial" w:cs="Arial"/>
          <w:color w:val="000000" w:themeColor="text1"/>
          <w:sz w:val="24"/>
          <w:szCs w:val="24"/>
        </w:rPr>
        <w:t>709 7</w:t>
      </w:r>
      <w:r w:rsidR="003B0B01">
        <w:rPr>
          <w:rFonts w:ascii="Arial" w:hAnsi="Arial" w:cs="Arial"/>
          <w:color w:val="000000" w:themeColor="text1"/>
          <w:sz w:val="24"/>
          <w:szCs w:val="24"/>
        </w:rPr>
        <w:t>13</w:t>
      </w:r>
      <w:r w:rsidR="009D5B49">
        <w:rPr>
          <w:rFonts w:ascii="Arial" w:hAnsi="Arial" w:cs="Arial"/>
          <w:color w:val="000000" w:themeColor="text1"/>
          <w:sz w:val="24"/>
          <w:szCs w:val="24"/>
        </w:rPr>
        <w:t>,5</w:t>
      </w:r>
      <w:r w:rsidRPr="00974BCA">
        <w:rPr>
          <w:rFonts w:ascii="Arial" w:hAnsi="Arial" w:cs="Arial"/>
          <w:color w:val="000000" w:themeColor="text1"/>
          <w:sz w:val="24"/>
          <w:szCs w:val="24"/>
        </w:rPr>
        <w:t xml:space="preserve"> 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755F2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184</w:t>
      </w:r>
      <w:r w:rsidR="009D5B49">
        <w:rPr>
          <w:rFonts w:ascii="Arial" w:hAnsi="Arial" w:cs="Arial"/>
          <w:color w:val="000000" w:themeColor="text1"/>
          <w:sz w:val="24"/>
          <w:szCs w:val="24"/>
        </w:rPr>
        <w:t xml:space="preserve"> </w:t>
      </w:r>
      <w:r w:rsidRPr="00974BCA">
        <w:rPr>
          <w:rFonts w:ascii="Arial" w:hAnsi="Arial" w:cs="Arial"/>
          <w:color w:val="000000" w:themeColor="text1"/>
          <w:sz w:val="24"/>
          <w:szCs w:val="24"/>
        </w:rPr>
        <w:t>483,0 тыс. руб.;</w:t>
      </w:r>
    </w:p>
    <w:p w:rsidR="006A6A86" w:rsidRPr="00974BCA" w:rsidRDefault="009D5B49" w:rsidP="00DE62F8">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в 2018 году – 91 </w:t>
      </w:r>
      <w:r w:rsidR="00755F2C" w:rsidRPr="00974BCA">
        <w:rPr>
          <w:rFonts w:ascii="Arial" w:hAnsi="Arial" w:cs="Arial"/>
          <w:color w:val="000000" w:themeColor="text1"/>
          <w:sz w:val="24"/>
          <w:szCs w:val="24"/>
        </w:rPr>
        <w:t>178,6</w:t>
      </w:r>
      <w:r w:rsidR="006A6A86" w:rsidRPr="00974BCA">
        <w:rPr>
          <w:rFonts w:ascii="Arial" w:hAnsi="Arial" w:cs="Arial"/>
          <w:color w:val="000000" w:themeColor="text1"/>
          <w:sz w:val="24"/>
          <w:szCs w:val="24"/>
        </w:rPr>
        <w:t xml:space="preserve">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2019 году </w:t>
      </w:r>
      <w:r w:rsidR="00755F2C"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w:t>
      </w:r>
      <w:r w:rsidR="009D5B49">
        <w:rPr>
          <w:rFonts w:ascii="Arial" w:hAnsi="Arial" w:cs="Arial"/>
          <w:color w:val="000000" w:themeColor="text1"/>
          <w:sz w:val="24"/>
          <w:szCs w:val="24"/>
        </w:rPr>
        <w:t xml:space="preserve">143 </w:t>
      </w:r>
      <w:r w:rsidR="003B0B01">
        <w:rPr>
          <w:rFonts w:ascii="Arial" w:hAnsi="Arial" w:cs="Arial"/>
          <w:color w:val="000000" w:themeColor="text1"/>
          <w:sz w:val="24"/>
          <w:szCs w:val="24"/>
        </w:rPr>
        <w:t>900</w:t>
      </w:r>
      <w:r w:rsidR="009D5B49">
        <w:rPr>
          <w:rFonts w:ascii="Arial" w:hAnsi="Arial" w:cs="Arial"/>
          <w:color w:val="000000" w:themeColor="text1"/>
          <w:sz w:val="24"/>
          <w:szCs w:val="24"/>
        </w:rPr>
        <w:t>,0</w:t>
      </w:r>
      <w:r w:rsidRPr="00974BCA">
        <w:rPr>
          <w:rFonts w:ascii="Arial" w:hAnsi="Arial" w:cs="Arial"/>
          <w:color w:val="000000" w:themeColor="text1"/>
          <w:sz w:val="24"/>
          <w:szCs w:val="24"/>
        </w:rPr>
        <w:t xml:space="preserve"> тыс. руб.;</w:t>
      </w:r>
    </w:p>
    <w:p w:rsidR="006A6A86" w:rsidRPr="00974BCA" w:rsidRDefault="00755F2C"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2020 году – 1</w:t>
      </w:r>
      <w:r w:rsidR="009D5B49">
        <w:rPr>
          <w:rFonts w:ascii="Arial" w:hAnsi="Arial" w:cs="Arial"/>
          <w:color w:val="000000" w:themeColor="text1"/>
          <w:sz w:val="24"/>
          <w:szCs w:val="24"/>
        </w:rPr>
        <w:t xml:space="preserve">44 </w:t>
      </w:r>
      <w:r w:rsidR="001309E5" w:rsidRPr="00974BCA">
        <w:rPr>
          <w:rFonts w:ascii="Arial" w:hAnsi="Arial" w:cs="Arial"/>
          <w:color w:val="000000" w:themeColor="text1"/>
          <w:sz w:val="24"/>
          <w:szCs w:val="24"/>
        </w:rPr>
        <w:t>925,2</w:t>
      </w:r>
      <w:r w:rsidR="006A6A86" w:rsidRPr="00974BCA">
        <w:rPr>
          <w:rFonts w:ascii="Arial" w:hAnsi="Arial" w:cs="Arial"/>
          <w:color w:val="000000" w:themeColor="text1"/>
          <w:sz w:val="24"/>
          <w:szCs w:val="24"/>
        </w:rPr>
        <w:t xml:space="preserve"> тыс. руб.;</w:t>
      </w:r>
    </w:p>
    <w:p w:rsidR="001309E5" w:rsidRPr="00974BCA" w:rsidRDefault="001309E5"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14</w:t>
      </w:r>
      <w:r w:rsidR="009D5B49">
        <w:rPr>
          <w:rFonts w:ascii="Arial" w:hAnsi="Arial" w:cs="Arial"/>
          <w:color w:val="000000" w:themeColor="text1"/>
          <w:sz w:val="24"/>
          <w:szCs w:val="24"/>
        </w:rPr>
        <w:t xml:space="preserve">5 </w:t>
      </w:r>
      <w:r w:rsidRPr="00974BCA">
        <w:rPr>
          <w:rFonts w:ascii="Arial" w:hAnsi="Arial" w:cs="Arial"/>
          <w:color w:val="000000" w:themeColor="text1"/>
          <w:sz w:val="24"/>
          <w:szCs w:val="24"/>
        </w:rPr>
        <w:t>226,7 тыс. руб.</w:t>
      </w:r>
    </w:p>
    <w:p w:rsidR="002C1B4C"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за счет средств внебюджетных источников за период с 2017 по 202</w:t>
      </w:r>
      <w:r w:rsidR="001309E5" w:rsidRPr="00974BCA">
        <w:rPr>
          <w:rFonts w:ascii="Arial" w:hAnsi="Arial" w:cs="Arial"/>
          <w:color w:val="000000" w:themeColor="text1"/>
          <w:sz w:val="24"/>
          <w:szCs w:val="24"/>
        </w:rPr>
        <w:t>1</w:t>
      </w:r>
      <w:r w:rsidRPr="00974BCA">
        <w:rPr>
          <w:rFonts w:ascii="Arial" w:hAnsi="Arial" w:cs="Arial"/>
          <w:color w:val="000000" w:themeColor="text1"/>
          <w:sz w:val="24"/>
          <w:szCs w:val="24"/>
        </w:rPr>
        <w:t xml:space="preserve"> г. </w:t>
      </w:r>
      <w:r w:rsidR="00755F2C" w:rsidRPr="00974BCA">
        <w:rPr>
          <w:rFonts w:ascii="Arial" w:hAnsi="Arial" w:cs="Arial"/>
          <w:color w:val="000000" w:themeColor="text1"/>
          <w:sz w:val="24"/>
          <w:szCs w:val="24"/>
        </w:rPr>
        <w:t>–</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3</w:t>
      </w:r>
      <w:r w:rsidR="009D5B49">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 в том числе:</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 xml:space="preserve">в 2017 году </w:t>
      </w:r>
      <w:r w:rsidR="008053FA" w:rsidRPr="00974BCA">
        <w:rPr>
          <w:rFonts w:ascii="Arial" w:hAnsi="Arial" w:cs="Arial"/>
          <w:color w:val="000000" w:themeColor="text1"/>
          <w:sz w:val="24"/>
          <w:szCs w:val="24"/>
        </w:rPr>
        <w:t>–</w:t>
      </w:r>
      <w:r w:rsidRPr="00974BCA">
        <w:rPr>
          <w:rFonts w:ascii="Arial" w:hAnsi="Arial" w:cs="Arial"/>
          <w:color w:val="000000" w:themeColor="text1"/>
          <w:sz w:val="24"/>
          <w:szCs w:val="24"/>
        </w:rPr>
        <w:t xml:space="preserve"> 3</w:t>
      </w:r>
      <w:r w:rsidR="009D5B49">
        <w:rPr>
          <w:rFonts w:ascii="Arial" w:hAnsi="Arial" w:cs="Arial"/>
          <w:color w:val="000000" w:themeColor="text1"/>
          <w:sz w:val="24"/>
          <w:szCs w:val="24"/>
        </w:rPr>
        <w:t xml:space="preserve"> </w:t>
      </w:r>
      <w:r w:rsidRPr="00974BCA">
        <w:rPr>
          <w:rFonts w:ascii="Arial" w:hAnsi="Arial" w:cs="Arial"/>
          <w:color w:val="000000" w:themeColor="text1"/>
          <w:sz w:val="24"/>
          <w:szCs w:val="24"/>
        </w:rPr>
        <w:t>273,0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2018 году - 0,0 тыс. руб.;</w:t>
      </w:r>
    </w:p>
    <w:p w:rsidR="006A6A86"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2019 году - 0,0 тыс. руб.;</w:t>
      </w:r>
    </w:p>
    <w:p w:rsidR="00436140" w:rsidRPr="00974BCA" w:rsidRDefault="006A6A86"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2020 году - 0,0 тыс. руб.</w:t>
      </w:r>
      <w:r w:rsidR="001309E5" w:rsidRPr="00974BCA">
        <w:rPr>
          <w:rFonts w:ascii="Arial" w:hAnsi="Arial" w:cs="Arial"/>
          <w:color w:val="000000" w:themeColor="text1"/>
          <w:sz w:val="24"/>
          <w:szCs w:val="24"/>
        </w:rPr>
        <w:t>;</w:t>
      </w:r>
    </w:p>
    <w:p w:rsidR="001309E5" w:rsidRPr="00974BCA" w:rsidRDefault="001309E5" w:rsidP="00DE62F8">
      <w:pPr>
        <w:pStyle w:val="ConsPlusNormal"/>
        <w:ind w:firstLine="709"/>
        <w:jc w:val="both"/>
        <w:rPr>
          <w:rFonts w:ascii="Arial" w:hAnsi="Arial" w:cs="Arial"/>
          <w:color w:val="000000" w:themeColor="text1"/>
          <w:sz w:val="24"/>
          <w:szCs w:val="24"/>
        </w:rPr>
      </w:pPr>
      <w:r w:rsidRPr="00974BCA">
        <w:rPr>
          <w:rFonts w:ascii="Arial" w:hAnsi="Arial" w:cs="Arial"/>
          <w:color w:val="000000" w:themeColor="text1"/>
          <w:sz w:val="24"/>
          <w:szCs w:val="24"/>
        </w:rPr>
        <w:t>в 2021 году – 0,0 тыс. руб.</w:t>
      </w:r>
    </w:p>
    <w:p w:rsidR="00D21838" w:rsidRPr="00F1297C" w:rsidRDefault="00D21838">
      <w:pPr>
        <w:pStyle w:val="ConsPlusNormal"/>
        <w:jc w:val="both"/>
        <w:rPr>
          <w:rFonts w:ascii="Arial" w:hAnsi="Arial" w:cs="Arial"/>
          <w:color w:val="000000" w:themeColor="text1"/>
          <w:sz w:val="24"/>
          <w:szCs w:val="24"/>
        </w:rPr>
        <w:sectPr w:rsidR="00D21838" w:rsidRPr="00F1297C" w:rsidSect="00B2269C">
          <w:pgSz w:w="11905" w:h="16838"/>
          <w:pgMar w:top="1134" w:right="851" w:bottom="1134" w:left="1701" w:header="0" w:footer="0" w:gutter="0"/>
          <w:cols w:space="720"/>
        </w:sectPr>
      </w:pPr>
    </w:p>
    <w:p w:rsidR="00974BCA" w:rsidRPr="00684AF9" w:rsidRDefault="00974BCA" w:rsidP="00974BCA">
      <w:pPr>
        <w:spacing w:after="0" w:line="240" w:lineRule="auto"/>
        <w:ind w:left="-16" w:firstLine="9655"/>
        <w:rPr>
          <w:rFonts w:ascii="Arial" w:eastAsia="Times New Roman" w:hAnsi="Arial" w:cs="Arial"/>
          <w:color w:val="000000" w:themeColor="text1"/>
          <w:sz w:val="24"/>
          <w:szCs w:val="24"/>
          <w:lang w:eastAsia="ru-RU"/>
        </w:rPr>
      </w:pPr>
      <w:bookmarkStart w:id="8" w:name="RANGE!A1:P21"/>
      <w:bookmarkEnd w:id="8"/>
      <w:r w:rsidRPr="00684AF9">
        <w:rPr>
          <w:rFonts w:ascii="Arial" w:eastAsia="Times New Roman" w:hAnsi="Arial" w:cs="Arial"/>
          <w:color w:val="000000" w:themeColor="text1"/>
          <w:sz w:val="24"/>
          <w:szCs w:val="24"/>
          <w:lang w:eastAsia="ru-RU"/>
        </w:rPr>
        <w:lastRenderedPageBreak/>
        <w:t>Приложение № 1</w:t>
      </w:r>
    </w:p>
    <w:p w:rsidR="00974BCA" w:rsidRPr="00684AF9" w:rsidRDefault="00974BCA" w:rsidP="00974BCA">
      <w:pPr>
        <w:spacing w:after="0" w:line="240" w:lineRule="auto"/>
        <w:ind w:left="9639"/>
        <w:rPr>
          <w:rFonts w:ascii="Arial" w:eastAsia="Times New Roman" w:hAnsi="Arial" w:cs="Arial"/>
          <w:color w:val="000000" w:themeColor="text1"/>
          <w:sz w:val="24"/>
          <w:szCs w:val="24"/>
          <w:lang w:eastAsia="ru-RU"/>
        </w:rPr>
      </w:pPr>
      <w:r w:rsidRPr="00684AF9">
        <w:rPr>
          <w:rFonts w:ascii="Arial" w:eastAsia="Times New Roman" w:hAnsi="Arial" w:cs="Arial"/>
          <w:color w:val="000000" w:themeColor="text1"/>
          <w:sz w:val="24"/>
          <w:szCs w:val="24"/>
          <w:lang w:eastAsia="ru-RU"/>
        </w:rPr>
        <w:t>к подпрограмме 3 "Повышение социальной защищенности и уровня жизни жителей муниципального образования город Норильск и прочие мероприятия", реализуемой в рамках муниципальной программы "Социальная поддержка жителей муниципального образования город Норильск" на 2017 - 2021 годы, утвержденной постановлением Администрации города Норильска</w:t>
      </w:r>
    </w:p>
    <w:p w:rsidR="00974BCA" w:rsidRPr="00684AF9" w:rsidRDefault="00974BCA" w:rsidP="00974BCA">
      <w:pPr>
        <w:spacing w:after="0" w:line="240" w:lineRule="auto"/>
        <w:ind w:left="9639"/>
        <w:rPr>
          <w:rFonts w:ascii="Arial" w:eastAsia="Times New Roman" w:hAnsi="Arial" w:cs="Arial"/>
          <w:color w:val="000000" w:themeColor="text1"/>
          <w:sz w:val="24"/>
          <w:szCs w:val="24"/>
          <w:lang w:eastAsia="ru-RU"/>
        </w:rPr>
      </w:pPr>
      <w:r w:rsidRPr="00684AF9">
        <w:rPr>
          <w:rFonts w:ascii="Arial" w:eastAsia="Times New Roman" w:hAnsi="Arial" w:cs="Arial"/>
          <w:color w:val="000000" w:themeColor="text1"/>
          <w:sz w:val="24"/>
          <w:szCs w:val="24"/>
          <w:lang w:eastAsia="ru-RU"/>
        </w:rPr>
        <w:t>от 02.12.2016 № 578</w:t>
      </w:r>
    </w:p>
    <w:p w:rsidR="00974BCA" w:rsidRDefault="00974BCA" w:rsidP="00974BCA">
      <w:pPr>
        <w:spacing w:after="0" w:line="240" w:lineRule="auto"/>
        <w:ind w:left="9639"/>
        <w:rPr>
          <w:rFonts w:ascii="Arial" w:eastAsia="Times New Roman" w:hAnsi="Arial" w:cs="Arial"/>
          <w:color w:val="000000" w:themeColor="text1"/>
          <w:sz w:val="20"/>
          <w:szCs w:val="20"/>
          <w:lang w:eastAsia="ru-RU"/>
        </w:rPr>
      </w:pPr>
    </w:p>
    <w:p w:rsidR="00974BCA" w:rsidRPr="00974BCA" w:rsidRDefault="00974BCA" w:rsidP="00974BCA">
      <w:pPr>
        <w:pStyle w:val="ConsPlusNormal"/>
        <w:jc w:val="center"/>
        <w:rPr>
          <w:rFonts w:ascii="Arial" w:hAnsi="Arial" w:cs="Arial"/>
          <w:b/>
          <w:color w:val="000000" w:themeColor="text1"/>
          <w:sz w:val="24"/>
          <w:szCs w:val="24"/>
        </w:rPr>
      </w:pPr>
      <w:r w:rsidRPr="00974BCA">
        <w:rPr>
          <w:rFonts w:ascii="Arial" w:hAnsi="Arial" w:cs="Arial"/>
          <w:b/>
          <w:color w:val="000000" w:themeColor="text1"/>
          <w:sz w:val="24"/>
          <w:szCs w:val="24"/>
        </w:rPr>
        <w:t>ЗНАЧЕНИЯ ЦЕЛЕВЫХ ПОКАЗАТЕЛЕЙ НА ДОЛГОСРОЧНЫЙ ПЕРИОД</w:t>
      </w:r>
    </w:p>
    <w:p w:rsidR="00974BCA" w:rsidRPr="00974BCA" w:rsidRDefault="00974BCA" w:rsidP="00974BCA">
      <w:pPr>
        <w:pStyle w:val="ConsPlusNormal"/>
        <w:jc w:val="center"/>
        <w:rPr>
          <w:rFonts w:ascii="Arial" w:hAnsi="Arial" w:cs="Arial"/>
          <w:b/>
          <w:color w:val="000000" w:themeColor="text1"/>
          <w:sz w:val="24"/>
          <w:szCs w:val="24"/>
        </w:rPr>
      </w:pPr>
      <w:r w:rsidRPr="00974BCA">
        <w:rPr>
          <w:rFonts w:ascii="Arial" w:hAnsi="Arial" w:cs="Arial"/>
          <w:b/>
          <w:color w:val="000000" w:themeColor="text1"/>
          <w:sz w:val="24"/>
          <w:szCs w:val="24"/>
        </w:rPr>
        <w:t>ПОДПРОГРАММЫ "ПОВЫШЕНИЕ СОЦИАЛЬНОЙ ЗАЩИЩЕННОСТИ И УРОВНЯ</w:t>
      </w:r>
    </w:p>
    <w:p w:rsidR="00974BCA" w:rsidRPr="00974BCA" w:rsidRDefault="00974BCA" w:rsidP="00974BCA">
      <w:pPr>
        <w:pStyle w:val="ConsPlusNormal"/>
        <w:jc w:val="center"/>
        <w:rPr>
          <w:rFonts w:ascii="Arial" w:hAnsi="Arial" w:cs="Arial"/>
          <w:b/>
          <w:color w:val="000000" w:themeColor="text1"/>
          <w:sz w:val="24"/>
          <w:szCs w:val="24"/>
        </w:rPr>
      </w:pPr>
      <w:r w:rsidRPr="00974BCA">
        <w:rPr>
          <w:rFonts w:ascii="Arial" w:hAnsi="Arial" w:cs="Arial"/>
          <w:b/>
          <w:color w:val="000000" w:themeColor="text1"/>
          <w:sz w:val="24"/>
          <w:szCs w:val="24"/>
        </w:rPr>
        <w:t>ЖИЗНИ ЖИТЕЛЕЙ МУНИЦИПАЛЬНОГО ОБРАЗОВАНИЯ ГОРОД НОРИЛЬСК</w:t>
      </w:r>
    </w:p>
    <w:p w:rsidR="00974BCA" w:rsidRPr="00974BCA" w:rsidRDefault="00974BCA" w:rsidP="00974BCA">
      <w:pPr>
        <w:pStyle w:val="ConsPlusNormal"/>
        <w:jc w:val="center"/>
        <w:rPr>
          <w:rFonts w:ascii="Arial" w:hAnsi="Arial" w:cs="Arial"/>
          <w:b/>
          <w:color w:val="000000" w:themeColor="text1"/>
          <w:sz w:val="24"/>
          <w:szCs w:val="24"/>
        </w:rPr>
      </w:pPr>
      <w:r w:rsidRPr="00974BCA">
        <w:rPr>
          <w:rFonts w:ascii="Arial" w:hAnsi="Arial" w:cs="Arial"/>
          <w:b/>
          <w:color w:val="000000" w:themeColor="text1"/>
          <w:sz w:val="24"/>
          <w:szCs w:val="24"/>
        </w:rPr>
        <w:t>И ПРОЧИЕ МЕРОПРИЯТИЯ"</w:t>
      </w:r>
    </w:p>
    <w:p w:rsidR="00974BCA" w:rsidRPr="00974BCA" w:rsidRDefault="00974BCA" w:rsidP="00974BCA">
      <w:pPr>
        <w:pStyle w:val="ConsPlusNormal"/>
        <w:jc w:val="center"/>
        <w:rPr>
          <w:rFonts w:ascii="Arial" w:hAnsi="Arial" w:cs="Arial"/>
          <w:color w:val="000000" w:themeColor="text1"/>
          <w:sz w:val="24"/>
          <w:szCs w:val="24"/>
        </w:rPr>
      </w:pPr>
    </w:p>
    <w:p w:rsidR="00974BCA" w:rsidRPr="00974BCA" w:rsidRDefault="00974BCA" w:rsidP="00974BCA">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Список изменяющих документов</w:t>
      </w:r>
    </w:p>
    <w:p w:rsidR="00974BCA" w:rsidRPr="00974BCA" w:rsidRDefault="00974BCA" w:rsidP="00974BCA">
      <w:pPr>
        <w:pStyle w:val="ConsPlusNormal"/>
        <w:jc w:val="center"/>
        <w:rPr>
          <w:rFonts w:ascii="Arial" w:hAnsi="Arial" w:cs="Arial"/>
          <w:color w:val="000000" w:themeColor="text1"/>
          <w:sz w:val="24"/>
          <w:szCs w:val="24"/>
        </w:rPr>
      </w:pPr>
      <w:r w:rsidRPr="00974BCA">
        <w:rPr>
          <w:rFonts w:ascii="Arial" w:hAnsi="Arial" w:cs="Arial"/>
          <w:color w:val="000000" w:themeColor="text1"/>
          <w:sz w:val="24"/>
          <w:szCs w:val="24"/>
        </w:rPr>
        <w:t xml:space="preserve">(в ред. Постановления Администрации г. Норильска Красноярского края от 12.12.2018 </w:t>
      </w:r>
      <w:r w:rsidRPr="00974BCA">
        <w:rPr>
          <w:rFonts w:ascii="Arial" w:hAnsi="Arial" w:cs="Arial"/>
          <w:color w:val="000000" w:themeColor="text1"/>
          <w:sz w:val="24"/>
          <w:szCs w:val="24"/>
          <w:lang w:val="en-US"/>
        </w:rPr>
        <w:t>N</w:t>
      </w:r>
      <w:r w:rsidRPr="00974BCA">
        <w:rPr>
          <w:rFonts w:ascii="Arial" w:hAnsi="Arial" w:cs="Arial"/>
          <w:color w:val="000000" w:themeColor="text1"/>
          <w:sz w:val="24"/>
          <w:szCs w:val="24"/>
        </w:rPr>
        <w:t xml:space="preserve"> 492)</w:t>
      </w:r>
    </w:p>
    <w:p w:rsidR="00974BCA" w:rsidRPr="00F1297C" w:rsidRDefault="00974BCA" w:rsidP="00974BCA">
      <w:pPr>
        <w:spacing w:after="0" w:line="240" w:lineRule="auto"/>
        <w:ind w:left="9639"/>
        <w:rPr>
          <w:rFonts w:ascii="Arial" w:eastAsia="Times New Roman" w:hAnsi="Arial" w:cs="Arial"/>
          <w:color w:val="000000" w:themeColor="text1"/>
          <w:sz w:val="16"/>
          <w:szCs w:val="16"/>
          <w:lang w:eastAsia="ru-RU"/>
        </w:rPr>
      </w:pPr>
    </w:p>
    <w:tbl>
      <w:tblPr>
        <w:tblW w:w="14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709"/>
        <w:gridCol w:w="1024"/>
        <w:gridCol w:w="961"/>
        <w:gridCol w:w="939"/>
        <w:gridCol w:w="904"/>
        <w:gridCol w:w="850"/>
        <w:gridCol w:w="851"/>
        <w:gridCol w:w="850"/>
        <w:gridCol w:w="709"/>
        <w:gridCol w:w="992"/>
        <w:gridCol w:w="992"/>
        <w:gridCol w:w="992"/>
        <w:gridCol w:w="993"/>
      </w:tblGrid>
      <w:tr w:rsidR="00EC44C2" w:rsidRPr="00F1297C" w:rsidTr="00974BCA">
        <w:trPr>
          <w:trHeight w:val="330"/>
        </w:trPr>
        <w:tc>
          <w:tcPr>
            <w:tcW w:w="709" w:type="dxa"/>
            <w:vMerge w:val="restart"/>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п/п</w:t>
            </w:r>
          </w:p>
        </w:tc>
        <w:tc>
          <w:tcPr>
            <w:tcW w:w="2411" w:type="dxa"/>
            <w:vMerge w:val="restart"/>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Цель, целевые показатели</w:t>
            </w:r>
          </w:p>
        </w:tc>
        <w:tc>
          <w:tcPr>
            <w:tcW w:w="709" w:type="dxa"/>
            <w:vMerge w:val="restart"/>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Ед. изм.</w:t>
            </w:r>
          </w:p>
        </w:tc>
        <w:tc>
          <w:tcPr>
            <w:tcW w:w="1024" w:type="dxa"/>
            <w:vMerge w:val="restart"/>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Отчетный финансовый год</w:t>
            </w:r>
          </w:p>
        </w:tc>
        <w:tc>
          <w:tcPr>
            <w:tcW w:w="961" w:type="dxa"/>
            <w:vMerge w:val="restart"/>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Текущий финансовый год</w:t>
            </w:r>
          </w:p>
        </w:tc>
        <w:tc>
          <w:tcPr>
            <w:tcW w:w="939" w:type="dxa"/>
            <w:vMerge w:val="restart"/>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Очередной финансовый год</w:t>
            </w:r>
          </w:p>
        </w:tc>
        <w:tc>
          <w:tcPr>
            <w:tcW w:w="1754" w:type="dxa"/>
            <w:gridSpan w:val="2"/>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Плановый период</w:t>
            </w:r>
          </w:p>
        </w:tc>
        <w:tc>
          <w:tcPr>
            <w:tcW w:w="6379" w:type="dxa"/>
            <w:gridSpan w:val="7"/>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Долгосрочный период по годам</w:t>
            </w:r>
          </w:p>
        </w:tc>
      </w:tr>
      <w:tr w:rsidR="00EC44C2" w:rsidRPr="00F1297C" w:rsidTr="00974BCA">
        <w:trPr>
          <w:trHeight w:val="444"/>
        </w:trPr>
        <w:tc>
          <w:tcPr>
            <w:tcW w:w="709"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2411"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709"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1024"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961"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939"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904"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первый год планового периода</w:t>
            </w:r>
          </w:p>
        </w:tc>
        <w:tc>
          <w:tcPr>
            <w:tcW w:w="850"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второй год планового периода</w:t>
            </w:r>
          </w:p>
        </w:tc>
        <w:tc>
          <w:tcPr>
            <w:tcW w:w="851"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850"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709"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992"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992"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992"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c>
          <w:tcPr>
            <w:tcW w:w="993" w:type="dxa"/>
            <w:shd w:val="clear" w:color="auto" w:fill="auto"/>
            <w:vAlign w:val="center"/>
            <w:hideMark/>
          </w:tcPr>
          <w:p w:rsidR="001309E5" w:rsidRPr="00974BCA" w:rsidRDefault="001309E5" w:rsidP="00EC44C2">
            <w:pPr>
              <w:spacing w:after="0" w:line="240" w:lineRule="auto"/>
              <w:ind w:left="-43" w:firstLine="43"/>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 </w:t>
            </w:r>
          </w:p>
        </w:tc>
      </w:tr>
      <w:tr w:rsidR="00EC44C2" w:rsidRPr="00F1297C" w:rsidTr="00974BCA">
        <w:trPr>
          <w:trHeight w:val="525"/>
        </w:trPr>
        <w:tc>
          <w:tcPr>
            <w:tcW w:w="709"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2411"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709" w:type="dxa"/>
            <w:vMerge/>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p>
        </w:tc>
        <w:tc>
          <w:tcPr>
            <w:tcW w:w="1024"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2017 год</w:t>
            </w:r>
          </w:p>
        </w:tc>
        <w:tc>
          <w:tcPr>
            <w:tcW w:w="961"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2018 год</w:t>
            </w:r>
          </w:p>
        </w:tc>
        <w:tc>
          <w:tcPr>
            <w:tcW w:w="939"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2019 год</w:t>
            </w:r>
          </w:p>
        </w:tc>
        <w:tc>
          <w:tcPr>
            <w:tcW w:w="904"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2020 год</w:t>
            </w:r>
          </w:p>
        </w:tc>
        <w:tc>
          <w:tcPr>
            <w:tcW w:w="850"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2021 год</w:t>
            </w:r>
          </w:p>
        </w:tc>
        <w:tc>
          <w:tcPr>
            <w:tcW w:w="851"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2022 год</w:t>
            </w:r>
          </w:p>
        </w:tc>
        <w:tc>
          <w:tcPr>
            <w:tcW w:w="850"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2023 год</w:t>
            </w:r>
          </w:p>
        </w:tc>
        <w:tc>
          <w:tcPr>
            <w:tcW w:w="709"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2024 год</w:t>
            </w:r>
          </w:p>
        </w:tc>
        <w:tc>
          <w:tcPr>
            <w:tcW w:w="992"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2025 год</w:t>
            </w:r>
          </w:p>
        </w:tc>
        <w:tc>
          <w:tcPr>
            <w:tcW w:w="992"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2026 год</w:t>
            </w:r>
          </w:p>
        </w:tc>
        <w:tc>
          <w:tcPr>
            <w:tcW w:w="992"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2027 год</w:t>
            </w:r>
          </w:p>
        </w:tc>
        <w:tc>
          <w:tcPr>
            <w:tcW w:w="993" w:type="dxa"/>
            <w:shd w:val="clear" w:color="auto" w:fill="auto"/>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2028 год</w:t>
            </w:r>
          </w:p>
        </w:tc>
      </w:tr>
      <w:tr w:rsidR="00EC44C2" w:rsidRPr="00F1297C" w:rsidTr="00974BCA">
        <w:trPr>
          <w:trHeight w:val="460"/>
        </w:trPr>
        <w:tc>
          <w:tcPr>
            <w:tcW w:w="14886" w:type="dxa"/>
            <w:gridSpan w:val="15"/>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Задача 3. Улучшение условий жизни и дополнительной социальной поддержки жителей муниципального образования город Норильск</w:t>
            </w:r>
          </w:p>
        </w:tc>
      </w:tr>
      <w:tr w:rsidR="00EC44C2" w:rsidRPr="00F1297C" w:rsidTr="00974BCA">
        <w:trPr>
          <w:trHeight w:val="940"/>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3.1</w:t>
            </w:r>
          </w:p>
        </w:tc>
        <w:tc>
          <w:tcPr>
            <w:tcW w:w="2411"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получивших адресную помощь, в общей численности граждан, имеющих на неё право</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3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0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r w:rsidR="00EC44C2" w:rsidRPr="00F1297C" w:rsidTr="00684AF9">
        <w:trPr>
          <w:trHeight w:val="1549"/>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lastRenderedPageBreak/>
              <w:t>3.2</w:t>
            </w:r>
          </w:p>
        </w:tc>
        <w:tc>
          <w:tcPr>
            <w:tcW w:w="2411"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муниципальных служащих, получающих пенсии за выслугу лет и граждан, удостоенных звания "Почетный гражданин города Норильска", получающих доплаты к пенсии, к общей численности муниципальных служащих и граждан, удостоенных звания "Почетный гражданин города Норильска", имеющих право на данные выплаты</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3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0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r w:rsidR="00EC44C2" w:rsidRPr="00F1297C" w:rsidTr="00684AF9">
        <w:trPr>
          <w:trHeight w:val="1258"/>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3.3</w:t>
            </w:r>
          </w:p>
        </w:tc>
        <w:tc>
          <w:tcPr>
            <w:tcW w:w="2411"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семей с детьми, получающих дополнительные меры социальной поддержки, в общей численности семей с детьми нуждающихся в предоставлении дополнительных мер социальной поддержки</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3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0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r w:rsidR="00EC44C2" w:rsidRPr="00F1297C" w:rsidTr="00684AF9">
        <w:trPr>
          <w:trHeight w:val="836"/>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3.4</w:t>
            </w:r>
          </w:p>
        </w:tc>
        <w:tc>
          <w:tcPr>
            <w:tcW w:w="2411"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из числа инвалидов, получивших дополнительную социальную помощь от общего количества инвалидов, имеющих на нее право</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3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0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r w:rsidR="00EC44C2" w:rsidRPr="00F1297C" w:rsidTr="00684AF9">
        <w:trPr>
          <w:trHeight w:val="707"/>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3.5</w:t>
            </w:r>
          </w:p>
        </w:tc>
        <w:tc>
          <w:tcPr>
            <w:tcW w:w="2411" w:type="dxa"/>
            <w:shd w:val="clear" w:color="auto" w:fill="auto"/>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детей, получивших новогодние подарки, к общей численности детей, имеющих право на получение новогоднего подарка</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3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0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r w:rsidR="00EC44C2" w:rsidRPr="00F1297C" w:rsidTr="00684AF9">
        <w:trPr>
          <w:trHeight w:val="1978"/>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3.6</w:t>
            </w:r>
          </w:p>
        </w:tc>
        <w:tc>
          <w:tcPr>
            <w:tcW w:w="2411" w:type="dxa"/>
            <w:shd w:val="clear" w:color="000000" w:fill="FFFFFF"/>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из числа работников муниципальных учреждений и краевых государственных учреждений здравоохранения, а также лиц, удостоенных звания "Почетный гражданин города Норильска", которым предоставлены путевки на санаторно-курортный отдых (лечение), к общей численности работников этих учреждений и лиц, удостоенных звания "Почетный гражданин города Норильска"</w:t>
            </w:r>
          </w:p>
        </w:tc>
        <w:tc>
          <w:tcPr>
            <w:tcW w:w="709"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8,7</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4,8</w:t>
            </w:r>
          </w:p>
        </w:tc>
        <w:tc>
          <w:tcPr>
            <w:tcW w:w="939" w:type="dxa"/>
            <w:shd w:val="clear" w:color="auto" w:fill="auto"/>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904" w:type="dxa"/>
            <w:shd w:val="clear" w:color="auto" w:fill="auto"/>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850"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851"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850"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709"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992"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992"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992"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c>
          <w:tcPr>
            <w:tcW w:w="993" w:type="dxa"/>
            <w:shd w:val="clear" w:color="000000" w:fill="FFFFFF"/>
            <w:noWrap/>
            <w:vAlign w:val="center"/>
            <w:hideMark/>
          </w:tcPr>
          <w:p w:rsidR="001309E5" w:rsidRPr="00F304F5" w:rsidRDefault="0045565B" w:rsidP="001309E5">
            <w:pPr>
              <w:spacing w:after="0" w:line="240" w:lineRule="auto"/>
              <w:jc w:val="center"/>
              <w:rPr>
                <w:rFonts w:ascii="Arial" w:eastAsia="Times New Roman" w:hAnsi="Arial" w:cs="Arial"/>
                <w:sz w:val="12"/>
                <w:szCs w:val="12"/>
                <w:lang w:eastAsia="ru-RU"/>
              </w:rPr>
            </w:pPr>
            <w:r>
              <w:rPr>
                <w:rFonts w:ascii="Arial" w:eastAsia="Times New Roman" w:hAnsi="Arial" w:cs="Arial"/>
                <w:sz w:val="12"/>
                <w:szCs w:val="12"/>
                <w:lang w:eastAsia="ru-RU"/>
              </w:rPr>
              <w:t>8,3</w:t>
            </w:r>
          </w:p>
        </w:tc>
      </w:tr>
      <w:tr w:rsidR="00EC44C2" w:rsidRPr="00F1297C" w:rsidTr="00684AF9">
        <w:trPr>
          <w:trHeight w:val="972"/>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3.7</w:t>
            </w:r>
          </w:p>
        </w:tc>
        <w:tc>
          <w:tcPr>
            <w:tcW w:w="2411" w:type="dxa"/>
            <w:shd w:val="clear" w:color="000000" w:fill="FFFFFF"/>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получивших льготные проездные билеты для проезда в общественном транспорте, к общей численности граждан, обратившихся за данным видом помощи</w:t>
            </w:r>
          </w:p>
        </w:tc>
        <w:tc>
          <w:tcPr>
            <w:tcW w:w="709"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3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0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1"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850"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709"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2"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c>
          <w:tcPr>
            <w:tcW w:w="993"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100,0</w:t>
            </w:r>
          </w:p>
        </w:tc>
      </w:tr>
      <w:tr w:rsidR="00EC44C2" w:rsidRPr="00F1297C" w:rsidTr="00684AF9">
        <w:trPr>
          <w:trHeight w:val="1000"/>
        </w:trPr>
        <w:tc>
          <w:tcPr>
            <w:tcW w:w="709" w:type="dxa"/>
            <w:shd w:val="clear" w:color="000000" w:fill="FFFFFF"/>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3.8</w:t>
            </w:r>
          </w:p>
        </w:tc>
        <w:tc>
          <w:tcPr>
            <w:tcW w:w="2411" w:type="dxa"/>
            <w:shd w:val="clear" w:color="000000" w:fill="FFFFFF"/>
            <w:vAlign w:val="center"/>
            <w:hideMark/>
          </w:tcPr>
          <w:p w:rsidR="001309E5" w:rsidRPr="00974BCA" w:rsidRDefault="001309E5" w:rsidP="001309E5">
            <w:pPr>
              <w:spacing w:after="0" w:line="240" w:lineRule="auto"/>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Удельный вес граждан из числа работников бюджетной сферы, увеличивших пенсионные накопления, к общей численности работников бюджетной сферы</w:t>
            </w:r>
          </w:p>
        </w:tc>
        <w:tc>
          <w:tcPr>
            <w:tcW w:w="709"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1024"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61"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39"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04" w:type="dxa"/>
            <w:shd w:val="clear" w:color="auto" w:fill="auto"/>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0"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1"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850"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709"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92"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92"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92"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c>
          <w:tcPr>
            <w:tcW w:w="993" w:type="dxa"/>
            <w:shd w:val="clear" w:color="000000" w:fill="FFFFFF"/>
            <w:noWrap/>
            <w:vAlign w:val="center"/>
            <w:hideMark/>
          </w:tcPr>
          <w:p w:rsidR="001309E5" w:rsidRPr="00974BCA" w:rsidRDefault="001309E5" w:rsidP="001309E5">
            <w:pPr>
              <w:spacing w:after="0" w:line="240" w:lineRule="auto"/>
              <w:jc w:val="center"/>
              <w:rPr>
                <w:rFonts w:ascii="Arial" w:eastAsia="Times New Roman" w:hAnsi="Arial" w:cs="Arial"/>
                <w:color w:val="000000" w:themeColor="text1"/>
                <w:sz w:val="12"/>
                <w:szCs w:val="12"/>
                <w:lang w:eastAsia="ru-RU"/>
              </w:rPr>
            </w:pPr>
            <w:r w:rsidRPr="00974BCA">
              <w:rPr>
                <w:rFonts w:ascii="Arial" w:eastAsia="Times New Roman" w:hAnsi="Arial" w:cs="Arial"/>
                <w:color w:val="000000" w:themeColor="text1"/>
                <w:sz w:val="12"/>
                <w:szCs w:val="12"/>
                <w:lang w:eastAsia="ru-RU"/>
              </w:rPr>
              <w:t>-</w:t>
            </w:r>
          </w:p>
        </w:tc>
      </w:tr>
    </w:tbl>
    <w:p w:rsidR="001309E5" w:rsidRPr="00F1297C" w:rsidRDefault="001309E5">
      <w:pPr>
        <w:pStyle w:val="ConsPlusNormal"/>
        <w:jc w:val="right"/>
        <w:outlineLvl w:val="2"/>
        <w:rPr>
          <w:rFonts w:ascii="Arial" w:hAnsi="Arial" w:cs="Arial"/>
          <w:color w:val="000000" w:themeColor="text1"/>
          <w:sz w:val="14"/>
          <w:szCs w:val="14"/>
        </w:rPr>
      </w:pPr>
    </w:p>
    <w:p w:rsidR="00F304F5" w:rsidRPr="00F304F5" w:rsidRDefault="00FE4418" w:rsidP="00F304F5">
      <w:pPr>
        <w:tabs>
          <w:tab w:val="left" w:pos="1526"/>
          <w:tab w:val="left" w:pos="2377"/>
          <w:tab w:val="left" w:pos="3086"/>
          <w:tab w:val="left" w:pos="3936"/>
          <w:tab w:val="left" w:pos="4645"/>
          <w:tab w:val="left" w:pos="6062"/>
          <w:tab w:val="left" w:pos="7337"/>
          <w:tab w:val="left" w:pos="8330"/>
        </w:tabs>
        <w:spacing w:after="0" w:line="240" w:lineRule="auto"/>
        <w:ind w:left="9639"/>
        <w:rPr>
          <w:rFonts w:ascii="Arial" w:hAnsi="Arial" w:cs="Arial"/>
          <w:color w:val="000000"/>
          <w:sz w:val="24"/>
          <w:szCs w:val="24"/>
        </w:rPr>
      </w:pPr>
      <w:r w:rsidRPr="00F1297C">
        <w:rPr>
          <w:rFonts w:ascii="Arial" w:hAnsi="Arial" w:cs="Arial"/>
          <w:color w:val="000000" w:themeColor="text1"/>
          <w:sz w:val="24"/>
          <w:szCs w:val="24"/>
        </w:rPr>
        <w:br w:type="page"/>
      </w:r>
      <w:r w:rsidR="00F304F5" w:rsidRPr="00F304F5">
        <w:rPr>
          <w:rFonts w:ascii="Arial" w:hAnsi="Arial" w:cs="Arial"/>
          <w:color w:val="000000"/>
          <w:sz w:val="24"/>
          <w:szCs w:val="24"/>
        </w:rPr>
        <w:lastRenderedPageBreak/>
        <w:t>Приложение № 2</w:t>
      </w:r>
    </w:p>
    <w:p w:rsidR="00F304F5" w:rsidRPr="00F304F5" w:rsidRDefault="00F304F5" w:rsidP="00F304F5">
      <w:pPr>
        <w:tabs>
          <w:tab w:val="left" w:pos="1526"/>
          <w:tab w:val="left" w:pos="2377"/>
          <w:tab w:val="left" w:pos="3086"/>
          <w:tab w:val="left" w:pos="3936"/>
          <w:tab w:val="left" w:pos="4645"/>
          <w:tab w:val="left" w:pos="6062"/>
          <w:tab w:val="left" w:pos="7337"/>
          <w:tab w:val="left" w:pos="8330"/>
        </w:tabs>
        <w:spacing w:after="0" w:line="240" w:lineRule="auto"/>
        <w:ind w:left="9639"/>
        <w:rPr>
          <w:rFonts w:ascii="Arial" w:hAnsi="Arial" w:cs="Arial"/>
          <w:color w:val="000000"/>
          <w:sz w:val="24"/>
          <w:szCs w:val="24"/>
        </w:rPr>
      </w:pPr>
      <w:r w:rsidRPr="00F304F5">
        <w:rPr>
          <w:rFonts w:ascii="Arial" w:hAnsi="Arial" w:cs="Arial"/>
          <w:color w:val="000000"/>
          <w:sz w:val="24"/>
          <w:szCs w:val="24"/>
        </w:rPr>
        <w:t xml:space="preserve">к подпрограмме 3 "Повышение социальной защищенности и уровня жизни жителей муниципального образования город Норильск и прочие мероприятия", реализуемой в рамках муниципальной программы "Социальная поддержка жителей муниципального образования город Норильск" города Норильска на </w:t>
      </w:r>
    </w:p>
    <w:p w:rsidR="00F304F5" w:rsidRPr="00F304F5" w:rsidRDefault="00F304F5" w:rsidP="00F304F5">
      <w:pPr>
        <w:tabs>
          <w:tab w:val="left" w:pos="1526"/>
          <w:tab w:val="left" w:pos="2377"/>
          <w:tab w:val="left" w:pos="3086"/>
          <w:tab w:val="left" w:pos="3936"/>
          <w:tab w:val="left" w:pos="4645"/>
          <w:tab w:val="left" w:pos="6062"/>
          <w:tab w:val="left" w:pos="7337"/>
          <w:tab w:val="left" w:pos="8330"/>
        </w:tabs>
        <w:spacing w:after="0" w:line="240" w:lineRule="auto"/>
        <w:ind w:left="9639"/>
        <w:rPr>
          <w:rFonts w:ascii="Arial" w:hAnsi="Arial" w:cs="Arial"/>
          <w:color w:val="000000"/>
          <w:sz w:val="24"/>
          <w:szCs w:val="24"/>
        </w:rPr>
      </w:pPr>
      <w:r w:rsidRPr="00F304F5">
        <w:rPr>
          <w:rFonts w:ascii="Arial" w:hAnsi="Arial" w:cs="Arial"/>
          <w:color w:val="000000"/>
          <w:sz w:val="24"/>
          <w:szCs w:val="24"/>
        </w:rPr>
        <w:t xml:space="preserve">2017-2021 годы, утвержденной постановлением Администрации города Норильска от 02.12.2016 </w:t>
      </w:r>
    </w:p>
    <w:p w:rsidR="00F304F5" w:rsidRPr="00F304F5" w:rsidRDefault="00F304F5" w:rsidP="00F304F5">
      <w:pPr>
        <w:tabs>
          <w:tab w:val="left" w:pos="1526"/>
          <w:tab w:val="left" w:pos="2377"/>
          <w:tab w:val="left" w:pos="3086"/>
          <w:tab w:val="left" w:pos="3936"/>
          <w:tab w:val="left" w:pos="4645"/>
          <w:tab w:val="left" w:pos="6062"/>
          <w:tab w:val="left" w:pos="7337"/>
          <w:tab w:val="left" w:pos="8330"/>
        </w:tabs>
        <w:spacing w:after="0" w:line="240" w:lineRule="auto"/>
        <w:ind w:left="9639"/>
        <w:rPr>
          <w:rFonts w:ascii="Arial" w:hAnsi="Arial" w:cs="Arial"/>
          <w:color w:val="000000"/>
          <w:sz w:val="24"/>
          <w:szCs w:val="24"/>
        </w:rPr>
      </w:pPr>
      <w:r w:rsidRPr="00F304F5">
        <w:rPr>
          <w:rFonts w:ascii="Arial" w:hAnsi="Arial" w:cs="Arial"/>
          <w:color w:val="000000"/>
          <w:sz w:val="24"/>
          <w:szCs w:val="24"/>
        </w:rPr>
        <w:t>№ 578</w:t>
      </w:r>
    </w:p>
    <w:p w:rsidR="00F304F5" w:rsidRPr="00E56692" w:rsidRDefault="00F304F5" w:rsidP="00F304F5">
      <w:pPr>
        <w:pStyle w:val="ConsPlusNormal"/>
        <w:jc w:val="center"/>
        <w:rPr>
          <w:rFonts w:ascii="Arial" w:hAnsi="Arial" w:cs="Arial"/>
          <w:b/>
          <w:color w:val="000000"/>
          <w:sz w:val="24"/>
          <w:szCs w:val="24"/>
        </w:rPr>
      </w:pPr>
      <w:r w:rsidRPr="00E56692">
        <w:rPr>
          <w:rFonts w:ascii="Arial" w:hAnsi="Arial" w:cs="Arial"/>
          <w:b/>
          <w:color w:val="000000"/>
          <w:sz w:val="24"/>
          <w:szCs w:val="24"/>
        </w:rPr>
        <w:t>ПЕРЕЧЕНЬ</w:t>
      </w:r>
    </w:p>
    <w:p w:rsidR="00F304F5" w:rsidRPr="00E56692" w:rsidRDefault="00F304F5" w:rsidP="00F304F5">
      <w:pPr>
        <w:pStyle w:val="ConsPlusNormal"/>
        <w:jc w:val="center"/>
        <w:rPr>
          <w:rFonts w:ascii="Arial" w:hAnsi="Arial" w:cs="Arial"/>
          <w:b/>
          <w:color w:val="000000"/>
          <w:sz w:val="24"/>
          <w:szCs w:val="24"/>
        </w:rPr>
      </w:pPr>
      <w:r w:rsidRPr="00E56692">
        <w:rPr>
          <w:rFonts w:ascii="Arial" w:hAnsi="Arial" w:cs="Arial"/>
          <w:b/>
          <w:color w:val="000000"/>
          <w:sz w:val="24"/>
          <w:szCs w:val="24"/>
        </w:rPr>
        <w:t>МЕРОПРИЯТИЙ ПОДПРОГРАММЫ "ПОВЫШЕНИЕ СОЦИАЛЬНОЙ ЗАЩИЩЕННОСТИ</w:t>
      </w:r>
    </w:p>
    <w:p w:rsidR="00F304F5" w:rsidRPr="00E56692" w:rsidRDefault="00F304F5" w:rsidP="00F304F5">
      <w:pPr>
        <w:pStyle w:val="ConsPlusNormal"/>
        <w:jc w:val="center"/>
        <w:rPr>
          <w:rFonts w:ascii="Arial" w:hAnsi="Arial" w:cs="Arial"/>
          <w:b/>
          <w:color w:val="000000"/>
          <w:sz w:val="24"/>
          <w:szCs w:val="24"/>
        </w:rPr>
      </w:pPr>
      <w:r w:rsidRPr="00E56692">
        <w:rPr>
          <w:rFonts w:ascii="Arial" w:hAnsi="Arial" w:cs="Arial"/>
          <w:b/>
          <w:color w:val="000000"/>
          <w:sz w:val="24"/>
          <w:szCs w:val="24"/>
        </w:rPr>
        <w:t>И УРОВНЯ ЖИЗНИ ЖИТЕЛЕЙ МУНИЦИПАЛЬНОГО ОБРАЗОВАНИЯ ГОРОД</w:t>
      </w:r>
    </w:p>
    <w:p w:rsidR="00F304F5" w:rsidRPr="00E56692" w:rsidRDefault="00F304F5" w:rsidP="00F304F5">
      <w:pPr>
        <w:pStyle w:val="ConsPlusNormal"/>
        <w:jc w:val="center"/>
        <w:rPr>
          <w:rFonts w:ascii="Arial" w:hAnsi="Arial" w:cs="Arial"/>
          <w:b/>
          <w:color w:val="000000"/>
          <w:sz w:val="24"/>
          <w:szCs w:val="24"/>
        </w:rPr>
      </w:pPr>
      <w:r w:rsidRPr="00E56692">
        <w:rPr>
          <w:rFonts w:ascii="Arial" w:hAnsi="Arial" w:cs="Arial"/>
          <w:b/>
          <w:color w:val="000000"/>
          <w:sz w:val="24"/>
          <w:szCs w:val="24"/>
        </w:rPr>
        <w:t>НОРИЛЬСК И ПРОЧИЕ МЕРОПРИЯТИЯ"</w:t>
      </w:r>
    </w:p>
    <w:p w:rsidR="00F304F5" w:rsidRPr="00E56692" w:rsidRDefault="00F304F5" w:rsidP="00F304F5">
      <w:pPr>
        <w:pStyle w:val="ConsPlusNormal"/>
        <w:jc w:val="center"/>
        <w:rPr>
          <w:rFonts w:ascii="Arial" w:hAnsi="Arial" w:cs="Arial"/>
          <w:color w:val="000000"/>
          <w:sz w:val="24"/>
          <w:szCs w:val="24"/>
        </w:rPr>
      </w:pPr>
    </w:p>
    <w:p w:rsidR="00F304F5" w:rsidRPr="00E56692" w:rsidRDefault="00F304F5" w:rsidP="00F304F5">
      <w:pPr>
        <w:pStyle w:val="ConsPlusNormal"/>
        <w:jc w:val="center"/>
        <w:rPr>
          <w:rFonts w:ascii="Arial" w:hAnsi="Arial" w:cs="Arial"/>
          <w:color w:val="000000"/>
          <w:sz w:val="24"/>
          <w:szCs w:val="24"/>
        </w:rPr>
      </w:pPr>
      <w:r w:rsidRPr="00E56692">
        <w:rPr>
          <w:rFonts w:ascii="Arial" w:hAnsi="Arial" w:cs="Arial"/>
          <w:color w:val="000000"/>
          <w:sz w:val="24"/>
          <w:szCs w:val="24"/>
        </w:rPr>
        <w:t>Список изменяющих документов</w:t>
      </w:r>
    </w:p>
    <w:p w:rsidR="00F304F5" w:rsidRPr="00E56692" w:rsidRDefault="00F304F5" w:rsidP="00F304F5">
      <w:pPr>
        <w:pStyle w:val="ConsPlusNormal"/>
        <w:jc w:val="center"/>
        <w:rPr>
          <w:rFonts w:ascii="Arial" w:hAnsi="Arial" w:cs="Arial"/>
          <w:color w:val="000000"/>
          <w:sz w:val="24"/>
          <w:szCs w:val="24"/>
        </w:rPr>
      </w:pPr>
      <w:r w:rsidRPr="00E56692">
        <w:rPr>
          <w:rFonts w:ascii="Arial" w:hAnsi="Arial" w:cs="Arial"/>
          <w:color w:val="000000"/>
          <w:sz w:val="24"/>
          <w:szCs w:val="24"/>
        </w:rPr>
        <w:t>(в ред. Постановления Администрации г. Норильска Красноярского края</w:t>
      </w:r>
    </w:p>
    <w:p w:rsidR="00F304F5" w:rsidRPr="00E56692" w:rsidRDefault="00F304F5" w:rsidP="00F304F5">
      <w:pPr>
        <w:tabs>
          <w:tab w:val="left" w:pos="1526"/>
          <w:tab w:val="left" w:pos="2377"/>
          <w:tab w:val="left" w:pos="3086"/>
          <w:tab w:val="left" w:pos="3936"/>
          <w:tab w:val="left" w:pos="4645"/>
          <w:tab w:val="left" w:pos="6062"/>
          <w:tab w:val="left" w:pos="7337"/>
          <w:tab w:val="left" w:pos="8330"/>
        </w:tabs>
        <w:ind w:left="5103" w:hanging="4394"/>
        <w:jc w:val="center"/>
        <w:rPr>
          <w:rFonts w:ascii="Arial" w:hAnsi="Arial" w:cs="Arial"/>
          <w:color w:val="000000"/>
          <w:sz w:val="24"/>
          <w:szCs w:val="24"/>
        </w:rPr>
      </w:pPr>
      <w:r w:rsidRPr="00E56692">
        <w:rPr>
          <w:rFonts w:ascii="Arial" w:hAnsi="Arial" w:cs="Arial"/>
          <w:color w:val="000000"/>
          <w:sz w:val="24"/>
          <w:szCs w:val="24"/>
        </w:rPr>
        <w:t xml:space="preserve">от 07.11.2018 N 421, от 12.12.2018 </w:t>
      </w:r>
      <w:r w:rsidRPr="00E56692">
        <w:rPr>
          <w:rFonts w:ascii="Arial" w:hAnsi="Arial" w:cs="Arial"/>
          <w:color w:val="000000"/>
          <w:sz w:val="24"/>
          <w:szCs w:val="24"/>
          <w:lang w:val="en-US"/>
        </w:rPr>
        <w:t>N</w:t>
      </w:r>
      <w:r w:rsidRPr="00E56692">
        <w:rPr>
          <w:rFonts w:ascii="Arial" w:hAnsi="Arial" w:cs="Arial"/>
          <w:color w:val="000000"/>
          <w:sz w:val="24"/>
          <w:szCs w:val="24"/>
        </w:rPr>
        <w:t xml:space="preserve"> 492, </w:t>
      </w:r>
      <w:r w:rsidR="006C584D">
        <w:rPr>
          <w:rFonts w:ascii="Arial" w:hAnsi="Arial" w:cs="Arial"/>
          <w:color w:val="000000"/>
          <w:sz w:val="24"/>
          <w:szCs w:val="24"/>
        </w:rPr>
        <w:t xml:space="preserve">от 26.12.2018 </w:t>
      </w:r>
      <w:r w:rsidR="006C584D">
        <w:rPr>
          <w:rFonts w:ascii="Arial" w:hAnsi="Arial" w:cs="Arial"/>
          <w:color w:val="000000"/>
          <w:sz w:val="24"/>
          <w:szCs w:val="24"/>
          <w:lang w:val="en-US"/>
        </w:rPr>
        <w:t>N</w:t>
      </w:r>
      <w:r w:rsidR="006C584D">
        <w:rPr>
          <w:rFonts w:ascii="Arial" w:hAnsi="Arial" w:cs="Arial"/>
          <w:color w:val="000000"/>
          <w:sz w:val="24"/>
          <w:szCs w:val="24"/>
        </w:rPr>
        <w:t xml:space="preserve"> 515, </w:t>
      </w:r>
      <w:r w:rsidRPr="00E56692">
        <w:rPr>
          <w:rFonts w:ascii="Arial" w:hAnsi="Arial" w:cs="Arial"/>
          <w:color w:val="000000"/>
          <w:sz w:val="24"/>
          <w:szCs w:val="24"/>
        </w:rPr>
        <w:t xml:space="preserve">от 08.07.2019 </w:t>
      </w:r>
      <w:r w:rsidRPr="00E56692">
        <w:rPr>
          <w:rFonts w:ascii="Arial" w:hAnsi="Arial" w:cs="Arial"/>
          <w:color w:val="000000"/>
          <w:sz w:val="24"/>
          <w:szCs w:val="24"/>
          <w:lang w:val="en-US"/>
        </w:rPr>
        <w:t>N</w:t>
      </w:r>
      <w:r w:rsidRPr="00E56692">
        <w:rPr>
          <w:rFonts w:ascii="Arial" w:hAnsi="Arial" w:cs="Arial"/>
          <w:color w:val="000000"/>
          <w:sz w:val="24"/>
          <w:szCs w:val="24"/>
        </w:rPr>
        <w:t xml:space="preserve"> 275</w:t>
      </w:r>
      <w:r w:rsidR="003B0B01">
        <w:rPr>
          <w:rFonts w:ascii="Arial" w:hAnsi="Arial" w:cs="Arial"/>
          <w:color w:val="000000"/>
          <w:sz w:val="24"/>
          <w:szCs w:val="24"/>
        </w:rPr>
        <w:t xml:space="preserve">, </w:t>
      </w:r>
      <w:r w:rsidR="003B0B01" w:rsidRPr="00907752">
        <w:rPr>
          <w:rFonts w:ascii="Arial" w:hAnsi="Arial" w:cs="Arial"/>
          <w:color w:val="000000"/>
          <w:sz w:val="24"/>
          <w:szCs w:val="24"/>
        </w:rPr>
        <w:t>от 11.11 2019 N523</w:t>
      </w:r>
      <w:r w:rsidRPr="00E56692">
        <w:rPr>
          <w:rFonts w:ascii="Arial" w:hAnsi="Arial" w:cs="Arial"/>
          <w:color w:val="000000"/>
          <w:sz w:val="24"/>
          <w:szCs w:val="24"/>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709"/>
        <w:gridCol w:w="992"/>
        <w:gridCol w:w="568"/>
        <w:gridCol w:w="992"/>
        <w:gridCol w:w="1275"/>
        <w:gridCol w:w="993"/>
        <w:gridCol w:w="992"/>
        <w:gridCol w:w="992"/>
        <w:gridCol w:w="850"/>
        <w:gridCol w:w="852"/>
        <w:gridCol w:w="2550"/>
      </w:tblGrid>
      <w:tr w:rsidR="00F304F5" w:rsidRPr="00F1297C" w:rsidTr="007A5ACC">
        <w:trPr>
          <w:trHeight w:val="405"/>
        </w:trPr>
        <w:tc>
          <w:tcPr>
            <w:tcW w:w="2836"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Наименование программы, подпрограммы</w:t>
            </w:r>
          </w:p>
        </w:tc>
        <w:tc>
          <w:tcPr>
            <w:tcW w:w="2978" w:type="dxa"/>
            <w:gridSpan w:val="4"/>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Код бюджетной классификации</w:t>
            </w:r>
          </w:p>
        </w:tc>
        <w:tc>
          <w:tcPr>
            <w:tcW w:w="992"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Разработчик/ Бюджетополучатель/ исполнитель</w:t>
            </w:r>
          </w:p>
        </w:tc>
        <w:tc>
          <w:tcPr>
            <w:tcW w:w="5954" w:type="dxa"/>
            <w:gridSpan w:val="6"/>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Расходы</w:t>
            </w:r>
          </w:p>
        </w:tc>
        <w:tc>
          <w:tcPr>
            <w:tcW w:w="2550"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Ожидаемый результат от реализации подпрограммного мероприятия (в натуральном выражении), количество получателей</w:t>
            </w:r>
          </w:p>
        </w:tc>
      </w:tr>
      <w:tr w:rsidR="00F304F5" w:rsidRPr="00F1297C" w:rsidTr="007A5ACC">
        <w:trPr>
          <w:trHeight w:val="330"/>
        </w:trPr>
        <w:tc>
          <w:tcPr>
            <w:tcW w:w="2836" w:type="dxa"/>
            <w:vMerge/>
            <w:vAlign w:val="center"/>
            <w:hideMark/>
          </w:tcPr>
          <w:p w:rsidR="00F304F5" w:rsidRPr="00974BCA" w:rsidRDefault="00F304F5" w:rsidP="007A5ACC">
            <w:pPr>
              <w:rPr>
                <w:rFonts w:ascii="Arial" w:hAnsi="Arial" w:cs="Arial"/>
                <w:color w:val="000000"/>
                <w:sz w:val="12"/>
                <w:szCs w:val="12"/>
              </w:rPr>
            </w:pPr>
          </w:p>
        </w:tc>
        <w:tc>
          <w:tcPr>
            <w:tcW w:w="709"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ГРБС</w:t>
            </w:r>
          </w:p>
        </w:tc>
        <w:tc>
          <w:tcPr>
            <w:tcW w:w="709"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РзПр</w:t>
            </w:r>
          </w:p>
        </w:tc>
        <w:tc>
          <w:tcPr>
            <w:tcW w:w="992"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ЦСР</w:t>
            </w:r>
          </w:p>
        </w:tc>
        <w:tc>
          <w:tcPr>
            <w:tcW w:w="568"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ВР</w:t>
            </w:r>
          </w:p>
        </w:tc>
        <w:tc>
          <w:tcPr>
            <w:tcW w:w="992" w:type="dxa"/>
            <w:vMerge/>
            <w:vAlign w:val="center"/>
            <w:hideMark/>
          </w:tcPr>
          <w:p w:rsidR="00F304F5" w:rsidRPr="00974BCA" w:rsidRDefault="00F304F5" w:rsidP="007A5ACC">
            <w:pPr>
              <w:rPr>
                <w:rFonts w:ascii="Arial" w:hAnsi="Arial" w:cs="Arial"/>
                <w:color w:val="000000"/>
                <w:sz w:val="12"/>
                <w:szCs w:val="12"/>
              </w:rPr>
            </w:pPr>
          </w:p>
        </w:tc>
        <w:tc>
          <w:tcPr>
            <w:tcW w:w="5954" w:type="dxa"/>
            <w:gridSpan w:val="6"/>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(тыс.</w:t>
            </w:r>
            <w:r w:rsidR="00E56692">
              <w:rPr>
                <w:rFonts w:ascii="Arial" w:hAnsi="Arial" w:cs="Arial"/>
                <w:color w:val="000000"/>
                <w:sz w:val="12"/>
                <w:szCs w:val="12"/>
              </w:rPr>
              <w:t xml:space="preserve"> </w:t>
            </w:r>
            <w:r w:rsidRPr="00974BCA">
              <w:rPr>
                <w:rFonts w:ascii="Arial" w:hAnsi="Arial" w:cs="Arial"/>
                <w:color w:val="000000"/>
                <w:sz w:val="12"/>
                <w:szCs w:val="12"/>
              </w:rPr>
              <w:t>руб.), годы</w:t>
            </w:r>
          </w:p>
        </w:tc>
        <w:tc>
          <w:tcPr>
            <w:tcW w:w="2550" w:type="dxa"/>
            <w:vMerge/>
            <w:vAlign w:val="center"/>
            <w:hideMark/>
          </w:tcPr>
          <w:p w:rsidR="00F304F5" w:rsidRPr="00974BCA" w:rsidRDefault="00F304F5" w:rsidP="007A5ACC">
            <w:pPr>
              <w:rPr>
                <w:rFonts w:ascii="Arial" w:hAnsi="Arial" w:cs="Arial"/>
                <w:color w:val="000000"/>
                <w:sz w:val="12"/>
                <w:szCs w:val="12"/>
              </w:rPr>
            </w:pPr>
          </w:p>
        </w:tc>
      </w:tr>
      <w:tr w:rsidR="00F304F5" w:rsidRPr="00F1297C" w:rsidTr="007A5ACC">
        <w:trPr>
          <w:trHeight w:val="990"/>
        </w:trPr>
        <w:tc>
          <w:tcPr>
            <w:tcW w:w="2836" w:type="dxa"/>
            <w:vMerge/>
            <w:vAlign w:val="center"/>
            <w:hideMark/>
          </w:tcPr>
          <w:p w:rsidR="00F304F5" w:rsidRPr="00974BCA" w:rsidRDefault="00F304F5" w:rsidP="007A5ACC">
            <w:pPr>
              <w:rPr>
                <w:rFonts w:ascii="Arial" w:hAnsi="Arial" w:cs="Arial"/>
                <w:color w:val="000000"/>
                <w:sz w:val="12"/>
                <w:szCs w:val="12"/>
              </w:rPr>
            </w:pPr>
          </w:p>
        </w:tc>
        <w:tc>
          <w:tcPr>
            <w:tcW w:w="709" w:type="dxa"/>
            <w:vMerge/>
            <w:vAlign w:val="center"/>
            <w:hideMark/>
          </w:tcPr>
          <w:p w:rsidR="00F304F5" w:rsidRPr="00974BCA" w:rsidRDefault="00F304F5" w:rsidP="007A5ACC">
            <w:pPr>
              <w:rPr>
                <w:rFonts w:ascii="Arial" w:hAnsi="Arial" w:cs="Arial"/>
                <w:color w:val="000000"/>
                <w:sz w:val="12"/>
                <w:szCs w:val="12"/>
              </w:rPr>
            </w:pPr>
          </w:p>
        </w:tc>
        <w:tc>
          <w:tcPr>
            <w:tcW w:w="709" w:type="dxa"/>
            <w:vMerge/>
            <w:vAlign w:val="center"/>
            <w:hideMark/>
          </w:tcPr>
          <w:p w:rsidR="00F304F5" w:rsidRPr="00974BCA" w:rsidRDefault="00F304F5" w:rsidP="007A5ACC">
            <w:pPr>
              <w:rPr>
                <w:rFonts w:ascii="Arial" w:hAnsi="Arial" w:cs="Arial"/>
                <w:color w:val="000000"/>
                <w:sz w:val="12"/>
                <w:szCs w:val="12"/>
              </w:rPr>
            </w:pPr>
          </w:p>
        </w:tc>
        <w:tc>
          <w:tcPr>
            <w:tcW w:w="992" w:type="dxa"/>
            <w:vMerge/>
            <w:vAlign w:val="center"/>
            <w:hideMark/>
          </w:tcPr>
          <w:p w:rsidR="00F304F5" w:rsidRPr="00974BCA" w:rsidRDefault="00F304F5" w:rsidP="007A5ACC">
            <w:pPr>
              <w:rPr>
                <w:rFonts w:ascii="Arial" w:hAnsi="Arial" w:cs="Arial"/>
                <w:color w:val="000000"/>
                <w:sz w:val="12"/>
                <w:szCs w:val="12"/>
              </w:rPr>
            </w:pPr>
          </w:p>
        </w:tc>
        <w:tc>
          <w:tcPr>
            <w:tcW w:w="568" w:type="dxa"/>
            <w:vMerge/>
            <w:vAlign w:val="center"/>
            <w:hideMark/>
          </w:tcPr>
          <w:p w:rsidR="00F304F5" w:rsidRPr="00974BCA" w:rsidRDefault="00F304F5" w:rsidP="007A5ACC">
            <w:pPr>
              <w:rPr>
                <w:rFonts w:ascii="Arial" w:hAnsi="Arial" w:cs="Arial"/>
                <w:color w:val="000000"/>
                <w:sz w:val="12"/>
                <w:szCs w:val="12"/>
              </w:rPr>
            </w:pPr>
          </w:p>
        </w:tc>
        <w:tc>
          <w:tcPr>
            <w:tcW w:w="992" w:type="dxa"/>
            <w:vMerge/>
            <w:vAlign w:val="center"/>
            <w:hideMark/>
          </w:tcPr>
          <w:p w:rsidR="00F304F5" w:rsidRPr="00974BCA" w:rsidRDefault="00F304F5" w:rsidP="007A5ACC">
            <w:pPr>
              <w:rPr>
                <w:rFonts w:ascii="Arial" w:hAnsi="Arial" w:cs="Arial"/>
                <w:color w:val="000000"/>
                <w:sz w:val="12"/>
                <w:szCs w:val="12"/>
              </w:rPr>
            </w:pP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Отчетный финансовый год</w:t>
            </w:r>
          </w:p>
        </w:tc>
        <w:tc>
          <w:tcPr>
            <w:tcW w:w="993"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текущий финансовый год</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очередной финансовый год</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первый год планового периода</w:t>
            </w:r>
          </w:p>
        </w:tc>
        <w:tc>
          <w:tcPr>
            <w:tcW w:w="850"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второй год планового периода</w:t>
            </w:r>
          </w:p>
        </w:tc>
        <w:tc>
          <w:tcPr>
            <w:tcW w:w="852" w:type="dxa"/>
            <w:vMerge w:val="restart"/>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Итого на период</w:t>
            </w:r>
          </w:p>
        </w:tc>
        <w:tc>
          <w:tcPr>
            <w:tcW w:w="2550" w:type="dxa"/>
            <w:vMerge/>
            <w:vAlign w:val="center"/>
            <w:hideMark/>
          </w:tcPr>
          <w:p w:rsidR="00F304F5" w:rsidRPr="00974BCA" w:rsidRDefault="00F304F5" w:rsidP="007A5ACC">
            <w:pPr>
              <w:rPr>
                <w:rFonts w:ascii="Arial" w:hAnsi="Arial" w:cs="Arial"/>
                <w:color w:val="000000"/>
                <w:sz w:val="12"/>
                <w:szCs w:val="12"/>
              </w:rPr>
            </w:pPr>
          </w:p>
        </w:tc>
      </w:tr>
      <w:tr w:rsidR="00F304F5" w:rsidRPr="00F1297C" w:rsidTr="007A5ACC">
        <w:trPr>
          <w:trHeight w:val="330"/>
        </w:trPr>
        <w:tc>
          <w:tcPr>
            <w:tcW w:w="2836" w:type="dxa"/>
            <w:vMerge/>
            <w:vAlign w:val="center"/>
            <w:hideMark/>
          </w:tcPr>
          <w:p w:rsidR="00F304F5" w:rsidRPr="00974BCA" w:rsidRDefault="00F304F5" w:rsidP="007A5ACC">
            <w:pPr>
              <w:rPr>
                <w:rFonts w:ascii="Arial" w:hAnsi="Arial" w:cs="Arial"/>
                <w:color w:val="000000"/>
                <w:sz w:val="12"/>
                <w:szCs w:val="12"/>
              </w:rPr>
            </w:pPr>
          </w:p>
        </w:tc>
        <w:tc>
          <w:tcPr>
            <w:tcW w:w="709" w:type="dxa"/>
            <w:vMerge/>
            <w:vAlign w:val="center"/>
            <w:hideMark/>
          </w:tcPr>
          <w:p w:rsidR="00F304F5" w:rsidRPr="00974BCA" w:rsidRDefault="00F304F5" w:rsidP="007A5ACC">
            <w:pPr>
              <w:rPr>
                <w:rFonts w:ascii="Arial" w:hAnsi="Arial" w:cs="Arial"/>
                <w:color w:val="000000"/>
                <w:sz w:val="12"/>
                <w:szCs w:val="12"/>
              </w:rPr>
            </w:pPr>
          </w:p>
        </w:tc>
        <w:tc>
          <w:tcPr>
            <w:tcW w:w="709" w:type="dxa"/>
            <w:vMerge/>
            <w:vAlign w:val="center"/>
            <w:hideMark/>
          </w:tcPr>
          <w:p w:rsidR="00F304F5" w:rsidRPr="00974BCA" w:rsidRDefault="00F304F5" w:rsidP="007A5ACC">
            <w:pPr>
              <w:rPr>
                <w:rFonts w:ascii="Arial" w:hAnsi="Arial" w:cs="Arial"/>
                <w:color w:val="000000"/>
                <w:sz w:val="12"/>
                <w:szCs w:val="12"/>
              </w:rPr>
            </w:pPr>
          </w:p>
        </w:tc>
        <w:tc>
          <w:tcPr>
            <w:tcW w:w="992" w:type="dxa"/>
            <w:vMerge/>
            <w:vAlign w:val="center"/>
            <w:hideMark/>
          </w:tcPr>
          <w:p w:rsidR="00F304F5" w:rsidRPr="00974BCA" w:rsidRDefault="00F304F5" w:rsidP="007A5ACC">
            <w:pPr>
              <w:rPr>
                <w:rFonts w:ascii="Arial" w:hAnsi="Arial" w:cs="Arial"/>
                <w:color w:val="000000"/>
                <w:sz w:val="12"/>
                <w:szCs w:val="12"/>
              </w:rPr>
            </w:pPr>
          </w:p>
        </w:tc>
        <w:tc>
          <w:tcPr>
            <w:tcW w:w="568" w:type="dxa"/>
            <w:vMerge/>
            <w:vAlign w:val="center"/>
            <w:hideMark/>
          </w:tcPr>
          <w:p w:rsidR="00F304F5" w:rsidRPr="00974BCA" w:rsidRDefault="00F304F5" w:rsidP="007A5ACC">
            <w:pPr>
              <w:rPr>
                <w:rFonts w:ascii="Arial" w:hAnsi="Arial" w:cs="Arial"/>
                <w:color w:val="000000"/>
                <w:sz w:val="12"/>
                <w:szCs w:val="12"/>
              </w:rPr>
            </w:pPr>
          </w:p>
        </w:tc>
        <w:tc>
          <w:tcPr>
            <w:tcW w:w="992" w:type="dxa"/>
            <w:vMerge/>
            <w:vAlign w:val="center"/>
            <w:hideMark/>
          </w:tcPr>
          <w:p w:rsidR="00F304F5" w:rsidRPr="00974BCA" w:rsidRDefault="00F304F5" w:rsidP="007A5ACC">
            <w:pPr>
              <w:rPr>
                <w:rFonts w:ascii="Arial" w:hAnsi="Arial" w:cs="Arial"/>
                <w:color w:val="000000"/>
                <w:sz w:val="12"/>
                <w:szCs w:val="12"/>
              </w:rPr>
            </w:pP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2017 год</w:t>
            </w:r>
          </w:p>
        </w:tc>
        <w:tc>
          <w:tcPr>
            <w:tcW w:w="993" w:type="dxa"/>
            <w:shd w:val="clear" w:color="000000" w:fill="FFFFFF"/>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2018 год</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2019 год</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2020 год</w:t>
            </w:r>
          </w:p>
        </w:tc>
        <w:tc>
          <w:tcPr>
            <w:tcW w:w="850"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2021 год</w:t>
            </w:r>
          </w:p>
        </w:tc>
        <w:tc>
          <w:tcPr>
            <w:tcW w:w="852" w:type="dxa"/>
            <w:vMerge/>
            <w:vAlign w:val="center"/>
            <w:hideMark/>
          </w:tcPr>
          <w:p w:rsidR="00F304F5" w:rsidRPr="00974BCA" w:rsidRDefault="00F304F5" w:rsidP="007A5ACC">
            <w:pPr>
              <w:rPr>
                <w:rFonts w:ascii="Arial" w:hAnsi="Arial" w:cs="Arial"/>
                <w:color w:val="000000"/>
                <w:sz w:val="12"/>
                <w:szCs w:val="12"/>
              </w:rPr>
            </w:pPr>
          </w:p>
        </w:tc>
        <w:tc>
          <w:tcPr>
            <w:tcW w:w="2550" w:type="dxa"/>
            <w:vMerge/>
            <w:vAlign w:val="center"/>
            <w:hideMark/>
          </w:tcPr>
          <w:p w:rsidR="00F304F5" w:rsidRPr="00974BCA" w:rsidRDefault="00F304F5" w:rsidP="007A5ACC">
            <w:pPr>
              <w:rPr>
                <w:rFonts w:ascii="Arial" w:hAnsi="Arial" w:cs="Arial"/>
                <w:color w:val="000000"/>
                <w:sz w:val="12"/>
                <w:szCs w:val="12"/>
              </w:rPr>
            </w:pPr>
          </w:p>
        </w:tc>
      </w:tr>
      <w:tr w:rsidR="00F304F5" w:rsidRPr="00F1297C" w:rsidTr="007A5ACC">
        <w:trPr>
          <w:trHeight w:val="966"/>
        </w:trPr>
        <w:tc>
          <w:tcPr>
            <w:tcW w:w="2836"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Цель подпрограммы: улучшение условий жизни и дополнительной социальной поддержки жителей муниципального образования город Норильск</w:t>
            </w:r>
          </w:p>
        </w:tc>
        <w:tc>
          <w:tcPr>
            <w:tcW w:w="709" w:type="dxa"/>
            <w:shd w:val="clear" w:color="000000" w:fill="FFFFFF"/>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000000" w:fill="FFFFFF"/>
            <w:noWrap/>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568"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187 756,00</w:t>
            </w:r>
          </w:p>
        </w:tc>
        <w:tc>
          <w:tcPr>
            <w:tcW w:w="993"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91 317,30</w:t>
            </w:r>
          </w:p>
        </w:tc>
        <w:tc>
          <w:tcPr>
            <w:tcW w:w="992" w:type="dxa"/>
            <w:shd w:val="clear" w:color="auto" w:fill="auto"/>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 xml:space="preserve">143 </w:t>
            </w:r>
            <w:r w:rsidR="003B0B01">
              <w:rPr>
                <w:rFonts w:ascii="Arial" w:hAnsi="Arial" w:cs="Arial"/>
                <w:color w:val="000000"/>
                <w:sz w:val="12"/>
                <w:szCs w:val="12"/>
              </w:rPr>
              <w:t>900</w:t>
            </w:r>
            <w:r>
              <w:rPr>
                <w:rFonts w:ascii="Arial" w:hAnsi="Arial" w:cs="Arial"/>
                <w:color w:val="000000"/>
                <w:sz w:val="12"/>
                <w:szCs w:val="12"/>
              </w:rPr>
              <w:t>,0</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144 925,20</w:t>
            </w:r>
          </w:p>
        </w:tc>
        <w:tc>
          <w:tcPr>
            <w:tcW w:w="850"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145 226,70</w:t>
            </w:r>
          </w:p>
        </w:tc>
        <w:tc>
          <w:tcPr>
            <w:tcW w:w="852" w:type="dxa"/>
            <w:shd w:val="clear" w:color="auto" w:fill="auto"/>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71</w:t>
            </w:r>
            <w:r w:rsidR="003B0B01">
              <w:rPr>
                <w:rFonts w:ascii="Arial" w:hAnsi="Arial" w:cs="Arial"/>
                <w:color w:val="000000"/>
                <w:sz w:val="12"/>
                <w:szCs w:val="12"/>
              </w:rPr>
              <w:t>3</w:t>
            </w:r>
            <w:r>
              <w:rPr>
                <w:rFonts w:ascii="Arial" w:hAnsi="Arial" w:cs="Arial"/>
                <w:color w:val="000000"/>
                <w:sz w:val="12"/>
                <w:szCs w:val="12"/>
              </w:rPr>
              <w:t xml:space="preserve"> </w:t>
            </w:r>
            <w:r w:rsidR="003B0B01">
              <w:rPr>
                <w:rFonts w:ascii="Arial" w:hAnsi="Arial" w:cs="Arial"/>
                <w:color w:val="000000"/>
                <w:sz w:val="12"/>
                <w:szCs w:val="12"/>
              </w:rPr>
              <w:t>125</w:t>
            </w:r>
            <w:r>
              <w:rPr>
                <w:rFonts w:ascii="Arial" w:hAnsi="Arial" w:cs="Arial"/>
                <w:color w:val="000000"/>
                <w:sz w:val="12"/>
                <w:szCs w:val="12"/>
              </w:rPr>
              <w:t>,2</w:t>
            </w:r>
          </w:p>
        </w:tc>
        <w:tc>
          <w:tcPr>
            <w:tcW w:w="2550"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r>
      <w:tr w:rsidR="00F304F5" w:rsidRPr="00F1297C" w:rsidTr="007A5ACC">
        <w:trPr>
          <w:trHeight w:val="980"/>
        </w:trPr>
        <w:tc>
          <w:tcPr>
            <w:tcW w:w="2836"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lastRenderedPageBreak/>
              <w:t>Задача: предоставление дополнительных мер социальной поддержки жителям муниципального образования город Норильск и реализация прочих мероприятий</w:t>
            </w:r>
          </w:p>
        </w:tc>
        <w:tc>
          <w:tcPr>
            <w:tcW w:w="709" w:type="dxa"/>
            <w:shd w:val="clear" w:color="000000" w:fill="FFFFFF"/>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000000" w:fill="FFFFFF"/>
            <w:noWrap/>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568"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187 756,00</w:t>
            </w:r>
          </w:p>
        </w:tc>
        <w:tc>
          <w:tcPr>
            <w:tcW w:w="993"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91 317,30</w:t>
            </w:r>
          </w:p>
        </w:tc>
        <w:tc>
          <w:tcPr>
            <w:tcW w:w="992" w:type="dxa"/>
            <w:shd w:val="clear" w:color="auto" w:fill="auto"/>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 xml:space="preserve">143 </w:t>
            </w:r>
            <w:r w:rsidR="003B0B01">
              <w:rPr>
                <w:rFonts w:ascii="Arial" w:hAnsi="Arial" w:cs="Arial"/>
                <w:color w:val="000000"/>
                <w:sz w:val="12"/>
                <w:szCs w:val="12"/>
              </w:rPr>
              <w:t>900</w:t>
            </w:r>
            <w:r>
              <w:rPr>
                <w:rFonts w:ascii="Arial" w:hAnsi="Arial" w:cs="Arial"/>
                <w:color w:val="000000"/>
                <w:sz w:val="12"/>
                <w:szCs w:val="12"/>
              </w:rPr>
              <w:t>,0</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144 925,20</w:t>
            </w:r>
          </w:p>
        </w:tc>
        <w:tc>
          <w:tcPr>
            <w:tcW w:w="850"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145 226,70</w:t>
            </w:r>
          </w:p>
        </w:tc>
        <w:tc>
          <w:tcPr>
            <w:tcW w:w="852" w:type="dxa"/>
            <w:shd w:val="clear" w:color="auto" w:fill="auto"/>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71</w:t>
            </w:r>
            <w:r w:rsidR="003B0B01">
              <w:rPr>
                <w:rFonts w:ascii="Arial" w:hAnsi="Arial" w:cs="Arial"/>
                <w:color w:val="000000"/>
                <w:sz w:val="12"/>
                <w:szCs w:val="12"/>
              </w:rPr>
              <w:t>3</w:t>
            </w:r>
            <w:r>
              <w:rPr>
                <w:rFonts w:ascii="Arial" w:hAnsi="Arial" w:cs="Arial"/>
                <w:color w:val="000000"/>
                <w:sz w:val="12"/>
                <w:szCs w:val="12"/>
              </w:rPr>
              <w:t xml:space="preserve"> </w:t>
            </w:r>
            <w:r w:rsidR="003B0B01">
              <w:rPr>
                <w:rFonts w:ascii="Arial" w:hAnsi="Arial" w:cs="Arial"/>
                <w:color w:val="000000"/>
                <w:sz w:val="12"/>
                <w:szCs w:val="12"/>
              </w:rPr>
              <w:t>125</w:t>
            </w:r>
            <w:r>
              <w:rPr>
                <w:rFonts w:ascii="Arial" w:hAnsi="Arial" w:cs="Arial"/>
                <w:color w:val="000000"/>
                <w:sz w:val="12"/>
                <w:szCs w:val="12"/>
              </w:rPr>
              <w:t>,2</w:t>
            </w:r>
          </w:p>
        </w:tc>
        <w:tc>
          <w:tcPr>
            <w:tcW w:w="2550"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r>
      <w:tr w:rsidR="00F304F5" w:rsidRPr="00F1297C" w:rsidTr="007A5ACC">
        <w:trPr>
          <w:trHeight w:val="1121"/>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Основное мероприятие 3.1.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10021006</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03.8.00.01000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Управление социальной политики</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2 578,4</w:t>
            </w:r>
          </w:p>
        </w:tc>
        <w:tc>
          <w:tcPr>
            <w:tcW w:w="993" w:type="dxa"/>
            <w:shd w:val="clear" w:color="000000" w:fill="FFFFFF"/>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3 043,4</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2 692,0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2 692,0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2 692,0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13 697,8</w:t>
            </w:r>
          </w:p>
        </w:tc>
        <w:tc>
          <w:tcPr>
            <w:tcW w:w="2550" w:type="dxa"/>
            <w:shd w:val="clear" w:color="000000" w:fill="FFFFFF"/>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Выплата материальной помощи, выплата северной надбавки до 53 человек ежегодно</w:t>
            </w:r>
          </w:p>
        </w:tc>
      </w:tr>
      <w:tr w:rsidR="00F304F5" w:rsidRPr="00F1297C" w:rsidTr="007A5ACC">
        <w:trPr>
          <w:trHeight w:val="1127"/>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Основное мероприятие 3.2.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"Реализация ФЗ от 02.03.2007 № 25-ФЗ "О муниципальной службе в Российской Федерации", доплата к пенсии "Почетным гражданам города Норильска"</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1001</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03.8.00.02000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Управление социальной политики</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14 788,3</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14 530,0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15 435,2</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15 495,2</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15 495,2</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75 743,9</w:t>
            </w:r>
          </w:p>
        </w:tc>
        <w:tc>
          <w:tcPr>
            <w:tcW w:w="2550" w:type="dxa"/>
            <w:shd w:val="clear" w:color="000000" w:fill="FFFFFF"/>
            <w:vAlign w:val="center"/>
            <w:hideMark/>
          </w:tcPr>
          <w:p w:rsidR="00F304F5" w:rsidRPr="00974BCA" w:rsidRDefault="00F304F5" w:rsidP="003B0B01">
            <w:pPr>
              <w:rPr>
                <w:rFonts w:ascii="Arial" w:hAnsi="Arial" w:cs="Arial"/>
                <w:color w:val="000000"/>
                <w:sz w:val="12"/>
                <w:szCs w:val="12"/>
              </w:rPr>
            </w:pPr>
            <w:r w:rsidRPr="00974BCA">
              <w:rPr>
                <w:rFonts w:ascii="Arial" w:hAnsi="Arial" w:cs="Arial"/>
                <w:color w:val="000000"/>
                <w:sz w:val="12"/>
                <w:szCs w:val="12"/>
              </w:rPr>
              <w:t>Выплата пенсии за выслугу лет и доплаты к пенсии до 17</w:t>
            </w:r>
            <w:r w:rsidR="003B0B01">
              <w:rPr>
                <w:rFonts w:ascii="Arial" w:hAnsi="Arial" w:cs="Arial"/>
                <w:color w:val="000000"/>
                <w:sz w:val="12"/>
                <w:szCs w:val="12"/>
              </w:rPr>
              <w:t>6</w:t>
            </w:r>
            <w:r w:rsidRPr="00974BCA">
              <w:rPr>
                <w:rFonts w:ascii="Arial" w:hAnsi="Arial" w:cs="Arial"/>
                <w:color w:val="000000"/>
                <w:sz w:val="12"/>
                <w:szCs w:val="12"/>
              </w:rPr>
              <w:t xml:space="preserve"> чел. ежегодно</w:t>
            </w:r>
          </w:p>
        </w:tc>
      </w:tr>
      <w:tr w:rsidR="00F304F5" w:rsidRPr="00F1297C" w:rsidTr="007A5ACC">
        <w:trPr>
          <w:trHeight w:val="972"/>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Основное мероприятие 3.3.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"Улучшение условий жизни и дополнительная социальная поддержка жителей муниципального образования город Норильск"</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xml:space="preserve">03.8.00.03000 </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147 417,1</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52 374,7</w:t>
            </w:r>
          </w:p>
        </w:tc>
        <w:tc>
          <w:tcPr>
            <w:tcW w:w="992" w:type="dxa"/>
            <w:shd w:val="clear" w:color="auto" w:fill="auto"/>
            <w:noWrap/>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10</w:t>
            </w:r>
            <w:r w:rsidR="003B0B01">
              <w:rPr>
                <w:rFonts w:ascii="Arial" w:hAnsi="Arial" w:cs="Arial"/>
                <w:color w:val="000000"/>
                <w:sz w:val="12"/>
                <w:szCs w:val="12"/>
              </w:rPr>
              <w:t>6</w:t>
            </w:r>
            <w:r>
              <w:rPr>
                <w:rFonts w:ascii="Arial" w:hAnsi="Arial" w:cs="Arial"/>
                <w:color w:val="000000"/>
                <w:sz w:val="12"/>
                <w:szCs w:val="12"/>
              </w:rPr>
              <w:t xml:space="preserve"> </w:t>
            </w:r>
            <w:r w:rsidR="003B0B01">
              <w:rPr>
                <w:rFonts w:ascii="Arial" w:hAnsi="Arial" w:cs="Arial"/>
                <w:color w:val="000000"/>
                <w:sz w:val="12"/>
                <w:szCs w:val="12"/>
              </w:rPr>
              <w:t>486</w:t>
            </w:r>
            <w:r>
              <w:rPr>
                <w:rFonts w:ascii="Arial" w:hAnsi="Arial" w:cs="Arial"/>
                <w:color w:val="000000"/>
                <w:sz w:val="12"/>
                <w:szCs w:val="12"/>
              </w:rPr>
              <w:t>,1</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109 240,3</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109 241,8</w:t>
            </w:r>
          </w:p>
        </w:tc>
        <w:tc>
          <w:tcPr>
            <w:tcW w:w="852" w:type="dxa"/>
            <w:shd w:val="clear" w:color="auto" w:fill="auto"/>
            <w:noWrap/>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52</w:t>
            </w:r>
            <w:r w:rsidR="003B0B01">
              <w:rPr>
                <w:rFonts w:ascii="Arial" w:hAnsi="Arial" w:cs="Arial"/>
                <w:color w:val="000000"/>
                <w:sz w:val="12"/>
                <w:szCs w:val="12"/>
              </w:rPr>
              <w:t>4</w:t>
            </w:r>
            <w:r>
              <w:rPr>
                <w:rFonts w:ascii="Arial" w:hAnsi="Arial" w:cs="Arial"/>
                <w:color w:val="000000"/>
                <w:sz w:val="12"/>
                <w:szCs w:val="12"/>
              </w:rPr>
              <w:t xml:space="preserve"> </w:t>
            </w:r>
            <w:r w:rsidR="003B0B01">
              <w:rPr>
                <w:rFonts w:ascii="Arial" w:hAnsi="Arial" w:cs="Arial"/>
                <w:color w:val="000000"/>
                <w:sz w:val="12"/>
                <w:szCs w:val="12"/>
              </w:rPr>
              <w:t>760</w:t>
            </w:r>
            <w:r>
              <w:rPr>
                <w:rFonts w:ascii="Arial" w:hAnsi="Arial" w:cs="Arial"/>
                <w:color w:val="000000"/>
                <w:sz w:val="12"/>
                <w:szCs w:val="12"/>
              </w:rPr>
              <w:t>,0</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w:t>
            </w:r>
          </w:p>
        </w:tc>
      </w:tr>
      <w:tr w:rsidR="00F304F5" w:rsidRPr="00F1297C" w:rsidTr="007A5ACC">
        <w:trPr>
          <w:trHeight w:val="1128"/>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Мероприятие 3.3.1.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"Предоставление мер социальной поддержки и повышение качества жизни неработающим пенсионерам и отдельным категориям граждан"</w:t>
            </w:r>
          </w:p>
        </w:tc>
        <w:tc>
          <w:tcPr>
            <w:tcW w:w="709" w:type="dxa"/>
            <w:shd w:val="clear" w:color="000000" w:fill="FFFFFF"/>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018145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03.8.00.03100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xml:space="preserve">Снежногорское территориальное управление, Управление социальной политики </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10 752,1</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9 069,1</w:t>
            </w:r>
          </w:p>
        </w:tc>
        <w:tc>
          <w:tcPr>
            <w:tcW w:w="992" w:type="dxa"/>
            <w:shd w:val="clear" w:color="auto" w:fill="auto"/>
            <w:noWrap/>
            <w:vAlign w:val="center"/>
            <w:hideMark/>
          </w:tcPr>
          <w:p w:rsidR="00F304F5" w:rsidRPr="00974BCA" w:rsidRDefault="003B0B01" w:rsidP="003B0B01">
            <w:pPr>
              <w:jc w:val="center"/>
              <w:rPr>
                <w:rFonts w:ascii="Arial" w:hAnsi="Arial" w:cs="Arial"/>
                <w:color w:val="000000"/>
                <w:sz w:val="12"/>
                <w:szCs w:val="12"/>
              </w:rPr>
            </w:pPr>
            <w:r>
              <w:rPr>
                <w:rFonts w:ascii="Arial" w:hAnsi="Arial" w:cs="Arial"/>
                <w:color w:val="000000"/>
                <w:sz w:val="12"/>
                <w:szCs w:val="12"/>
              </w:rPr>
              <w:t>7</w:t>
            </w:r>
            <w:r w:rsidR="00F304F5">
              <w:rPr>
                <w:rFonts w:ascii="Arial" w:hAnsi="Arial" w:cs="Arial"/>
                <w:color w:val="000000"/>
                <w:sz w:val="12"/>
                <w:szCs w:val="12"/>
              </w:rPr>
              <w:t xml:space="preserve"> 7</w:t>
            </w:r>
            <w:r>
              <w:rPr>
                <w:rFonts w:ascii="Arial" w:hAnsi="Arial" w:cs="Arial"/>
                <w:color w:val="000000"/>
                <w:sz w:val="12"/>
                <w:szCs w:val="12"/>
              </w:rPr>
              <w:t>90</w:t>
            </w:r>
            <w:r w:rsidR="00F304F5">
              <w:rPr>
                <w:rFonts w:ascii="Arial" w:hAnsi="Arial" w:cs="Arial"/>
                <w:color w:val="000000"/>
                <w:sz w:val="12"/>
                <w:szCs w:val="12"/>
              </w:rPr>
              <w:t>,</w:t>
            </w:r>
            <w:r>
              <w:rPr>
                <w:rFonts w:ascii="Arial" w:hAnsi="Arial" w:cs="Arial"/>
                <w:color w:val="000000"/>
                <w:sz w:val="12"/>
                <w:szCs w:val="12"/>
              </w:rPr>
              <w:t>5</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9 694,3</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9 695,8</w:t>
            </w:r>
          </w:p>
        </w:tc>
        <w:tc>
          <w:tcPr>
            <w:tcW w:w="852" w:type="dxa"/>
            <w:shd w:val="clear" w:color="auto" w:fill="auto"/>
            <w:noWrap/>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 xml:space="preserve">47 </w:t>
            </w:r>
            <w:r w:rsidR="003B0B01">
              <w:rPr>
                <w:rFonts w:ascii="Arial" w:hAnsi="Arial" w:cs="Arial"/>
                <w:color w:val="000000"/>
                <w:sz w:val="12"/>
                <w:szCs w:val="12"/>
              </w:rPr>
              <w:t>001</w:t>
            </w:r>
            <w:r>
              <w:rPr>
                <w:rFonts w:ascii="Arial" w:hAnsi="Arial" w:cs="Arial"/>
                <w:color w:val="000000"/>
                <w:sz w:val="12"/>
                <w:szCs w:val="12"/>
              </w:rPr>
              <w:t>,</w:t>
            </w:r>
            <w:r w:rsidR="003B0B01">
              <w:rPr>
                <w:rFonts w:ascii="Arial" w:hAnsi="Arial" w:cs="Arial"/>
                <w:color w:val="000000"/>
                <w:sz w:val="12"/>
                <w:szCs w:val="12"/>
              </w:rPr>
              <w:t>8</w:t>
            </w:r>
          </w:p>
        </w:tc>
        <w:tc>
          <w:tcPr>
            <w:tcW w:w="2550" w:type="dxa"/>
            <w:shd w:val="clear" w:color="000000" w:fill="FFFFFF"/>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Повышение качества жизни неработающих пенсионеров, ветеранов ВОВ, реабилитированных лиц, участников боевых действий, жителей поселка Снежногорск,  до 3 900 чел. ежегодно</w:t>
            </w:r>
          </w:p>
        </w:tc>
      </w:tr>
      <w:tr w:rsidR="00F304F5" w:rsidRPr="00F1297C" w:rsidTr="007A5ACC">
        <w:trPr>
          <w:trHeight w:val="1130"/>
        </w:trPr>
        <w:tc>
          <w:tcPr>
            <w:tcW w:w="2836"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xml:space="preserve">Мероприятие 3.3.2. </w:t>
            </w:r>
            <w:r w:rsidRPr="00974BCA">
              <w:rPr>
                <w:rFonts w:ascii="Arial" w:hAnsi="Arial" w:cs="Arial"/>
                <w:color w:val="000000"/>
                <w:sz w:val="12"/>
                <w:szCs w:val="12"/>
              </w:rPr>
              <w:br w:type="page"/>
              <w:t>"Предоставление  мер социальной поддержки гражданам, семьям с детьми, беременным женщинам, оказавшимся в трудной жизненной ситуации"</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03.8.00.03200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Управление социальной политики</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26 047,1</w:t>
            </w:r>
          </w:p>
        </w:tc>
        <w:tc>
          <w:tcPr>
            <w:tcW w:w="993" w:type="dxa"/>
            <w:shd w:val="clear" w:color="000000" w:fill="FFFFFF"/>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25 456,2</w:t>
            </w:r>
          </w:p>
        </w:tc>
        <w:tc>
          <w:tcPr>
            <w:tcW w:w="992" w:type="dxa"/>
            <w:shd w:val="clear" w:color="auto" w:fill="auto"/>
            <w:noWrap/>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2</w:t>
            </w:r>
            <w:r w:rsidR="003B0B01">
              <w:rPr>
                <w:rFonts w:ascii="Arial" w:hAnsi="Arial" w:cs="Arial"/>
                <w:color w:val="000000"/>
                <w:sz w:val="12"/>
                <w:szCs w:val="12"/>
              </w:rPr>
              <w:t>5</w:t>
            </w:r>
            <w:r>
              <w:rPr>
                <w:rFonts w:ascii="Arial" w:hAnsi="Arial" w:cs="Arial"/>
                <w:color w:val="000000"/>
                <w:sz w:val="12"/>
                <w:szCs w:val="12"/>
              </w:rPr>
              <w:t xml:space="preserve"> </w:t>
            </w:r>
            <w:r w:rsidR="003B0B01">
              <w:rPr>
                <w:rFonts w:ascii="Arial" w:hAnsi="Arial" w:cs="Arial"/>
                <w:color w:val="000000"/>
                <w:sz w:val="12"/>
                <w:szCs w:val="12"/>
              </w:rPr>
              <w:t>014</w:t>
            </w:r>
            <w:r>
              <w:rPr>
                <w:rFonts w:ascii="Arial" w:hAnsi="Arial" w:cs="Arial"/>
                <w:color w:val="000000"/>
                <w:sz w:val="12"/>
                <w:szCs w:val="12"/>
              </w:rPr>
              <w:t>,</w:t>
            </w:r>
            <w:r w:rsidR="003B0B01">
              <w:rPr>
                <w:rFonts w:ascii="Arial" w:hAnsi="Arial" w:cs="Arial"/>
                <w:color w:val="000000"/>
                <w:sz w:val="12"/>
                <w:szCs w:val="12"/>
              </w:rPr>
              <w:t>5</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25 504,9</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25 504,9</w:t>
            </w:r>
          </w:p>
        </w:tc>
        <w:tc>
          <w:tcPr>
            <w:tcW w:w="852" w:type="dxa"/>
            <w:shd w:val="clear" w:color="auto" w:fill="auto"/>
            <w:noWrap/>
            <w:vAlign w:val="center"/>
            <w:hideMark/>
          </w:tcPr>
          <w:p w:rsidR="00F304F5" w:rsidRPr="00974BCA" w:rsidRDefault="00F304F5" w:rsidP="003B0B01">
            <w:pPr>
              <w:jc w:val="center"/>
              <w:rPr>
                <w:rFonts w:ascii="Arial" w:hAnsi="Arial" w:cs="Arial"/>
                <w:color w:val="000000"/>
                <w:sz w:val="12"/>
                <w:szCs w:val="12"/>
              </w:rPr>
            </w:pPr>
            <w:r>
              <w:rPr>
                <w:rFonts w:ascii="Arial" w:hAnsi="Arial" w:cs="Arial"/>
                <w:color w:val="000000"/>
                <w:sz w:val="12"/>
                <w:szCs w:val="12"/>
              </w:rPr>
              <w:t xml:space="preserve">127 </w:t>
            </w:r>
            <w:r w:rsidR="003B0B01">
              <w:rPr>
                <w:rFonts w:ascii="Arial" w:hAnsi="Arial" w:cs="Arial"/>
                <w:color w:val="000000"/>
                <w:sz w:val="12"/>
                <w:szCs w:val="12"/>
              </w:rPr>
              <w:t>527</w:t>
            </w:r>
            <w:r>
              <w:rPr>
                <w:rFonts w:ascii="Arial" w:hAnsi="Arial" w:cs="Arial"/>
                <w:color w:val="000000"/>
                <w:sz w:val="12"/>
                <w:szCs w:val="12"/>
              </w:rPr>
              <w:t>,</w:t>
            </w:r>
            <w:r w:rsidR="003B0B01">
              <w:rPr>
                <w:rFonts w:ascii="Arial" w:hAnsi="Arial" w:cs="Arial"/>
                <w:color w:val="000000"/>
                <w:sz w:val="12"/>
                <w:szCs w:val="12"/>
              </w:rPr>
              <w:t>6</w:t>
            </w:r>
          </w:p>
        </w:tc>
        <w:tc>
          <w:tcPr>
            <w:tcW w:w="2550" w:type="dxa"/>
            <w:shd w:val="clear" w:color="000000" w:fill="FFFFFF"/>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Помощь гражданам в преодолении трудной жизненной ситуации. Оказание материальной помощи семьям с детьми до 2 400 чел. ежегодно</w:t>
            </w:r>
          </w:p>
        </w:tc>
      </w:tr>
      <w:tr w:rsidR="00F304F5" w:rsidRPr="00F1297C" w:rsidTr="007A5ACC">
        <w:trPr>
          <w:trHeight w:val="1118"/>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Мероприятие 3.3.3.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"Обеспечение детскими новогодними подарками"</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015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03.8.00.03300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Администрация города Норильска (Фонд Юбилейный)</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16 650,0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xml:space="preserve">19 </w:t>
            </w:r>
            <w:r>
              <w:rPr>
                <w:rFonts w:ascii="Arial" w:hAnsi="Arial" w:cs="Arial"/>
                <w:color w:val="000000"/>
                <w:sz w:val="12"/>
                <w:szCs w:val="12"/>
              </w:rPr>
              <w:t>62</w:t>
            </w: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19 980,0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19 980,0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xml:space="preserve">76 </w:t>
            </w:r>
            <w:r>
              <w:rPr>
                <w:rFonts w:ascii="Arial" w:hAnsi="Arial" w:cs="Arial"/>
                <w:color w:val="000000"/>
                <w:sz w:val="12"/>
                <w:szCs w:val="12"/>
              </w:rPr>
              <w:t>230</w:t>
            </w:r>
            <w:r w:rsidRPr="00974BCA">
              <w:rPr>
                <w:rFonts w:ascii="Arial" w:hAnsi="Arial" w:cs="Arial"/>
                <w:color w:val="000000"/>
                <w:sz w:val="12"/>
                <w:szCs w:val="12"/>
              </w:rPr>
              <w:t>,0</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Обеспечение новогодними подарками детей, проживающих на территории муниципального образования город Норильск  до 16 650 детей ежегодно</w:t>
            </w:r>
          </w:p>
        </w:tc>
      </w:tr>
      <w:tr w:rsidR="00F304F5" w:rsidRPr="00F1297C" w:rsidTr="007A5ACC">
        <w:trPr>
          <w:trHeight w:val="1559"/>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lastRenderedPageBreak/>
              <w:t>Мероприятие 3.3.4.</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"Частичная оплата стоимости путевок на санаторно-курортный отдых (лечение) работников муниципальных  учреждений и краевых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015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03.8.00.03400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Администрация города Норильска (Фонд Юбилейный)</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9 900,0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40 941,0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40 941,0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40 941,0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132 723,0</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Обеспечение путевками на санаторно-курортное лечение работников бюджетной сферы до 1 000 чел. ежегодно</w:t>
            </w:r>
          </w:p>
        </w:tc>
      </w:tr>
      <w:tr w:rsidR="00F304F5" w:rsidRPr="00F1297C" w:rsidTr="007A5ACC">
        <w:trPr>
          <w:trHeight w:val="1128"/>
        </w:trPr>
        <w:tc>
          <w:tcPr>
            <w:tcW w:w="2836" w:type="dxa"/>
            <w:shd w:val="clear" w:color="000000" w:fill="FFFFFF"/>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Мероприятие 3.3.5.</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"Субсидия организациям транспортного комплекса на возмещение недополученных доходов, связанных с предоставлением льготного проезда на транспорте"</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03.8.00.03500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Управление социальной политики</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19 087,9</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17 849,4</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13 120,1</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Pr>
                <w:rFonts w:ascii="Arial" w:hAnsi="Arial" w:cs="Arial"/>
                <w:color w:val="000000"/>
                <w:sz w:val="12"/>
                <w:szCs w:val="12"/>
              </w:rPr>
              <w:t>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Pr>
                <w:rFonts w:ascii="Arial" w:hAnsi="Arial" w:cs="Arial"/>
                <w:color w:val="000000"/>
                <w:sz w:val="12"/>
                <w:szCs w:val="12"/>
              </w:rPr>
              <w:t>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Pr>
                <w:rFonts w:ascii="Arial" w:hAnsi="Arial" w:cs="Arial"/>
                <w:color w:val="000000"/>
                <w:sz w:val="12"/>
                <w:szCs w:val="12"/>
              </w:rPr>
              <w:t>50 057,4</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xml:space="preserve">Предоставление льготного проезда в общественном транспорте  до 1300 чел. </w:t>
            </w:r>
          </w:p>
        </w:tc>
      </w:tr>
      <w:tr w:rsidR="00F304F5" w:rsidRPr="00F1297C" w:rsidTr="007A5ACC">
        <w:trPr>
          <w:trHeight w:val="1127"/>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Мероприятие 3.3.6.</w:t>
            </w:r>
          </w:p>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"Расходы на авансирование дополнительной меры социальной поддержки на 2018 год: </w:t>
            </w:r>
          </w:p>
          <w:p w:rsidR="00F304F5" w:rsidRPr="00974BCA" w:rsidRDefault="00F304F5" w:rsidP="007A5ACC">
            <w:pPr>
              <w:rPr>
                <w:rFonts w:ascii="Arial" w:hAnsi="Arial" w:cs="Arial"/>
                <w:b/>
                <w:bCs/>
                <w:i/>
                <w:iCs/>
                <w:color w:val="000000"/>
                <w:sz w:val="12"/>
                <w:szCs w:val="12"/>
              </w:rPr>
            </w:pPr>
            <w:r w:rsidRPr="00974BCA">
              <w:rPr>
                <w:rFonts w:ascii="Arial" w:hAnsi="Arial" w:cs="Arial"/>
                <w:color w:val="000000"/>
                <w:sz w:val="12"/>
                <w:szCs w:val="12"/>
              </w:rPr>
              <w:t>"Обеспечение детскими новогодними подарками"</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015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03.8.00.03300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Администрация города Норильска (Фонд "Юбилейный")</w:t>
            </w:r>
          </w:p>
        </w:tc>
        <w:tc>
          <w:tcPr>
            <w:tcW w:w="1275"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19 980,0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19 980,0</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Обеспечение в 2018 году новогодними подарками детей, проживающих на территории муниципального образования город Норильск  до 16 650 детей ежегодно</w:t>
            </w:r>
          </w:p>
        </w:tc>
      </w:tr>
      <w:tr w:rsidR="00F304F5" w:rsidRPr="00F1297C" w:rsidTr="007A5ACC">
        <w:trPr>
          <w:trHeight w:val="1822"/>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Мероприятие 3.3.7.</w:t>
            </w:r>
          </w:p>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"Расходы на авансирование дополнительной меры социальной поддержки на 2018 год: </w:t>
            </w:r>
          </w:p>
          <w:p w:rsidR="00F304F5" w:rsidRPr="00974BCA" w:rsidRDefault="00F304F5" w:rsidP="007A5ACC">
            <w:pPr>
              <w:rPr>
                <w:rFonts w:ascii="Arial" w:hAnsi="Arial" w:cs="Arial"/>
                <w:b/>
                <w:bCs/>
                <w:color w:val="000000"/>
                <w:sz w:val="12"/>
                <w:szCs w:val="12"/>
              </w:rPr>
            </w:pPr>
            <w:r w:rsidRPr="00974BCA">
              <w:rPr>
                <w:rFonts w:ascii="Arial" w:hAnsi="Arial" w:cs="Arial"/>
                <w:color w:val="000000"/>
                <w:sz w:val="12"/>
                <w:szCs w:val="12"/>
              </w:rPr>
              <w:t>"Частичная оплата стоимости путевок на санаторно-курортный отдых (лечение) работников муниципальных  учреждений и краевых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015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03.8.00.03400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Администрация города Норильска (Фонд "Юбилейный")</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45 000,0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45 000,0</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Обеспечение путевками на санаторно-курортное лечение работников бюджетной сферы до 1 000 чел. ежегодно</w:t>
            </w:r>
          </w:p>
        </w:tc>
      </w:tr>
      <w:tr w:rsidR="00F304F5" w:rsidRPr="00F1297C" w:rsidTr="007A5ACC">
        <w:trPr>
          <w:trHeight w:val="844"/>
        </w:trPr>
        <w:tc>
          <w:tcPr>
            <w:tcW w:w="2836" w:type="dxa"/>
            <w:shd w:val="clear" w:color="auto" w:fill="auto"/>
            <w:vAlign w:val="center"/>
            <w:hideMark/>
          </w:tcPr>
          <w:p w:rsidR="00F304F5" w:rsidRPr="009A0AAE" w:rsidRDefault="00F304F5" w:rsidP="007A5ACC">
            <w:pPr>
              <w:rPr>
                <w:rFonts w:ascii="Arial" w:hAnsi="Arial" w:cs="Arial"/>
                <w:color w:val="000000"/>
                <w:sz w:val="12"/>
                <w:szCs w:val="12"/>
              </w:rPr>
            </w:pPr>
            <w:r w:rsidRPr="009A0AAE">
              <w:rPr>
                <w:rFonts w:ascii="Arial" w:hAnsi="Arial" w:cs="Arial"/>
                <w:color w:val="000000"/>
                <w:sz w:val="12"/>
                <w:szCs w:val="12"/>
              </w:rPr>
              <w:t>Мероприятие 3.3.8.</w:t>
            </w:r>
          </w:p>
          <w:p w:rsidR="00F304F5" w:rsidRPr="00974BCA" w:rsidRDefault="00F304F5" w:rsidP="007A5ACC">
            <w:pPr>
              <w:rPr>
                <w:rFonts w:ascii="Arial" w:hAnsi="Arial" w:cs="Arial"/>
                <w:color w:val="000000"/>
                <w:sz w:val="12"/>
                <w:szCs w:val="12"/>
              </w:rPr>
            </w:pPr>
            <w:r w:rsidRPr="009A0AAE">
              <w:rPr>
                <w:rFonts w:ascii="Arial" w:hAnsi="Arial" w:cs="Arial"/>
                <w:color w:val="000000"/>
                <w:sz w:val="12"/>
                <w:szCs w:val="12"/>
              </w:rPr>
              <w:t>"Компенсация стоимости проезда в городском общественном транспорте отдельным категориям граждан"</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Управление социальной политики</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Pr>
                <w:rFonts w:ascii="Arial" w:hAnsi="Arial" w:cs="Arial"/>
                <w:color w:val="000000"/>
                <w:sz w:val="12"/>
                <w:szCs w:val="12"/>
              </w:rPr>
              <w:t>13 120,1</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Pr>
                <w:rFonts w:ascii="Arial" w:hAnsi="Arial" w:cs="Arial"/>
                <w:color w:val="000000"/>
                <w:sz w:val="12"/>
                <w:szCs w:val="12"/>
              </w:rPr>
              <w:t>13 120,1</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Pr>
                <w:rFonts w:ascii="Arial" w:hAnsi="Arial" w:cs="Arial"/>
                <w:color w:val="000000"/>
                <w:sz w:val="12"/>
                <w:szCs w:val="12"/>
              </w:rPr>
              <w:t>26 240,2</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Предоставление льготного проезда в общественном транспорте  до 1300 чел.</w:t>
            </w:r>
          </w:p>
        </w:tc>
      </w:tr>
      <w:tr w:rsidR="00F304F5" w:rsidRPr="00F1297C" w:rsidTr="007A5ACC">
        <w:trPr>
          <w:trHeight w:val="983"/>
        </w:trPr>
        <w:tc>
          <w:tcPr>
            <w:tcW w:w="2836"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Основное мероприятие 3.4.</w:t>
            </w:r>
            <w:r w:rsidRPr="00974BCA">
              <w:rPr>
                <w:rFonts w:ascii="Arial" w:hAnsi="Arial" w:cs="Arial"/>
                <w:color w:val="000000"/>
                <w:sz w:val="12"/>
                <w:szCs w:val="12"/>
              </w:rPr>
              <w:br w:type="page"/>
              <w:t>"Негосударственное пенсионное обеспечение жителей, являющихся работниками учреждений и организаций, финансируемых из местного бюджета"</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w:t>
            </w:r>
          </w:p>
        </w:tc>
        <w:tc>
          <w:tcPr>
            <w:tcW w:w="1275"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3 273,00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3 273,0</w:t>
            </w:r>
          </w:p>
        </w:tc>
        <w:tc>
          <w:tcPr>
            <w:tcW w:w="2550" w:type="dxa"/>
            <w:shd w:val="clear" w:color="auto" w:fill="auto"/>
            <w:noWrap/>
            <w:vAlign w:val="bottom"/>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w:t>
            </w:r>
          </w:p>
        </w:tc>
      </w:tr>
      <w:tr w:rsidR="00F304F5" w:rsidRPr="00F1297C" w:rsidTr="007A5ACC">
        <w:trPr>
          <w:trHeight w:val="1266"/>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lastRenderedPageBreak/>
              <w:t>Мероприятие 3.4.1.</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АО "НПФ ГАЗФОНД пенсионные накопления"</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3 273,00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3 273,0</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w:t>
            </w:r>
          </w:p>
        </w:tc>
      </w:tr>
      <w:tr w:rsidR="00F304F5" w:rsidRPr="00F1297C" w:rsidTr="007A5ACC">
        <w:trPr>
          <w:trHeight w:val="702"/>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Основное мероприятие 3.5.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"Развитие доступной среды для жизнедеятельности инвалидов"</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03.8.00.05000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noWrap/>
            <w:vAlign w:val="bottom"/>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w:t>
            </w:r>
          </w:p>
        </w:tc>
        <w:tc>
          <w:tcPr>
            <w:tcW w:w="1275"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12 853,50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14 619,2</w:t>
            </w:r>
          </w:p>
        </w:tc>
        <w:tc>
          <w:tcPr>
            <w:tcW w:w="992" w:type="dxa"/>
            <w:shd w:val="clear" w:color="auto" w:fill="auto"/>
            <w:noWrap/>
            <w:vAlign w:val="center"/>
            <w:hideMark/>
          </w:tcPr>
          <w:p w:rsidR="00F304F5" w:rsidRPr="00974BCA" w:rsidRDefault="00F304F5" w:rsidP="009A20B7">
            <w:pPr>
              <w:jc w:val="center"/>
              <w:rPr>
                <w:rFonts w:ascii="Arial" w:hAnsi="Arial" w:cs="Arial"/>
                <w:color w:val="000000"/>
                <w:sz w:val="12"/>
                <w:szCs w:val="12"/>
              </w:rPr>
            </w:pPr>
            <w:r w:rsidRPr="00974BCA">
              <w:rPr>
                <w:rFonts w:ascii="Arial" w:hAnsi="Arial" w:cs="Arial"/>
                <w:color w:val="000000"/>
                <w:sz w:val="12"/>
                <w:szCs w:val="12"/>
              </w:rPr>
              <w:t>1</w:t>
            </w:r>
            <w:r w:rsidR="009A20B7">
              <w:rPr>
                <w:rFonts w:ascii="Arial" w:hAnsi="Arial" w:cs="Arial"/>
                <w:color w:val="000000"/>
                <w:sz w:val="12"/>
                <w:szCs w:val="12"/>
              </w:rPr>
              <w:t>2</w:t>
            </w:r>
            <w:r w:rsidRPr="00974BCA">
              <w:rPr>
                <w:rFonts w:ascii="Arial" w:hAnsi="Arial" w:cs="Arial"/>
                <w:color w:val="000000"/>
                <w:sz w:val="12"/>
                <w:szCs w:val="12"/>
              </w:rPr>
              <w:t xml:space="preserve"> </w:t>
            </w:r>
            <w:r w:rsidR="009A20B7">
              <w:rPr>
                <w:rFonts w:ascii="Arial" w:hAnsi="Arial" w:cs="Arial"/>
                <w:color w:val="000000"/>
                <w:sz w:val="12"/>
                <w:szCs w:val="12"/>
              </w:rPr>
              <w:t>930</w:t>
            </w:r>
            <w:r w:rsidRPr="00974BCA">
              <w:rPr>
                <w:rFonts w:ascii="Arial" w:hAnsi="Arial" w:cs="Arial"/>
                <w:color w:val="000000"/>
                <w:sz w:val="12"/>
                <w:szCs w:val="12"/>
              </w:rPr>
              <w:t>,0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11 141,0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11 441,0</w:t>
            </w:r>
          </w:p>
        </w:tc>
        <w:tc>
          <w:tcPr>
            <w:tcW w:w="852" w:type="dxa"/>
            <w:shd w:val="clear" w:color="auto" w:fill="auto"/>
            <w:noWrap/>
            <w:vAlign w:val="center"/>
            <w:hideMark/>
          </w:tcPr>
          <w:p w:rsidR="00F304F5" w:rsidRPr="00974BCA" w:rsidRDefault="00F304F5" w:rsidP="009A20B7">
            <w:pPr>
              <w:jc w:val="center"/>
              <w:rPr>
                <w:rFonts w:ascii="Arial" w:hAnsi="Arial" w:cs="Arial"/>
                <w:color w:val="000000"/>
                <w:sz w:val="12"/>
                <w:szCs w:val="12"/>
              </w:rPr>
            </w:pPr>
            <w:r w:rsidRPr="00974BCA">
              <w:rPr>
                <w:rFonts w:ascii="Arial" w:hAnsi="Arial" w:cs="Arial"/>
                <w:color w:val="000000"/>
                <w:sz w:val="12"/>
                <w:szCs w:val="12"/>
              </w:rPr>
              <w:t>6</w:t>
            </w:r>
            <w:r w:rsidR="009A20B7">
              <w:rPr>
                <w:rFonts w:ascii="Arial" w:hAnsi="Arial" w:cs="Arial"/>
                <w:color w:val="000000"/>
                <w:sz w:val="12"/>
                <w:szCs w:val="12"/>
              </w:rPr>
              <w:t>2</w:t>
            </w:r>
            <w:r w:rsidRPr="00974BCA">
              <w:rPr>
                <w:rFonts w:ascii="Arial" w:hAnsi="Arial" w:cs="Arial"/>
                <w:color w:val="000000"/>
                <w:sz w:val="12"/>
                <w:szCs w:val="12"/>
              </w:rPr>
              <w:t xml:space="preserve"> </w:t>
            </w:r>
            <w:r w:rsidR="009A20B7">
              <w:rPr>
                <w:rFonts w:ascii="Arial" w:hAnsi="Arial" w:cs="Arial"/>
                <w:color w:val="000000"/>
                <w:sz w:val="12"/>
                <w:szCs w:val="12"/>
              </w:rPr>
              <w:t>984</w:t>
            </w:r>
            <w:r w:rsidRPr="00974BCA">
              <w:rPr>
                <w:rFonts w:ascii="Arial" w:hAnsi="Arial" w:cs="Arial"/>
                <w:color w:val="000000"/>
                <w:sz w:val="12"/>
                <w:szCs w:val="12"/>
              </w:rPr>
              <w:t>,7</w:t>
            </w:r>
          </w:p>
        </w:tc>
        <w:tc>
          <w:tcPr>
            <w:tcW w:w="2550" w:type="dxa"/>
            <w:shd w:val="clear" w:color="auto" w:fill="auto"/>
            <w:noWrap/>
            <w:vAlign w:val="bottom"/>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 </w:t>
            </w:r>
          </w:p>
        </w:tc>
      </w:tr>
      <w:tr w:rsidR="00F304F5" w:rsidRPr="00F1297C" w:rsidTr="007A5ACC">
        <w:trPr>
          <w:trHeight w:val="1401"/>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Мероприятие 3.5.1.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"Обеспечение беспрепятственного передвижения и доступа инвалидов к объектам социальной инфраструктуры"</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066</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03.8.00.05100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УДКиИ</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100,0</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Интеграция в социум инвалидов, проживающих на территории муниципального образования город Норильск</w:t>
            </w:r>
          </w:p>
        </w:tc>
      </w:tr>
      <w:tr w:rsidR="00F304F5" w:rsidRPr="00F1297C" w:rsidTr="007A5ACC">
        <w:trPr>
          <w:trHeight w:val="1268"/>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Мероприятие 3.5.2.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"Предоставление мер социальной поддержки инвалидам, в том числе детям -инвалидам, реализация мероприятий по профилактике инвалидности, повышение социально-культурной адаптации и качества жизни"</w:t>
            </w:r>
          </w:p>
        </w:tc>
        <w:tc>
          <w:tcPr>
            <w:tcW w:w="709" w:type="dxa"/>
            <w:shd w:val="clear" w:color="auto" w:fill="auto"/>
            <w:vAlign w:val="center"/>
            <w:hideMark/>
          </w:tcPr>
          <w:p w:rsidR="00F304F5" w:rsidRDefault="00F304F5" w:rsidP="007A5ACC">
            <w:pPr>
              <w:jc w:val="center"/>
              <w:rPr>
                <w:rFonts w:ascii="Arial" w:hAnsi="Arial" w:cs="Arial"/>
                <w:color w:val="000000"/>
                <w:sz w:val="12"/>
                <w:szCs w:val="12"/>
              </w:rPr>
            </w:pPr>
            <w:r w:rsidRPr="00974BCA">
              <w:rPr>
                <w:rFonts w:ascii="Arial" w:hAnsi="Arial" w:cs="Arial"/>
                <w:color w:val="000000"/>
                <w:sz w:val="12"/>
                <w:szCs w:val="12"/>
              </w:rPr>
              <w:t>015</w:t>
            </w:r>
          </w:p>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03.8.00.05200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 xml:space="preserve">УСП /МБУ "РЦ "Виктория", </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11 121,00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13 239,2</w:t>
            </w:r>
          </w:p>
        </w:tc>
        <w:tc>
          <w:tcPr>
            <w:tcW w:w="992" w:type="dxa"/>
            <w:shd w:val="clear" w:color="000000" w:fill="FFFFFF"/>
            <w:noWrap/>
            <w:vAlign w:val="center"/>
            <w:hideMark/>
          </w:tcPr>
          <w:p w:rsidR="00F304F5" w:rsidRPr="00974BCA" w:rsidRDefault="00F304F5" w:rsidP="009A20B7">
            <w:pPr>
              <w:jc w:val="center"/>
              <w:rPr>
                <w:rFonts w:ascii="Arial" w:hAnsi="Arial" w:cs="Arial"/>
                <w:color w:val="000000"/>
                <w:sz w:val="12"/>
                <w:szCs w:val="12"/>
              </w:rPr>
            </w:pPr>
            <w:r w:rsidRPr="00974BCA">
              <w:rPr>
                <w:rFonts w:ascii="Arial" w:hAnsi="Arial" w:cs="Arial"/>
                <w:color w:val="000000"/>
                <w:sz w:val="12"/>
                <w:szCs w:val="12"/>
              </w:rPr>
              <w:t>1</w:t>
            </w:r>
            <w:r w:rsidR="009A20B7">
              <w:rPr>
                <w:rFonts w:ascii="Arial" w:hAnsi="Arial" w:cs="Arial"/>
                <w:color w:val="000000"/>
                <w:sz w:val="12"/>
                <w:szCs w:val="12"/>
              </w:rPr>
              <w:t>2</w:t>
            </w:r>
            <w:r w:rsidRPr="00974BCA">
              <w:rPr>
                <w:rFonts w:ascii="Arial" w:hAnsi="Arial" w:cs="Arial"/>
                <w:color w:val="000000"/>
                <w:sz w:val="12"/>
                <w:szCs w:val="12"/>
              </w:rPr>
              <w:t xml:space="preserve"> </w:t>
            </w:r>
            <w:r w:rsidR="009A20B7">
              <w:rPr>
                <w:rFonts w:ascii="Arial" w:hAnsi="Arial" w:cs="Arial"/>
                <w:color w:val="000000"/>
                <w:sz w:val="12"/>
                <w:szCs w:val="12"/>
              </w:rPr>
              <w:t>930</w:t>
            </w:r>
            <w:r w:rsidRPr="00974BCA">
              <w:rPr>
                <w:rFonts w:ascii="Arial" w:hAnsi="Arial" w:cs="Arial"/>
                <w:color w:val="000000"/>
                <w:sz w:val="12"/>
                <w:szCs w:val="12"/>
              </w:rPr>
              <w:t>,0</w:t>
            </w:r>
          </w:p>
        </w:tc>
        <w:tc>
          <w:tcPr>
            <w:tcW w:w="992" w:type="dxa"/>
            <w:shd w:val="clear" w:color="000000" w:fill="FFFFFF"/>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11 141,0</w:t>
            </w:r>
          </w:p>
        </w:tc>
        <w:tc>
          <w:tcPr>
            <w:tcW w:w="850" w:type="dxa"/>
            <w:shd w:val="clear" w:color="000000" w:fill="FFFFFF"/>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11 441,0</w:t>
            </w:r>
          </w:p>
        </w:tc>
        <w:tc>
          <w:tcPr>
            <w:tcW w:w="852" w:type="dxa"/>
            <w:shd w:val="clear" w:color="auto" w:fill="auto"/>
            <w:noWrap/>
            <w:vAlign w:val="center"/>
            <w:hideMark/>
          </w:tcPr>
          <w:p w:rsidR="00F304F5" w:rsidRPr="00974BCA" w:rsidRDefault="00F304F5" w:rsidP="009A20B7">
            <w:pPr>
              <w:jc w:val="center"/>
              <w:rPr>
                <w:rFonts w:ascii="Arial" w:hAnsi="Arial" w:cs="Arial"/>
                <w:color w:val="000000"/>
                <w:sz w:val="12"/>
                <w:szCs w:val="12"/>
              </w:rPr>
            </w:pPr>
            <w:r w:rsidRPr="00974BCA">
              <w:rPr>
                <w:rFonts w:ascii="Arial" w:hAnsi="Arial" w:cs="Arial"/>
                <w:color w:val="000000"/>
                <w:sz w:val="12"/>
                <w:szCs w:val="12"/>
              </w:rPr>
              <w:t>5</w:t>
            </w:r>
            <w:r w:rsidR="009A20B7">
              <w:rPr>
                <w:rFonts w:ascii="Arial" w:hAnsi="Arial" w:cs="Arial"/>
                <w:color w:val="000000"/>
                <w:sz w:val="12"/>
                <w:szCs w:val="12"/>
              </w:rPr>
              <w:t>9</w:t>
            </w:r>
            <w:r w:rsidRPr="00974BCA">
              <w:rPr>
                <w:rFonts w:ascii="Arial" w:hAnsi="Arial" w:cs="Arial"/>
                <w:color w:val="000000"/>
                <w:sz w:val="12"/>
                <w:szCs w:val="12"/>
              </w:rPr>
              <w:t xml:space="preserve"> </w:t>
            </w:r>
            <w:r w:rsidR="009A20B7">
              <w:rPr>
                <w:rFonts w:ascii="Arial" w:hAnsi="Arial" w:cs="Arial"/>
                <w:color w:val="000000"/>
                <w:sz w:val="12"/>
                <w:szCs w:val="12"/>
              </w:rPr>
              <w:t>872</w:t>
            </w:r>
            <w:r w:rsidRPr="00974BCA">
              <w:rPr>
                <w:rFonts w:ascii="Arial" w:hAnsi="Arial" w:cs="Arial"/>
                <w:color w:val="000000"/>
                <w:sz w:val="12"/>
                <w:szCs w:val="12"/>
              </w:rPr>
              <w:t>,2</w:t>
            </w:r>
          </w:p>
        </w:tc>
        <w:tc>
          <w:tcPr>
            <w:tcW w:w="2550" w:type="dxa"/>
            <w:shd w:val="clear" w:color="000000" w:fill="FFFFFF"/>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Оказание материальной помощи инвалидам, детям-инвалидам до 5272 чел., организация и проведение мероприятий для детей - инвалидов до 665 детей ежегодно</w:t>
            </w:r>
          </w:p>
        </w:tc>
      </w:tr>
      <w:tr w:rsidR="00F304F5" w:rsidRPr="00F1297C" w:rsidTr="007A5ACC">
        <w:trPr>
          <w:trHeight w:val="982"/>
        </w:trPr>
        <w:tc>
          <w:tcPr>
            <w:tcW w:w="2836" w:type="dxa"/>
            <w:shd w:val="clear" w:color="auto" w:fill="auto"/>
            <w:vAlign w:val="center"/>
            <w:hideMark/>
          </w:tcPr>
          <w:p w:rsidR="00F304F5" w:rsidRDefault="00F304F5" w:rsidP="007A5ACC">
            <w:pPr>
              <w:rPr>
                <w:rFonts w:ascii="Arial" w:hAnsi="Arial" w:cs="Arial"/>
                <w:color w:val="000000"/>
                <w:sz w:val="12"/>
                <w:szCs w:val="12"/>
              </w:rPr>
            </w:pPr>
            <w:r w:rsidRPr="00974BCA">
              <w:rPr>
                <w:rFonts w:ascii="Arial" w:hAnsi="Arial" w:cs="Arial"/>
                <w:color w:val="000000"/>
                <w:sz w:val="12"/>
                <w:szCs w:val="12"/>
              </w:rPr>
              <w:t xml:space="preserve">Мероприятие 3.5.3. </w:t>
            </w:r>
          </w:p>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"Укрепление материально-технической и научно-методической базы учреждений и организаций, осуществляющих работу с инвалидами"</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1003</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03.8.00.05300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УСП / МБУ "КЦСОН", МБУ "РЦ "Виктория", МБУ ЦС "Норильский"</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1 632,50</w:t>
            </w:r>
          </w:p>
        </w:tc>
        <w:tc>
          <w:tcPr>
            <w:tcW w:w="993" w:type="dxa"/>
            <w:shd w:val="clear" w:color="000000" w:fill="FFFFFF"/>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1 380,0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0,0</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3 012,5</w:t>
            </w:r>
          </w:p>
        </w:tc>
        <w:tc>
          <w:tcPr>
            <w:tcW w:w="2550" w:type="dxa"/>
            <w:shd w:val="clear" w:color="auto" w:fill="auto"/>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Создание условий для реабилитации инвалидов</w:t>
            </w:r>
          </w:p>
        </w:tc>
      </w:tr>
      <w:tr w:rsidR="00F304F5" w:rsidRPr="00F1297C" w:rsidTr="007A5ACC">
        <w:trPr>
          <w:trHeight w:val="1130"/>
        </w:trPr>
        <w:tc>
          <w:tcPr>
            <w:tcW w:w="2836" w:type="dxa"/>
            <w:shd w:val="clear" w:color="000000" w:fill="FFFFFF"/>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Основное мероприятие 3.6.</w:t>
            </w:r>
            <w:r w:rsidRPr="00974BCA">
              <w:rPr>
                <w:rFonts w:ascii="Arial" w:hAnsi="Arial" w:cs="Arial"/>
                <w:color w:val="000000"/>
                <w:sz w:val="12"/>
                <w:szCs w:val="12"/>
              </w:rPr>
              <w:br w:type="page"/>
              <w:t>"Субсидии организациям, предоставляющим населению услуги в сфере похоронного дела"</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145</w:t>
            </w:r>
          </w:p>
        </w:tc>
        <w:tc>
          <w:tcPr>
            <w:tcW w:w="709"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0502</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03.8.00.06000</w:t>
            </w: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Х</w:t>
            </w:r>
          </w:p>
        </w:tc>
        <w:tc>
          <w:tcPr>
            <w:tcW w:w="992"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УСП</w:t>
            </w:r>
          </w:p>
        </w:tc>
        <w:tc>
          <w:tcPr>
            <w:tcW w:w="1275" w:type="dxa"/>
            <w:shd w:val="clear" w:color="auto" w:fill="auto"/>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6 845,70</w:t>
            </w:r>
          </w:p>
        </w:tc>
        <w:tc>
          <w:tcPr>
            <w:tcW w:w="993"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6 750,0</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6 356,7</w:t>
            </w: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6 356,7</w:t>
            </w:r>
          </w:p>
        </w:tc>
        <w:tc>
          <w:tcPr>
            <w:tcW w:w="850"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6 356,7</w:t>
            </w:r>
          </w:p>
        </w:tc>
        <w:tc>
          <w:tcPr>
            <w:tcW w:w="85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r w:rsidRPr="00974BCA">
              <w:rPr>
                <w:rFonts w:ascii="Arial" w:hAnsi="Arial" w:cs="Arial"/>
                <w:color w:val="000000"/>
                <w:sz w:val="12"/>
                <w:szCs w:val="12"/>
              </w:rPr>
              <w:t>32 665,8</w:t>
            </w:r>
          </w:p>
        </w:tc>
        <w:tc>
          <w:tcPr>
            <w:tcW w:w="2550" w:type="dxa"/>
            <w:shd w:val="clear" w:color="000000" w:fill="FFFFFF"/>
            <w:vAlign w:val="center"/>
            <w:hideMark/>
          </w:tcPr>
          <w:p w:rsidR="00F304F5" w:rsidRPr="00974BCA" w:rsidRDefault="00F304F5" w:rsidP="007A5ACC">
            <w:pPr>
              <w:rPr>
                <w:rFonts w:ascii="Arial" w:hAnsi="Arial" w:cs="Arial"/>
                <w:color w:val="000000"/>
                <w:sz w:val="12"/>
                <w:szCs w:val="12"/>
              </w:rPr>
            </w:pPr>
            <w:r w:rsidRPr="00974BCA">
              <w:rPr>
                <w:rFonts w:ascii="Arial" w:hAnsi="Arial" w:cs="Arial"/>
                <w:color w:val="000000"/>
                <w:sz w:val="12"/>
                <w:szCs w:val="12"/>
              </w:rPr>
              <w:t>Предоставление субсидии специализированной службе на возмещение расходов, в связи с оказанием услуг согласно гарантированному перечню услуг по погребению умерших граждан до 650  услуг ежегодно</w:t>
            </w:r>
          </w:p>
        </w:tc>
      </w:tr>
      <w:tr w:rsidR="00F304F5" w:rsidRPr="00F1297C" w:rsidTr="007A5ACC">
        <w:trPr>
          <w:trHeight w:val="480"/>
        </w:trPr>
        <w:tc>
          <w:tcPr>
            <w:tcW w:w="2836" w:type="dxa"/>
            <w:shd w:val="clear" w:color="auto" w:fill="auto"/>
            <w:noWrap/>
            <w:vAlign w:val="center"/>
            <w:hideMark/>
          </w:tcPr>
          <w:p w:rsidR="00F304F5" w:rsidRPr="00974BCA" w:rsidRDefault="00F304F5" w:rsidP="007A5ACC">
            <w:pPr>
              <w:rPr>
                <w:rFonts w:ascii="Arial" w:hAnsi="Arial" w:cs="Arial"/>
                <w:b/>
                <w:bCs/>
                <w:color w:val="000000"/>
                <w:sz w:val="12"/>
                <w:szCs w:val="12"/>
              </w:rPr>
            </w:pPr>
            <w:r w:rsidRPr="00974BCA">
              <w:rPr>
                <w:rFonts w:ascii="Arial" w:hAnsi="Arial" w:cs="Arial"/>
                <w:b/>
                <w:bCs/>
                <w:color w:val="000000"/>
                <w:sz w:val="12"/>
                <w:szCs w:val="12"/>
              </w:rPr>
              <w:t>Итого по подпрограмме 3</w:t>
            </w:r>
          </w:p>
        </w:tc>
        <w:tc>
          <w:tcPr>
            <w:tcW w:w="709"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p>
        </w:tc>
        <w:tc>
          <w:tcPr>
            <w:tcW w:w="709"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p>
        </w:tc>
        <w:tc>
          <w:tcPr>
            <w:tcW w:w="992"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p>
        </w:tc>
        <w:tc>
          <w:tcPr>
            <w:tcW w:w="568" w:type="dxa"/>
            <w:shd w:val="clear" w:color="auto" w:fill="auto"/>
            <w:noWrap/>
            <w:vAlign w:val="center"/>
            <w:hideMark/>
          </w:tcPr>
          <w:p w:rsidR="00F304F5" w:rsidRPr="00974BCA" w:rsidRDefault="00F304F5" w:rsidP="007A5ACC">
            <w:pPr>
              <w:jc w:val="center"/>
              <w:rPr>
                <w:rFonts w:ascii="Arial" w:hAnsi="Arial" w:cs="Arial"/>
                <w:color w:val="000000"/>
                <w:sz w:val="12"/>
                <w:szCs w:val="12"/>
              </w:rPr>
            </w:pPr>
          </w:p>
        </w:tc>
        <w:tc>
          <w:tcPr>
            <w:tcW w:w="992" w:type="dxa"/>
            <w:shd w:val="clear" w:color="auto" w:fill="auto"/>
            <w:noWrap/>
            <w:vAlign w:val="center"/>
            <w:hideMark/>
          </w:tcPr>
          <w:p w:rsidR="00F304F5" w:rsidRPr="00974BCA" w:rsidRDefault="00F304F5" w:rsidP="007A5ACC">
            <w:pPr>
              <w:jc w:val="center"/>
              <w:rPr>
                <w:rFonts w:ascii="Arial" w:hAnsi="Arial" w:cs="Arial"/>
                <w:b/>
                <w:bCs/>
                <w:color w:val="000000"/>
                <w:sz w:val="12"/>
                <w:szCs w:val="12"/>
              </w:rPr>
            </w:pPr>
          </w:p>
        </w:tc>
        <w:tc>
          <w:tcPr>
            <w:tcW w:w="1275" w:type="dxa"/>
            <w:shd w:val="clear" w:color="auto" w:fill="auto"/>
            <w:noWrap/>
            <w:vAlign w:val="center"/>
            <w:hideMark/>
          </w:tcPr>
          <w:p w:rsidR="00F304F5" w:rsidRPr="00974BCA" w:rsidRDefault="00F304F5" w:rsidP="007A5ACC">
            <w:pPr>
              <w:jc w:val="center"/>
              <w:rPr>
                <w:rFonts w:ascii="Arial" w:hAnsi="Arial" w:cs="Arial"/>
                <w:b/>
                <w:bCs/>
                <w:color w:val="000000"/>
                <w:sz w:val="12"/>
                <w:szCs w:val="12"/>
              </w:rPr>
            </w:pPr>
            <w:r w:rsidRPr="00974BCA">
              <w:rPr>
                <w:rFonts w:ascii="Arial" w:hAnsi="Arial" w:cs="Arial"/>
                <w:b/>
                <w:bCs/>
                <w:color w:val="000000"/>
                <w:sz w:val="12"/>
                <w:szCs w:val="12"/>
              </w:rPr>
              <w:t>187 756,00</w:t>
            </w:r>
          </w:p>
        </w:tc>
        <w:tc>
          <w:tcPr>
            <w:tcW w:w="993" w:type="dxa"/>
            <w:shd w:val="clear" w:color="auto" w:fill="auto"/>
            <w:noWrap/>
            <w:vAlign w:val="center"/>
            <w:hideMark/>
          </w:tcPr>
          <w:p w:rsidR="00F304F5" w:rsidRPr="00974BCA" w:rsidRDefault="00F304F5" w:rsidP="007A5ACC">
            <w:pPr>
              <w:jc w:val="center"/>
              <w:rPr>
                <w:rFonts w:ascii="Arial" w:hAnsi="Arial" w:cs="Arial"/>
                <w:b/>
                <w:bCs/>
                <w:color w:val="000000"/>
                <w:sz w:val="12"/>
                <w:szCs w:val="12"/>
              </w:rPr>
            </w:pPr>
            <w:r w:rsidRPr="00974BCA">
              <w:rPr>
                <w:rFonts w:ascii="Arial" w:hAnsi="Arial" w:cs="Arial"/>
                <w:b/>
                <w:bCs/>
                <w:color w:val="000000"/>
                <w:sz w:val="12"/>
                <w:szCs w:val="12"/>
              </w:rPr>
              <w:t>91 317,3</w:t>
            </w:r>
          </w:p>
        </w:tc>
        <w:tc>
          <w:tcPr>
            <w:tcW w:w="992" w:type="dxa"/>
            <w:shd w:val="clear" w:color="auto" w:fill="auto"/>
            <w:noWrap/>
            <w:vAlign w:val="center"/>
            <w:hideMark/>
          </w:tcPr>
          <w:p w:rsidR="00F304F5" w:rsidRPr="00974BCA" w:rsidRDefault="00F304F5" w:rsidP="009150EF">
            <w:pPr>
              <w:jc w:val="center"/>
              <w:rPr>
                <w:rFonts w:ascii="Arial" w:hAnsi="Arial" w:cs="Arial"/>
                <w:b/>
                <w:bCs/>
                <w:color w:val="000000"/>
                <w:sz w:val="12"/>
                <w:szCs w:val="12"/>
              </w:rPr>
            </w:pPr>
            <w:r>
              <w:rPr>
                <w:rFonts w:ascii="Arial" w:hAnsi="Arial" w:cs="Arial"/>
                <w:b/>
                <w:bCs/>
                <w:color w:val="000000"/>
                <w:sz w:val="12"/>
                <w:szCs w:val="12"/>
              </w:rPr>
              <w:t xml:space="preserve">143 </w:t>
            </w:r>
            <w:r w:rsidR="009150EF">
              <w:rPr>
                <w:rFonts w:ascii="Arial" w:hAnsi="Arial" w:cs="Arial"/>
                <w:b/>
                <w:bCs/>
                <w:color w:val="000000"/>
                <w:sz w:val="12"/>
                <w:szCs w:val="12"/>
              </w:rPr>
              <w:t>900</w:t>
            </w:r>
            <w:r>
              <w:rPr>
                <w:rFonts w:ascii="Arial" w:hAnsi="Arial" w:cs="Arial"/>
                <w:b/>
                <w:bCs/>
                <w:color w:val="000000"/>
                <w:sz w:val="12"/>
                <w:szCs w:val="12"/>
              </w:rPr>
              <w:t>,0</w:t>
            </w:r>
          </w:p>
        </w:tc>
        <w:tc>
          <w:tcPr>
            <w:tcW w:w="992" w:type="dxa"/>
            <w:shd w:val="clear" w:color="auto" w:fill="auto"/>
            <w:noWrap/>
            <w:vAlign w:val="center"/>
            <w:hideMark/>
          </w:tcPr>
          <w:p w:rsidR="00F304F5" w:rsidRPr="00974BCA" w:rsidRDefault="00F304F5" w:rsidP="007A5ACC">
            <w:pPr>
              <w:jc w:val="center"/>
              <w:rPr>
                <w:rFonts w:ascii="Arial" w:hAnsi="Arial" w:cs="Arial"/>
                <w:b/>
                <w:bCs/>
                <w:color w:val="000000"/>
                <w:sz w:val="12"/>
                <w:szCs w:val="12"/>
              </w:rPr>
            </w:pPr>
            <w:r w:rsidRPr="00974BCA">
              <w:rPr>
                <w:rFonts w:ascii="Arial" w:hAnsi="Arial" w:cs="Arial"/>
                <w:b/>
                <w:bCs/>
                <w:color w:val="000000"/>
                <w:sz w:val="12"/>
                <w:szCs w:val="12"/>
              </w:rPr>
              <w:t>144 925,2</w:t>
            </w:r>
          </w:p>
        </w:tc>
        <w:tc>
          <w:tcPr>
            <w:tcW w:w="850" w:type="dxa"/>
            <w:shd w:val="clear" w:color="auto" w:fill="auto"/>
            <w:noWrap/>
            <w:vAlign w:val="center"/>
            <w:hideMark/>
          </w:tcPr>
          <w:p w:rsidR="00F304F5" w:rsidRPr="00974BCA" w:rsidRDefault="00F304F5" w:rsidP="007A5ACC">
            <w:pPr>
              <w:jc w:val="center"/>
              <w:rPr>
                <w:rFonts w:ascii="Arial" w:hAnsi="Arial" w:cs="Arial"/>
                <w:b/>
                <w:bCs/>
                <w:color w:val="000000"/>
                <w:sz w:val="12"/>
                <w:szCs w:val="12"/>
              </w:rPr>
            </w:pPr>
            <w:r w:rsidRPr="00974BCA">
              <w:rPr>
                <w:rFonts w:ascii="Arial" w:hAnsi="Arial" w:cs="Arial"/>
                <w:b/>
                <w:bCs/>
                <w:color w:val="000000"/>
                <w:sz w:val="12"/>
                <w:szCs w:val="12"/>
              </w:rPr>
              <w:t>145 226,7</w:t>
            </w:r>
          </w:p>
        </w:tc>
        <w:tc>
          <w:tcPr>
            <w:tcW w:w="852" w:type="dxa"/>
            <w:shd w:val="clear" w:color="auto" w:fill="auto"/>
            <w:noWrap/>
            <w:vAlign w:val="center"/>
            <w:hideMark/>
          </w:tcPr>
          <w:p w:rsidR="00F304F5" w:rsidRPr="00974BCA" w:rsidRDefault="00F304F5" w:rsidP="009150EF">
            <w:pPr>
              <w:jc w:val="center"/>
              <w:rPr>
                <w:rFonts w:ascii="Arial" w:hAnsi="Arial" w:cs="Arial"/>
                <w:b/>
                <w:bCs/>
                <w:color w:val="000000"/>
                <w:sz w:val="12"/>
                <w:szCs w:val="12"/>
              </w:rPr>
            </w:pPr>
            <w:r>
              <w:rPr>
                <w:rFonts w:ascii="Arial" w:hAnsi="Arial" w:cs="Arial"/>
                <w:b/>
                <w:bCs/>
                <w:color w:val="000000"/>
                <w:sz w:val="12"/>
                <w:szCs w:val="12"/>
              </w:rPr>
              <w:t>71</w:t>
            </w:r>
            <w:r w:rsidR="009150EF">
              <w:rPr>
                <w:rFonts w:ascii="Arial" w:hAnsi="Arial" w:cs="Arial"/>
                <w:b/>
                <w:bCs/>
                <w:color w:val="000000"/>
                <w:sz w:val="12"/>
                <w:szCs w:val="12"/>
              </w:rPr>
              <w:t>3</w:t>
            </w:r>
            <w:r>
              <w:rPr>
                <w:rFonts w:ascii="Arial" w:hAnsi="Arial" w:cs="Arial"/>
                <w:b/>
                <w:bCs/>
                <w:color w:val="000000"/>
                <w:sz w:val="12"/>
                <w:szCs w:val="12"/>
              </w:rPr>
              <w:t xml:space="preserve"> </w:t>
            </w:r>
            <w:r w:rsidR="009150EF">
              <w:rPr>
                <w:rFonts w:ascii="Arial" w:hAnsi="Arial" w:cs="Arial"/>
                <w:b/>
                <w:bCs/>
                <w:color w:val="000000"/>
                <w:sz w:val="12"/>
                <w:szCs w:val="12"/>
              </w:rPr>
              <w:t>125</w:t>
            </w:r>
            <w:r>
              <w:rPr>
                <w:rFonts w:ascii="Arial" w:hAnsi="Arial" w:cs="Arial"/>
                <w:b/>
                <w:bCs/>
                <w:color w:val="000000"/>
                <w:sz w:val="12"/>
                <w:szCs w:val="12"/>
              </w:rPr>
              <w:t>,2</w:t>
            </w:r>
          </w:p>
        </w:tc>
        <w:tc>
          <w:tcPr>
            <w:tcW w:w="2550" w:type="dxa"/>
            <w:shd w:val="clear" w:color="auto" w:fill="auto"/>
            <w:noWrap/>
            <w:vAlign w:val="center"/>
            <w:hideMark/>
          </w:tcPr>
          <w:p w:rsidR="00F304F5" w:rsidRPr="00974BCA" w:rsidRDefault="00F304F5" w:rsidP="007A5ACC">
            <w:pPr>
              <w:jc w:val="center"/>
              <w:rPr>
                <w:rFonts w:ascii="Arial" w:hAnsi="Arial" w:cs="Arial"/>
                <w:b/>
                <w:bCs/>
                <w:color w:val="000000"/>
                <w:sz w:val="12"/>
                <w:szCs w:val="12"/>
              </w:rPr>
            </w:pPr>
          </w:p>
        </w:tc>
      </w:tr>
    </w:tbl>
    <w:p w:rsidR="00FE4418" w:rsidRPr="00F1297C" w:rsidRDefault="00FE4418">
      <w:pPr>
        <w:rPr>
          <w:rFonts w:ascii="Arial" w:eastAsia="Times New Roman" w:hAnsi="Arial" w:cs="Arial"/>
          <w:color w:val="000000" w:themeColor="text1"/>
          <w:sz w:val="24"/>
          <w:szCs w:val="24"/>
          <w:lang w:eastAsia="ru-RU"/>
        </w:rPr>
      </w:pPr>
    </w:p>
    <w:p w:rsidR="00E92390" w:rsidRPr="009638C3" w:rsidRDefault="004820EC" w:rsidP="00E92390">
      <w:pPr>
        <w:tabs>
          <w:tab w:val="left" w:pos="498"/>
          <w:tab w:val="left" w:pos="3179"/>
          <w:tab w:val="left" w:pos="3695"/>
          <w:tab w:val="left" w:pos="4316"/>
          <w:tab w:val="left" w:pos="4691"/>
          <w:tab w:val="left" w:pos="5109"/>
          <w:tab w:val="left" w:pos="5426"/>
          <w:tab w:val="left" w:pos="5793"/>
          <w:tab w:val="left" w:pos="6553"/>
          <w:tab w:val="left" w:pos="9314"/>
          <w:tab w:val="left" w:pos="9639"/>
        </w:tabs>
        <w:spacing w:after="0" w:line="240" w:lineRule="auto"/>
        <w:ind w:left="9639"/>
        <w:rPr>
          <w:rFonts w:ascii="Arial" w:hAnsi="Arial" w:cs="Arial"/>
          <w:color w:val="000000"/>
          <w:sz w:val="24"/>
          <w:szCs w:val="24"/>
        </w:rPr>
      </w:pPr>
      <w:bookmarkStart w:id="9" w:name="RANGE!A1:M28"/>
      <w:bookmarkEnd w:id="9"/>
      <w:r>
        <w:rPr>
          <w:rFonts w:ascii="Arial" w:eastAsia="Times New Roman" w:hAnsi="Arial" w:cs="Arial"/>
          <w:color w:val="000000" w:themeColor="text1"/>
          <w:sz w:val="24"/>
          <w:szCs w:val="24"/>
          <w:lang w:eastAsia="ru-RU"/>
        </w:rPr>
        <w:br w:type="page"/>
      </w:r>
      <w:r w:rsidR="00E92390" w:rsidRPr="009638C3">
        <w:rPr>
          <w:rFonts w:ascii="Arial" w:hAnsi="Arial" w:cs="Arial"/>
          <w:color w:val="000000"/>
          <w:sz w:val="24"/>
          <w:szCs w:val="24"/>
        </w:rPr>
        <w:lastRenderedPageBreak/>
        <w:t>Приложение № 4</w:t>
      </w:r>
    </w:p>
    <w:p w:rsidR="00E92390" w:rsidRPr="009638C3" w:rsidRDefault="00E92390" w:rsidP="00E92390">
      <w:pPr>
        <w:tabs>
          <w:tab w:val="left" w:pos="498"/>
          <w:tab w:val="left" w:pos="3179"/>
          <w:tab w:val="left" w:pos="3695"/>
          <w:tab w:val="left" w:pos="4316"/>
          <w:tab w:val="left" w:pos="4691"/>
          <w:tab w:val="left" w:pos="5109"/>
          <w:tab w:val="left" w:pos="5426"/>
          <w:tab w:val="left" w:pos="5793"/>
          <w:tab w:val="left" w:pos="6553"/>
          <w:tab w:val="left" w:pos="9314"/>
          <w:tab w:val="left" w:pos="9639"/>
        </w:tabs>
        <w:spacing w:after="0" w:line="240" w:lineRule="auto"/>
        <w:ind w:left="9639"/>
        <w:rPr>
          <w:rFonts w:ascii="Arial" w:hAnsi="Arial" w:cs="Arial"/>
          <w:color w:val="000000"/>
          <w:sz w:val="24"/>
          <w:szCs w:val="24"/>
        </w:rPr>
      </w:pPr>
      <w:r w:rsidRPr="009638C3">
        <w:rPr>
          <w:rFonts w:ascii="Arial" w:hAnsi="Arial" w:cs="Arial"/>
          <w:color w:val="000000"/>
          <w:sz w:val="24"/>
          <w:szCs w:val="24"/>
        </w:rPr>
        <w:t>к муниципальной программе "Социальная поддержка жителей муниципального образования город Норильск" на 2017 - 2021 годы, утвержденной постановлением Администрации города Норильска от 02.12.2016 № 578</w:t>
      </w:r>
    </w:p>
    <w:p w:rsidR="00E92390" w:rsidRPr="002534F2" w:rsidRDefault="00E92390" w:rsidP="00E92390">
      <w:pPr>
        <w:tabs>
          <w:tab w:val="left" w:pos="498"/>
          <w:tab w:val="left" w:pos="3179"/>
          <w:tab w:val="left" w:pos="3695"/>
          <w:tab w:val="left" w:pos="4316"/>
          <w:tab w:val="left" w:pos="4691"/>
          <w:tab w:val="left" w:pos="5109"/>
          <w:tab w:val="left" w:pos="5426"/>
          <w:tab w:val="left" w:pos="5793"/>
          <w:tab w:val="left" w:pos="6553"/>
          <w:tab w:val="left" w:pos="9314"/>
          <w:tab w:val="left" w:pos="9639"/>
        </w:tabs>
        <w:ind w:left="9639"/>
        <w:rPr>
          <w:rFonts w:ascii="Arial" w:hAnsi="Arial" w:cs="Arial"/>
          <w:color w:val="000000"/>
        </w:rPr>
      </w:pPr>
    </w:p>
    <w:p w:rsidR="00E92390" w:rsidRPr="00E92390" w:rsidRDefault="00E92390" w:rsidP="00E92390">
      <w:pPr>
        <w:spacing w:after="0" w:line="240" w:lineRule="auto"/>
        <w:jc w:val="center"/>
        <w:rPr>
          <w:rFonts w:ascii="Arial" w:hAnsi="Arial" w:cs="Arial"/>
          <w:b/>
          <w:bCs/>
          <w:color w:val="000000"/>
          <w:sz w:val="24"/>
          <w:szCs w:val="24"/>
        </w:rPr>
      </w:pPr>
      <w:r w:rsidRPr="00E92390">
        <w:rPr>
          <w:rFonts w:ascii="Arial" w:hAnsi="Arial" w:cs="Arial"/>
          <w:b/>
          <w:bCs/>
          <w:color w:val="000000"/>
          <w:sz w:val="24"/>
          <w:szCs w:val="24"/>
        </w:rPr>
        <w:t xml:space="preserve">НАПРАВЛЕНИЯ И ОБЪЕМЫ ФИНАНСИРОВАНИЯ МП </w:t>
      </w:r>
    </w:p>
    <w:p w:rsidR="00E92390" w:rsidRPr="00E92390" w:rsidRDefault="00E92390" w:rsidP="00E92390">
      <w:pPr>
        <w:spacing w:after="0" w:line="240" w:lineRule="auto"/>
        <w:jc w:val="center"/>
        <w:rPr>
          <w:rFonts w:ascii="Arial" w:hAnsi="Arial" w:cs="Arial"/>
          <w:b/>
          <w:bCs/>
          <w:color w:val="000000"/>
          <w:sz w:val="24"/>
          <w:szCs w:val="24"/>
        </w:rPr>
      </w:pPr>
      <w:r w:rsidRPr="00E92390">
        <w:rPr>
          <w:rFonts w:ascii="Arial" w:hAnsi="Arial" w:cs="Arial"/>
          <w:b/>
          <w:bCs/>
          <w:color w:val="000000"/>
          <w:sz w:val="24"/>
          <w:szCs w:val="24"/>
        </w:rPr>
        <w:t>"СОЦИАЛЬНАЯ ПОДДЕРЖКА ЖИТЕЛЕЙ МУНИЦИПАЛЬНОГО ОБРАЗОВАНИЯ ГОРОД НОРИЛЬСК"</w:t>
      </w:r>
      <w:r w:rsidRPr="00E92390">
        <w:rPr>
          <w:rFonts w:ascii="Arial" w:hAnsi="Arial" w:cs="Arial"/>
          <w:b/>
          <w:bCs/>
          <w:color w:val="000000"/>
          <w:sz w:val="24"/>
          <w:szCs w:val="24"/>
        </w:rPr>
        <w:br/>
        <w:t>НА 2017 - 2021 ГОДЫ</w:t>
      </w:r>
    </w:p>
    <w:p w:rsidR="00E92390" w:rsidRPr="00E92390" w:rsidRDefault="00E92390" w:rsidP="00E92390">
      <w:pPr>
        <w:spacing w:after="0" w:line="240" w:lineRule="auto"/>
        <w:jc w:val="center"/>
        <w:rPr>
          <w:rFonts w:ascii="Arial" w:hAnsi="Arial" w:cs="Arial"/>
          <w:bCs/>
          <w:color w:val="000000"/>
          <w:sz w:val="24"/>
          <w:szCs w:val="24"/>
        </w:rPr>
      </w:pPr>
    </w:p>
    <w:p w:rsidR="00E92390" w:rsidRPr="00E92390" w:rsidRDefault="00E92390" w:rsidP="00E92390">
      <w:pPr>
        <w:pStyle w:val="ConsPlusNormal"/>
        <w:jc w:val="center"/>
        <w:rPr>
          <w:rFonts w:ascii="Arial" w:hAnsi="Arial" w:cs="Arial"/>
          <w:color w:val="000000"/>
          <w:sz w:val="24"/>
          <w:szCs w:val="24"/>
        </w:rPr>
      </w:pPr>
      <w:r w:rsidRPr="00E92390">
        <w:rPr>
          <w:rFonts w:ascii="Arial" w:hAnsi="Arial" w:cs="Arial"/>
          <w:color w:val="000000"/>
          <w:sz w:val="24"/>
          <w:szCs w:val="24"/>
        </w:rPr>
        <w:t>Список изменяющих документов</w:t>
      </w:r>
    </w:p>
    <w:p w:rsidR="00E92390" w:rsidRPr="00466742" w:rsidRDefault="00E92390" w:rsidP="00E92390">
      <w:pPr>
        <w:pStyle w:val="ConsPlusNormal"/>
        <w:jc w:val="center"/>
        <w:rPr>
          <w:rFonts w:ascii="Arial" w:hAnsi="Arial" w:cs="Arial"/>
          <w:color w:val="000000"/>
          <w:sz w:val="24"/>
          <w:szCs w:val="24"/>
        </w:rPr>
      </w:pPr>
      <w:r w:rsidRPr="00466742">
        <w:rPr>
          <w:rFonts w:ascii="Arial" w:hAnsi="Arial" w:cs="Arial"/>
          <w:color w:val="000000"/>
          <w:sz w:val="24"/>
          <w:szCs w:val="24"/>
        </w:rPr>
        <w:t>(в ред. Постановления Администрации г. Норильска Красноярского края</w:t>
      </w:r>
    </w:p>
    <w:p w:rsidR="00B85478" w:rsidRPr="00466742" w:rsidRDefault="00B85478" w:rsidP="00E92390">
      <w:pPr>
        <w:pStyle w:val="ConsPlusNormal"/>
        <w:jc w:val="center"/>
        <w:rPr>
          <w:rFonts w:ascii="Arial" w:hAnsi="Arial" w:cs="Arial"/>
          <w:color w:val="000000"/>
          <w:sz w:val="24"/>
          <w:szCs w:val="24"/>
        </w:rPr>
      </w:pPr>
      <w:r w:rsidRPr="00466742">
        <w:rPr>
          <w:rFonts w:ascii="Arial" w:hAnsi="Arial" w:cs="Arial"/>
          <w:color w:val="000000"/>
          <w:sz w:val="24"/>
          <w:szCs w:val="24"/>
        </w:rPr>
        <w:t xml:space="preserve">от 04.07.2018 N 277, от 07.11.2018 N 421, от 12.12.2018 </w:t>
      </w:r>
      <w:r w:rsidRPr="00466742">
        <w:rPr>
          <w:rFonts w:ascii="Arial" w:hAnsi="Arial" w:cs="Arial"/>
          <w:color w:val="000000"/>
          <w:sz w:val="24"/>
          <w:szCs w:val="24"/>
          <w:lang w:val="en-US"/>
        </w:rPr>
        <w:t>N</w:t>
      </w:r>
      <w:r w:rsidRPr="00466742">
        <w:rPr>
          <w:rFonts w:ascii="Arial" w:hAnsi="Arial" w:cs="Arial"/>
          <w:color w:val="000000"/>
          <w:sz w:val="24"/>
          <w:szCs w:val="24"/>
        </w:rPr>
        <w:t xml:space="preserve"> 492, </w:t>
      </w:r>
      <w:r w:rsidRPr="00466742">
        <w:rPr>
          <w:rFonts w:ascii="Arial" w:hAnsi="Arial" w:cs="Arial"/>
          <w:sz w:val="24"/>
          <w:szCs w:val="24"/>
        </w:rPr>
        <w:t>от 26.12.2018 N 515</w:t>
      </w:r>
      <w:r w:rsidRPr="00466742">
        <w:rPr>
          <w:rFonts w:ascii="Arial" w:hAnsi="Arial" w:cs="Arial"/>
          <w:color w:val="0000FF"/>
          <w:sz w:val="24"/>
          <w:szCs w:val="24"/>
        </w:rPr>
        <w:t xml:space="preserve"> </w:t>
      </w:r>
    </w:p>
    <w:p w:rsidR="00E92390" w:rsidRPr="00466742" w:rsidRDefault="00E92390" w:rsidP="00E92390">
      <w:pPr>
        <w:pStyle w:val="ConsPlusNormal"/>
        <w:jc w:val="center"/>
        <w:rPr>
          <w:rFonts w:ascii="Arial" w:hAnsi="Arial" w:cs="Arial"/>
          <w:color w:val="000000"/>
          <w:sz w:val="24"/>
          <w:szCs w:val="24"/>
        </w:rPr>
      </w:pPr>
      <w:r w:rsidRPr="00466742">
        <w:rPr>
          <w:rFonts w:ascii="Arial" w:hAnsi="Arial" w:cs="Arial"/>
          <w:color w:val="000000"/>
          <w:sz w:val="24"/>
          <w:szCs w:val="24"/>
        </w:rPr>
        <w:t xml:space="preserve"> от 08.07.2019 </w:t>
      </w:r>
      <w:r w:rsidRPr="00466742">
        <w:rPr>
          <w:rFonts w:ascii="Arial" w:hAnsi="Arial" w:cs="Arial"/>
          <w:color w:val="000000"/>
          <w:sz w:val="24"/>
          <w:szCs w:val="24"/>
          <w:lang w:val="en-US"/>
        </w:rPr>
        <w:t>N</w:t>
      </w:r>
      <w:r w:rsidRPr="00466742">
        <w:rPr>
          <w:rFonts w:ascii="Arial" w:hAnsi="Arial" w:cs="Arial"/>
          <w:color w:val="000000"/>
          <w:sz w:val="24"/>
          <w:szCs w:val="24"/>
        </w:rPr>
        <w:t xml:space="preserve"> 275</w:t>
      </w:r>
      <w:r w:rsidR="00B019F1">
        <w:rPr>
          <w:rFonts w:ascii="Arial" w:hAnsi="Arial" w:cs="Arial"/>
          <w:color w:val="000000"/>
          <w:sz w:val="24"/>
          <w:szCs w:val="24"/>
        </w:rPr>
        <w:t xml:space="preserve">, 11.11.2019 </w:t>
      </w:r>
      <w:r w:rsidR="00B019F1">
        <w:rPr>
          <w:rFonts w:ascii="Arial" w:hAnsi="Arial" w:cs="Arial"/>
          <w:color w:val="000000"/>
          <w:sz w:val="24"/>
          <w:szCs w:val="24"/>
          <w:lang w:val="en-US"/>
        </w:rPr>
        <w:t>N</w:t>
      </w:r>
      <w:r w:rsidR="00B019F1">
        <w:rPr>
          <w:rFonts w:ascii="Arial" w:hAnsi="Arial" w:cs="Arial"/>
          <w:color w:val="000000"/>
          <w:sz w:val="24"/>
          <w:szCs w:val="24"/>
        </w:rPr>
        <w:t xml:space="preserve"> 523</w:t>
      </w:r>
      <w:r w:rsidRPr="00466742">
        <w:rPr>
          <w:rFonts w:ascii="Arial" w:hAnsi="Arial" w:cs="Arial"/>
          <w:color w:val="000000"/>
          <w:sz w:val="24"/>
          <w:szCs w:val="24"/>
        </w:rPr>
        <w:t>)</w:t>
      </w:r>
    </w:p>
    <w:p w:rsidR="00E92390" w:rsidRPr="00466742" w:rsidRDefault="00E92390" w:rsidP="00E92390">
      <w:pPr>
        <w:tabs>
          <w:tab w:val="left" w:pos="498"/>
          <w:tab w:val="left" w:pos="3179"/>
          <w:tab w:val="left" w:pos="3695"/>
          <w:tab w:val="left" w:pos="4316"/>
          <w:tab w:val="left" w:pos="4691"/>
          <w:tab w:val="left" w:pos="5109"/>
          <w:tab w:val="left" w:pos="5426"/>
          <w:tab w:val="left" w:pos="5793"/>
          <w:tab w:val="left" w:pos="6553"/>
          <w:tab w:val="left" w:pos="9314"/>
          <w:tab w:val="left" w:pos="9639"/>
        </w:tabs>
        <w:ind w:left="9639"/>
        <w:rPr>
          <w:rFonts w:ascii="Arial" w:hAnsi="Arial" w:cs="Arial"/>
          <w:color w:val="000000"/>
        </w:rPr>
      </w:pPr>
    </w:p>
    <w:tbl>
      <w:tblPr>
        <w:tblW w:w="155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567"/>
        <w:gridCol w:w="709"/>
        <w:gridCol w:w="709"/>
        <w:gridCol w:w="708"/>
        <w:gridCol w:w="528"/>
        <w:gridCol w:w="606"/>
        <w:gridCol w:w="567"/>
        <w:gridCol w:w="709"/>
        <w:gridCol w:w="425"/>
        <w:gridCol w:w="670"/>
        <w:gridCol w:w="709"/>
        <w:gridCol w:w="708"/>
        <w:gridCol w:w="426"/>
        <w:gridCol w:w="708"/>
        <w:gridCol w:w="709"/>
        <w:gridCol w:w="709"/>
        <w:gridCol w:w="425"/>
        <w:gridCol w:w="709"/>
        <w:gridCol w:w="709"/>
        <w:gridCol w:w="708"/>
        <w:gridCol w:w="426"/>
        <w:gridCol w:w="708"/>
      </w:tblGrid>
      <w:tr w:rsidR="00E92390" w:rsidRPr="00466742" w:rsidTr="003B5591">
        <w:trPr>
          <w:trHeight w:val="780"/>
        </w:trPr>
        <w:tc>
          <w:tcPr>
            <w:tcW w:w="993" w:type="dxa"/>
            <w:vMerge w:val="restart"/>
            <w:shd w:val="clear" w:color="auto" w:fill="auto"/>
            <w:vAlign w:val="center"/>
            <w:hideMark/>
          </w:tcPr>
          <w:p w:rsidR="00E92390" w:rsidRPr="00466742" w:rsidRDefault="00E92390" w:rsidP="007A5ACC">
            <w:pPr>
              <w:jc w:val="center"/>
              <w:rPr>
                <w:rFonts w:ascii="Arial" w:hAnsi="Arial" w:cs="Arial"/>
                <w:color w:val="000000"/>
                <w:sz w:val="8"/>
                <w:szCs w:val="8"/>
              </w:rPr>
            </w:pPr>
            <w:r w:rsidRPr="00466742">
              <w:rPr>
                <w:rFonts w:ascii="Arial" w:hAnsi="Arial" w:cs="Arial"/>
                <w:color w:val="000000"/>
                <w:sz w:val="8"/>
                <w:szCs w:val="8"/>
              </w:rPr>
              <w:t>Подпрограммы, основные мероприятия и отдельные мероприятия МП</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Наименование ГРБС</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Код бюджетной классификации</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Общий объем финансирования, тыс. руб.</w:t>
            </w:r>
          </w:p>
        </w:tc>
        <w:tc>
          <w:tcPr>
            <w:tcW w:w="2551" w:type="dxa"/>
            <w:gridSpan w:val="4"/>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2017 год</w:t>
            </w:r>
          </w:p>
        </w:tc>
        <w:tc>
          <w:tcPr>
            <w:tcW w:w="2371"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2018 год</w:t>
            </w:r>
          </w:p>
        </w:tc>
        <w:tc>
          <w:tcPr>
            <w:tcW w:w="2551"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2019 год</w:t>
            </w:r>
          </w:p>
        </w:tc>
        <w:tc>
          <w:tcPr>
            <w:tcW w:w="2552"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2020 год</w:t>
            </w:r>
          </w:p>
        </w:tc>
        <w:tc>
          <w:tcPr>
            <w:tcW w:w="2551"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2021 год</w:t>
            </w:r>
          </w:p>
        </w:tc>
      </w:tr>
      <w:tr w:rsidR="00E92390" w:rsidRPr="00466742" w:rsidTr="003B5591">
        <w:trPr>
          <w:trHeight w:val="540"/>
        </w:trPr>
        <w:tc>
          <w:tcPr>
            <w:tcW w:w="993" w:type="dxa"/>
            <w:vMerge/>
            <w:vAlign w:val="center"/>
            <w:hideMark/>
          </w:tcPr>
          <w:p w:rsidR="00E92390" w:rsidRPr="00466742" w:rsidRDefault="00E92390" w:rsidP="007A5ACC">
            <w:pPr>
              <w:rPr>
                <w:rFonts w:ascii="Arial" w:hAnsi="Arial" w:cs="Arial"/>
                <w:color w:val="000000"/>
                <w:sz w:val="8"/>
                <w:szCs w:val="8"/>
              </w:rPr>
            </w:pPr>
          </w:p>
        </w:tc>
        <w:tc>
          <w:tcPr>
            <w:tcW w:w="709" w:type="dxa"/>
            <w:vMerge/>
            <w:vAlign w:val="center"/>
            <w:hideMark/>
          </w:tcPr>
          <w:p w:rsidR="00E92390" w:rsidRPr="00466742" w:rsidRDefault="00E92390" w:rsidP="007A5ACC">
            <w:pPr>
              <w:rPr>
                <w:rFonts w:ascii="Arial" w:hAnsi="Arial" w:cs="Arial"/>
                <w:sz w:val="8"/>
                <w:szCs w:val="8"/>
              </w:rPr>
            </w:pPr>
          </w:p>
        </w:tc>
        <w:tc>
          <w:tcPr>
            <w:tcW w:w="567" w:type="dxa"/>
            <w:vMerge w:val="restart"/>
            <w:shd w:val="clear" w:color="auto" w:fill="auto"/>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КЦСР</w:t>
            </w:r>
          </w:p>
        </w:tc>
        <w:tc>
          <w:tcPr>
            <w:tcW w:w="709" w:type="dxa"/>
            <w:vMerge/>
            <w:vAlign w:val="center"/>
            <w:hideMark/>
          </w:tcPr>
          <w:p w:rsidR="00E92390" w:rsidRPr="00466742" w:rsidRDefault="00E92390" w:rsidP="007A5ACC">
            <w:pPr>
              <w:rPr>
                <w:rFonts w:ascii="Arial" w:hAnsi="Arial" w:cs="Arial"/>
                <w:sz w:val="8"/>
                <w:szCs w:val="8"/>
              </w:rPr>
            </w:pPr>
          </w:p>
        </w:tc>
        <w:tc>
          <w:tcPr>
            <w:tcW w:w="2551"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Объём финансирования, тыс. руб.</w:t>
            </w:r>
          </w:p>
        </w:tc>
        <w:tc>
          <w:tcPr>
            <w:tcW w:w="2371"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Объём финансирования, тыс. руб.</w:t>
            </w:r>
          </w:p>
        </w:tc>
        <w:tc>
          <w:tcPr>
            <w:tcW w:w="2551"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Объём финансирования, тыс. руб.</w:t>
            </w:r>
          </w:p>
        </w:tc>
        <w:tc>
          <w:tcPr>
            <w:tcW w:w="2552"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Объём финансирования, тыс. руб.</w:t>
            </w:r>
          </w:p>
        </w:tc>
        <w:tc>
          <w:tcPr>
            <w:tcW w:w="2551" w:type="dxa"/>
            <w:gridSpan w:val="4"/>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Объём финансирования, тыс. руб.</w:t>
            </w:r>
          </w:p>
        </w:tc>
      </w:tr>
      <w:tr w:rsidR="003B5591" w:rsidRPr="00466742" w:rsidTr="003B5591">
        <w:trPr>
          <w:trHeight w:val="1485"/>
        </w:trPr>
        <w:tc>
          <w:tcPr>
            <w:tcW w:w="993" w:type="dxa"/>
            <w:vMerge/>
            <w:vAlign w:val="center"/>
            <w:hideMark/>
          </w:tcPr>
          <w:p w:rsidR="00E92390" w:rsidRPr="00466742" w:rsidRDefault="00E92390" w:rsidP="007A5ACC">
            <w:pPr>
              <w:rPr>
                <w:rFonts w:ascii="Arial" w:hAnsi="Arial" w:cs="Arial"/>
                <w:color w:val="000000"/>
                <w:sz w:val="8"/>
                <w:szCs w:val="8"/>
              </w:rPr>
            </w:pPr>
          </w:p>
        </w:tc>
        <w:tc>
          <w:tcPr>
            <w:tcW w:w="709" w:type="dxa"/>
            <w:vMerge/>
            <w:vAlign w:val="center"/>
            <w:hideMark/>
          </w:tcPr>
          <w:p w:rsidR="00E92390" w:rsidRPr="00466742" w:rsidRDefault="00E92390" w:rsidP="007A5ACC">
            <w:pPr>
              <w:rPr>
                <w:rFonts w:ascii="Arial" w:hAnsi="Arial" w:cs="Arial"/>
                <w:sz w:val="8"/>
                <w:szCs w:val="8"/>
              </w:rPr>
            </w:pPr>
          </w:p>
        </w:tc>
        <w:tc>
          <w:tcPr>
            <w:tcW w:w="567" w:type="dxa"/>
            <w:vMerge/>
            <w:vAlign w:val="center"/>
            <w:hideMark/>
          </w:tcPr>
          <w:p w:rsidR="00E92390" w:rsidRPr="00466742" w:rsidRDefault="00E92390" w:rsidP="007A5ACC">
            <w:pPr>
              <w:rPr>
                <w:rFonts w:ascii="Arial" w:hAnsi="Arial" w:cs="Arial"/>
                <w:sz w:val="8"/>
                <w:szCs w:val="8"/>
              </w:rPr>
            </w:pPr>
          </w:p>
        </w:tc>
        <w:tc>
          <w:tcPr>
            <w:tcW w:w="709" w:type="dxa"/>
            <w:shd w:val="clear" w:color="auto" w:fill="auto"/>
            <w:vAlign w:val="center"/>
            <w:hideMark/>
          </w:tcPr>
          <w:p w:rsidR="00E92390" w:rsidRPr="00466742" w:rsidRDefault="00E92390" w:rsidP="007A5ACC">
            <w:pPr>
              <w:rPr>
                <w:rFonts w:ascii="Arial" w:hAnsi="Arial" w:cs="Arial"/>
                <w:sz w:val="8"/>
                <w:szCs w:val="8"/>
              </w:rPr>
            </w:pPr>
            <w:r w:rsidRPr="00466742">
              <w:rPr>
                <w:rFonts w:ascii="Arial" w:hAnsi="Arial" w:cs="Arial"/>
                <w:sz w:val="8"/>
                <w:szCs w:val="8"/>
              </w:rPr>
              <w:t> </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МБ</w:t>
            </w:r>
          </w:p>
        </w:tc>
        <w:tc>
          <w:tcPr>
            <w:tcW w:w="708"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КБ</w:t>
            </w:r>
          </w:p>
        </w:tc>
        <w:tc>
          <w:tcPr>
            <w:tcW w:w="528"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ВИ</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Итого финанси- рование 2017 год</w:t>
            </w:r>
          </w:p>
        </w:tc>
        <w:tc>
          <w:tcPr>
            <w:tcW w:w="567"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МБ</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КБ</w:t>
            </w:r>
          </w:p>
        </w:tc>
        <w:tc>
          <w:tcPr>
            <w:tcW w:w="425"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ВИ</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Итого финанси- рование 2018 год</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МБ</w:t>
            </w:r>
          </w:p>
        </w:tc>
        <w:tc>
          <w:tcPr>
            <w:tcW w:w="708"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КБ</w:t>
            </w:r>
          </w:p>
        </w:tc>
        <w:tc>
          <w:tcPr>
            <w:tcW w:w="426"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ВИ</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Итого финанси- рование 2019 год</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МБ</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КБ</w:t>
            </w:r>
          </w:p>
        </w:tc>
        <w:tc>
          <w:tcPr>
            <w:tcW w:w="425"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ВИ</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Итого финанси- рование 2020 год</w:t>
            </w:r>
          </w:p>
        </w:tc>
        <w:tc>
          <w:tcPr>
            <w:tcW w:w="709"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МБ</w:t>
            </w:r>
          </w:p>
        </w:tc>
        <w:tc>
          <w:tcPr>
            <w:tcW w:w="708"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КБ</w:t>
            </w:r>
          </w:p>
        </w:tc>
        <w:tc>
          <w:tcPr>
            <w:tcW w:w="426" w:type="dxa"/>
            <w:vMerge w:val="restart"/>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ВИ</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Итого финанси- рование 2020 год</w:t>
            </w:r>
          </w:p>
        </w:tc>
      </w:tr>
      <w:tr w:rsidR="003B5591" w:rsidRPr="00466742" w:rsidTr="003B5591">
        <w:trPr>
          <w:trHeight w:val="705"/>
        </w:trPr>
        <w:tc>
          <w:tcPr>
            <w:tcW w:w="993" w:type="dxa"/>
            <w:vMerge/>
            <w:vAlign w:val="center"/>
            <w:hideMark/>
          </w:tcPr>
          <w:p w:rsidR="00E92390" w:rsidRPr="00466742" w:rsidRDefault="00E92390" w:rsidP="007A5ACC">
            <w:pPr>
              <w:rPr>
                <w:rFonts w:ascii="Arial" w:hAnsi="Arial" w:cs="Arial"/>
                <w:color w:val="000000"/>
                <w:sz w:val="8"/>
                <w:szCs w:val="8"/>
              </w:rPr>
            </w:pPr>
          </w:p>
        </w:tc>
        <w:tc>
          <w:tcPr>
            <w:tcW w:w="709" w:type="dxa"/>
            <w:vMerge/>
            <w:vAlign w:val="center"/>
            <w:hideMark/>
          </w:tcPr>
          <w:p w:rsidR="00E92390" w:rsidRPr="00466742" w:rsidRDefault="00E92390" w:rsidP="007A5ACC">
            <w:pPr>
              <w:rPr>
                <w:rFonts w:ascii="Arial" w:hAnsi="Arial" w:cs="Arial"/>
                <w:sz w:val="8"/>
                <w:szCs w:val="8"/>
              </w:rPr>
            </w:pPr>
          </w:p>
        </w:tc>
        <w:tc>
          <w:tcPr>
            <w:tcW w:w="567" w:type="dxa"/>
            <w:vMerge/>
            <w:vAlign w:val="center"/>
            <w:hideMark/>
          </w:tcPr>
          <w:p w:rsidR="00E92390" w:rsidRPr="00466742" w:rsidRDefault="00E92390" w:rsidP="007A5ACC">
            <w:pP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(9+13+17+21)</w:t>
            </w:r>
          </w:p>
        </w:tc>
        <w:tc>
          <w:tcPr>
            <w:tcW w:w="709" w:type="dxa"/>
            <w:vMerge/>
            <w:vAlign w:val="center"/>
            <w:hideMark/>
          </w:tcPr>
          <w:p w:rsidR="00E92390" w:rsidRPr="00466742" w:rsidRDefault="00E92390" w:rsidP="007A5ACC">
            <w:pPr>
              <w:rPr>
                <w:rFonts w:ascii="Arial" w:hAnsi="Arial" w:cs="Arial"/>
                <w:sz w:val="8"/>
                <w:szCs w:val="8"/>
              </w:rPr>
            </w:pPr>
          </w:p>
        </w:tc>
        <w:tc>
          <w:tcPr>
            <w:tcW w:w="708" w:type="dxa"/>
            <w:vMerge/>
            <w:vAlign w:val="center"/>
            <w:hideMark/>
          </w:tcPr>
          <w:p w:rsidR="00E92390" w:rsidRPr="00466742" w:rsidRDefault="00E92390" w:rsidP="007A5ACC">
            <w:pPr>
              <w:rPr>
                <w:rFonts w:ascii="Arial" w:hAnsi="Arial" w:cs="Arial"/>
                <w:sz w:val="8"/>
                <w:szCs w:val="8"/>
              </w:rPr>
            </w:pPr>
          </w:p>
        </w:tc>
        <w:tc>
          <w:tcPr>
            <w:tcW w:w="528" w:type="dxa"/>
            <w:vMerge/>
            <w:vAlign w:val="center"/>
            <w:hideMark/>
          </w:tcPr>
          <w:p w:rsidR="00E92390" w:rsidRPr="00466742" w:rsidRDefault="00E92390" w:rsidP="007A5ACC">
            <w:pPr>
              <w:rPr>
                <w:rFonts w:ascii="Arial" w:hAnsi="Arial" w:cs="Arial"/>
                <w:sz w:val="8"/>
                <w:szCs w:val="8"/>
              </w:rPr>
            </w:pP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(6 + 7 + 8)</w:t>
            </w:r>
          </w:p>
        </w:tc>
        <w:tc>
          <w:tcPr>
            <w:tcW w:w="567" w:type="dxa"/>
            <w:vMerge/>
            <w:vAlign w:val="center"/>
            <w:hideMark/>
          </w:tcPr>
          <w:p w:rsidR="00E92390" w:rsidRPr="00466742" w:rsidRDefault="00E92390" w:rsidP="007A5ACC">
            <w:pPr>
              <w:rPr>
                <w:rFonts w:ascii="Arial" w:hAnsi="Arial" w:cs="Arial"/>
                <w:sz w:val="8"/>
                <w:szCs w:val="8"/>
              </w:rPr>
            </w:pPr>
          </w:p>
        </w:tc>
        <w:tc>
          <w:tcPr>
            <w:tcW w:w="709" w:type="dxa"/>
            <w:vMerge/>
            <w:vAlign w:val="center"/>
            <w:hideMark/>
          </w:tcPr>
          <w:p w:rsidR="00E92390" w:rsidRPr="00466742" w:rsidRDefault="00E92390" w:rsidP="007A5ACC">
            <w:pPr>
              <w:rPr>
                <w:rFonts w:ascii="Arial" w:hAnsi="Arial" w:cs="Arial"/>
                <w:sz w:val="8"/>
                <w:szCs w:val="8"/>
              </w:rPr>
            </w:pPr>
          </w:p>
        </w:tc>
        <w:tc>
          <w:tcPr>
            <w:tcW w:w="425" w:type="dxa"/>
            <w:vMerge/>
            <w:vAlign w:val="center"/>
            <w:hideMark/>
          </w:tcPr>
          <w:p w:rsidR="00E92390" w:rsidRPr="00466742" w:rsidRDefault="00E92390" w:rsidP="007A5ACC">
            <w:pPr>
              <w:rPr>
                <w:rFonts w:ascii="Arial" w:hAnsi="Arial" w:cs="Arial"/>
                <w:sz w:val="8"/>
                <w:szCs w:val="8"/>
              </w:rPr>
            </w:pP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(10 + 11+ 12)</w:t>
            </w:r>
          </w:p>
        </w:tc>
        <w:tc>
          <w:tcPr>
            <w:tcW w:w="709" w:type="dxa"/>
            <w:vMerge/>
            <w:vAlign w:val="center"/>
            <w:hideMark/>
          </w:tcPr>
          <w:p w:rsidR="00E92390" w:rsidRPr="00466742" w:rsidRDefault="00E92390" w:rsidP="007A5ACC">
            <w:pPr>
              <w:rPr>
                <w:rFonts w:ascii="Arial" w:hAnsi="Arial" w:cs="Arial"/>
                <w:sz w:val="8"/>
                <w:szCs w:val="8"/>
              </w:rPr>
            </w:pPr>
          </w:p>
        </w:tc>
        <w:tc>
          <w:tcPr>
            <w:tcW w:w="708" w:type="dxa"/>
            <w:vMerge/>
            <w:vAlign w:val="center"/>
            <w:hideMark/>
          </w:tcPr>
          <w:p w:rsidR="00E92390" w:rsidRPr="00466742" w:rsidRDefault="00E92390" w:rsidP="007A5ACC">
            <w:pPr>
              <w:rPr>
                <w:rFonts w:ascii="Arial" w:hAnsi="Arial" w:cs="Arial"/>
                <w:sz w:val="8"/>
                <w:szCs w:val="8"/>
              </w:rPr>
            </w:pPr>
          </w:p>
        </w:tc>
        <w:tc>
          <w:tcPr>
            <w:tcW w:w="426" w:type="dxa"/>
            <w:vMerge/>
            <w:vAlign w:val="center"/>
            <w:hideMark/>
          </w:tcPr>
          <w:p w:rsidR="00E92390" w:rsidRPr="00466742" w:rsidRDefault="00E92390" w:rsidP="007A5ACC">
            <w:pP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(14 + 15 + 16)</w:t>
            </w:r>
          </w:p>
        </w:tc>
        <w:tc>
          <w:tcPr>
            <w:tcW w:w="709" w:type="dxa"/>
            <w:vMerge/>
            <w:vAlign w:val="center"/>
            <w:hideMark/>
          </w:tcPr>
          <w:p w:rsidR="00E92390" w:rsidRPr="00466742" w:rsidRDefault="00E92390" w:rsidP="007A5ACC">
            <w:pPr>
              <w:rPr>
                <w:rFonts w:ascii="Arial" w:hAnsi="Arial" w:cs="Arial"/>
                <w:sz w:val="8"/>
                <w:szCs w:val="8"/>
              </w:rPr>
            </w:pPr>
          </w:p>
        </w:tc>
        <w:tc>
          <w:tcPr>
            <w:tcW w:w="709" w:type="dxa"/>
            <w:vMerge/>
            <w:vAlign w:val="center"/>
            <w:hideMark/>
          </w:tcPr>
          <w:p w:rsidR="00E92390" w:rsidRPr="00466742" w:rsidRDefault="00E92390" w:rsidP="007A5ACC">
            <w:pPr>
              <w:rPr>
                <w:rFonts w:ascii="Arial" w:hAnsi="Arial" w:cs="Arial"/>
                <w:sz w:val="8"/>
                <w:szCs w:val="8"/>
              </w:rPr>
            </w:pPr>
          </w:p>
        </w:tc>
        <w:tc>
          <w:tcPr>
            <w:tcW w:w="425" w:type="dxa"/>
            <w:vMerge/>
            <w:vAlign w:val="center"/>
            <w:hideMark/>
          </w:tcPr>
          <w:p w:rsidR="00E92390" w:rsidRPr="00466742" w:rsidRDefault="00E92390" w:rsidP="007A5ACC">
            <w:pP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(18 + 19 + 20)</w:t>
            </w:r>
          </w:p>
        </w:tc>
        <w:tc>
          <w:tcPr>
            <w:tcW w:w="709" w:type="dxa"/>
            <w:vMerge/>
            <w:vAlign w:val="center"/>
            <w:hideMark/>
          </w:tcPr>
          <w:p w:rsidR="00E92390" w:rsidRPr="00466742" w:rsidRDefault="00E92390" w:rsidP="007A5ACC">
            <w:pPr>
              <w:rPr>
                <w:rFonts w:ascii="Arial" w:hAnsi="Arial" w:cs="Arial"/>
                <w:sz w:val="8"/>
                <w:szCs w:val="8"/>
              </w:rPr>
            </w:pPr>
          </w:p>
        </w:tc>
        <w:tc>
          <w:tcPr>
            <w:tcW w:w="708" w:type="dxa"/>
            <w:vMerge/>
            <w:vAlign w:val="center"/>
            <w:hideMark/>
          </w:tcPr>
          <w:p w:rsidR="00E92390" w:rsidRPr="00466742" w:rsidRDefault="00E92390" w:rsidP="007A5ACC">
            <w:pPr>
              <w:rPr>
                <w:rFonts w:ascii="Arial" w:hAnsi="Arial" w:cs="Arial"/>
                <w:sz w:val="8"/>
                <w:szCs w:val="8"/>
              </w:rPr>
            </w:pPr>
          </w:p>
        </w:tc>
        <w:tc>
          <w:tcPr>
            <w:tcW w:w="426" w:type="dxa"/>
            <w:vMerge/>
            <w:vAlign w:val="center"/>
            <w:hideMark/>
          </w:tcPr>
          <w:p w:rsidR="00E92390" w:rsidRPr="00466742" w:rsidRDefault="00E92390" w:rsidP="007A5ACC">
            <w:pP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(18 + 19 + 20)</w:t>
            </w:r>
          </w:p>
        </w:tc>
      </w:tr>
      <w:tr w:rsidR="003B5591" w:rsidRPr="00466742" w:rsidTr="003B5591">
        <w:trPr>
          <w:trHeight w:val="330"/>
        </w:trPr>
        <w:tc>
          <w:tcPr>
            <w:tcW w:w="993" w:type="dxa"/>
            <w:shd w:val="clear" w:color="auto" w:fill="auto"/>
            <w:vAlign w:val="center"/>
            <w:hideMark/>
          </w:tcPr>
          <w:p w:rsidR="00E92390" w:rsidRPr="00466742" w:rsidRDefault="00E92390" w:rsidP="007A5ACC">
            <w:pPr>
              <w:jc w:val="center"/>
              <w:rPr>
                <w:rFonts w:ascii="Arial" w:hAnsi="Arial" w:cs="Arial"/>
                <w:color w:val="000000"/>
                <w:sz w:val="8"/>
                <w:szCs w:val="8"/>
              </w:rPr>
            </w:pPr>
            <w:r w:rsidRPr="00466742">
              <w:rPr>
                <w:rFonts w:ascii="Arial" w:hAnsi="Arial" w:cs="Arial"/>
                <w:color w:val="000000"/>
                <w:sz w:val="8"/>
                <w:szCs w:val="8"/>
              </w:rPr>
              <w:t>2</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5</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6</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7</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8</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9</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11</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12</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14</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15</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16</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17</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18</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21</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18</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21</w:t>
            </w:r>
          </w:p>
        </w:tc>
      </w:tr>
      <w:tr w:rsidR="003B5591" w:rsidRPr="00466742" w:rsidTr="003B5591">
        <w:trPr>
          <w:trHeight w:val="885"/>
        </w:trPr>
        <w:tc>
          <w:tcPr>
            <w:tcW w:w="993" w:type="dxa"/>
            <w:shd w:val="clear" w:color="auto" w:fill="auto"/>
            <w:vAlign w:val="center"/>
            <w:hideMark/>
          </w:tcPr>
          <w:p w:rsidR="00E92390" w:rsidRPr="00466742" w:rsidRDefault="00E92390" w:rsidP="007A5ACC">
            <w:pPr>
              <w:rPr>
                <w:rFonts w:ascii="Arial" w:hAnsi="Arial" w:cs="Arial"/>
                <w:bCs/>
                <w:color w:val="000000"/>
                <w:sz w:val="8"/>
                <w:szCs w:val="8"/>
                <w:u w:val="single"/>
              </w:rPr>
            </w:pPr>
            <w:r w:rsidRPr="00466742">
              <w:rPr>
                <w:rFonts w:ascii="Arial" w:hAnsi="Arial" w:cs="Arial"/>
                <w:bCs/>
                <w:color w:val="000000"/>
                <w:sz w:val="8"/>
                <w:szCs w:val="8"/>
                <w:u w:val="single"/>
              </w:rPr>
              <w:lastRenderedPageBreak/>
              <w:t>Муниципальная программа "Социальная поддержка жителей города Норильска"</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AC5FE7">
            <w:pPr>
              <w:jc w:val="center"/>
              <w:rPr>
                <w:rFonts w:ascii="Arial" w:hAnsi="Arial" w:cs="Arial"/>
                <w:b/>
                <w:bCs/>
                <w:sz w:val="8"/>
                <w:szCs w:val="8"/>
              </w:rPr>
            </w:pPr>
            <w:r w:rsidRPr="00466742">
              <w:rPr>
                <w:rFonts w:ascii="Arial" w:hAnsi="Arial" w:cs="Arial"/>
                <w:b/>
                <w:bCs/>
                <w:sz w:val="8"/>
                <w:szCs w:val="8"/>
              </w:rPr>
              <w:t xml:space="preserve">3 </w:t>
            </w:r>
            <w:r w:rsidR="00AC5FE7">
              <w:rPr>
                <w:rFonts w:ascii="Arial" w:hAnsi="Arial" w:cs="Arial"/>
                <w:b/>
                <w:bCs/>
                <w:sz w:val="8"/>
                <w:szCs w:val="8"/>
              </w:rPr>
              <w:t>200</w:t>
            </w:r>
            <w:r w:rsidRPr="00466742">
              <w:rPr>
                <w:rFonts w:ascii="Arial" w:hAnsi="Arial" w:cs="Arial"/>
                <w:b/>
                <w:bCs/>
                <w:sz w:val="8"/>
                <w:szCs w:val="8"/>
              </w:rPr>
              <w:t xml:space="preserve"> </w:t>
            </w:r>
            <w:r w:rsidR="00AC5FE7">
              <w:rPr>
                <w:rFonts w:ascii="Arial" w:hAnsi="Arial" w:cs="Arial"/>
                <w:b/>
                <w:bCs/>
                <w:sz w:val="8"/>
                <w:szCs w:val="8"/>
              </w:rPr>
              <w:t>565</w:t>
            </w:r>
            <w:r w:rsidRPr="00466742">
              <w:rPr>
                <w:rFonts w:ascii="Arial" w:hAnsi="Arial" w:cs="Arial"/>
                <w:b/>
                <w:bCs/>
                <w:sz w:val="8"/>
                <w:szCs w:val="8"/>
              </w:rPr>
              <w:t>,</w:t>
            </w:r>
            <w:r w:rsidR="00AC5FE7">
              <w:rPr>
                <w:rFonts w:ascii="Arial" w:hAnsi="Arial" w:cs="Arial"/>
                <w:b/>
                <w:bCs/>
                <w:sz w:val="8"/>
                <w:szCs w:val="8"/>
              </w:rPr>
              <w:t>9</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184 483,0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450 562,7</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3 273,0</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638 318,7</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91 178,6</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480 962,1</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572 140,7</w:t>
            </w:r>
          </w:p>
        </w:tc>
        <w:tc>
          <w:tcPr>
            <w:tcW w:w="709" w:type="dxa"/>
            <w:shd w:val="clear" w:color="auto" w:fill="auto"/>
            <w:vAlign w:val="center"/>
            <w:hideMark/>
          </w:tcPr>
          <w:p w:rsidR="00E92390" w:rsidRPr="00466742" w:rsidRDefault="00E92390" w:rsidP="00AC5FE7">
            <w:pPr>
              <w:jc w:val="center"/>
              <w:rPr>
                <w:rFonts w:ascii="Arial" w:hAnsi="Arial" w:cs="Arial"/>
                <w:b/>
                <w:bCs/>
                <w:sz w:val="8"/>
                <w:szCs w:val="8"/>
              </w:rPr>
            </w:pPr>
            <w:r w:rsidRPr="00466742">
              <w:rPr>
                <w:rFonts w:ascii="Arial" w:hAnsi="Arial" w:cs="Arial"/>
                <w:b/>
                <w:bCs/>
                <w:sz w:val="8"/>
                <w:szCs w:val="8"/>
              </w:rPr>
              <w:t xml:space="preserve">143 </w:t>
            </w:r>
            <w:r w:rsidR="00AC5FE7">
              <w:rPr>
                <w:rFonts w:ascii="Arial" w:hAnsi="Arial" w:cs="Arial"/>
                <w:b/>
                <w:bCs/>
                <w:sz w:val="8"/>
                <w:szCs w:val="8"/>
              </w:rPr>
              <w:t>900</w:t>
            </w:r>
            <w:r w:rsidRPr="00466742">
              <w:rPr>
                <w:rFonts w:ascii="Arial" w:hAnsi="Arial" w:cs="Arial"/>
                <w:b/>
                <w:bCs/>
                <w:sz w:val="8"/>
                <w:szCs w:val="8"/>
              </w:rPr>
              <w:t>,0</w:t>
            </w:r>
          </w:p>
        </w:tc>
        <w:tc>
          <w:tcPr>
            <w:tcW w:w="708" w:type="dxa"/>
            <w:shd w:val="clear" w:color="auto" w:fill="auto"/>
            <w:vAlign w:val="center"/>
            <w:hideMark/>
          </w:tcPr>
          <w:p w:rsidR="00E92390" w:rsidRPr="00466742" w:rsidRDefault="00E92390" w:rsidP="00AC5FE7">
            <w:pPr>
              <w:jc w:val="center"/>
              <w:rPr>
                <w:rFonts w:ascii="Arial" w:hAnsi="Arial" w:cs="Arial"/>
                <w:b/>
                <w:bCs/>
                <w:sz w:val="8"/>
                <w:szCs w:val="8"/>
              </w:rPr>
            </w:pPr>
            <w:r w:rsidRPr="00466742">
              <w:rPr>
                <w:rFonts w:ascii="Arial" w:hAnsi="Arial" w:cs="Arial"/>
                <w:b/>
                <w:bCs/>
                <w:sz w:val="8"/>
                <w:szCs w:val="8"/>
              </w:rPr>
              <w:t>5</w:t>
            </w:r>
            <w:r w:rsidR="00AC5FE7">
              <w:rPr>
                <w:rFonts w:ascii="Arial" w:hAnsi="Arial" w:cs="Arial"/>
                <w:b/>
                <w:bCs/>
                <w:sz w:val="8"/>
                <w:szCs w:val="8"/>
              </w:rPr>
              <w:t>61</w:t>
            </w:r>
            <w:r w:rsidRPr="00466742">
              <w:rPr>
                <w:rFonts w:ascii="Arial" w:hAnsi="Arial" w:cs="Arial"/>
                <w:b/>
                <w:bCs/>
                <w:sz w:val="8"/>
                <w:szCs w:val="8"/>
              </w:rPr>
              <w:t xml:space="preserve"> </w:t>
            </w:r>
            <w:r w:rsidR="00AC5FE7">
              <w:rPr>
                <w:rFonts w:ascii="Arial" w:hAnsi="Arial" w:cs="Arial"/>
                <w:b/>
                <w:bCs/>
                <w:sz w:val="8"/>
                <w:szCs w:val="8"/>
              </w:rPr>
              <w:t>451</w:t>
            </w:r>
            <w:r w:rsidRPr="00466742">
              <w:rPr>
                <w:rFonts w:ascii="Arial" w:hAnsi="Arial" w:cs="Arial"/>
                <w:b/>
                <w:bCs/>
                <w:sz w:val="8"/>
                <w:szCs w:val="8"/>
              </w:rPr>
              <w:t>,</w:t>
            </w:r>
            <w:r w:rsidR="00AC5FE7">
              <w:rPr>
                <w:rFonts w:ascii="Arial" w:hAnsi="Arial" w:cs="Arial"/>
                <w:b/>
                <w:bCs/>
                <w:sz w:val="8"/>
                <w:szCs w:val="8"/>
              </w:rPr>
              <w:t>0</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AC5FE7" w:rsidP="00AC5FE7">
            <w:pPr>
              <w:jc w:val="center"/>
              <w:rPr>
                <w:rFonts w:ascii="Arial" w:hAnsi="Arial" w:cs="Arial"/>
                <w:b/>
                <w:bCs/>
                <w:sz w:val="8"/>
                <w:szCs w:val="8"/>
              </w:rPr>
            </w:pPr>
            <w:r>
              <w:rPr>
                <w:rFonts w:ascii="Arial" w:hAnsi="Arial" w:cs="Arial"/>
                <w:b/>
                <w:bCs/>
                <w:sz w:val="8"/>
                <w:szCs w:val="8"/>
              </w:rPr>
              <w:t>705</w:t>
            </w:r>
            <w:r w:rsidR="00E92390" w:rsidRPr="00466742">
              <w:rPr>
                <w:rFonts w:ascii="Arial" w:hAnsi="Arial" w:cs="Arial"/>
                <w:b/>
                <w:bCs/>
                <w:sz w:val="8"/>
                <w:szCs w:val="8"/>
              </w:rPr>
              <w:t xml:space="preserve"> </w:t>
            </w:r>
            <w:r>
              <w:rPr>
                <w:rFonts w:ascii="Arial" w:hAnsi="Arial" w:cs="Arial"/>
                <w:b/>
                <w:bCs/>
                <w:sz w:val="8"/>
                <w:szCs w:val="8"/>
              </w:rPr>
              <w:t>351</w:t>
            </w:r>
            <w:r w:rsidR="00E92390" w:rsidRPr="00466742">
              <w:rPr>
                <w:rFonts w:ascii="Arial" w:hAnsi="Arial" w:cs="Arial"/>
                <w:b/>
                <w:bCs/>
                <w:sz w:val="8"/>
                <w:szCs w:val="8"/>
              </w:rPr>
              <w:t>,</w:t>
            </w:r>
            <w:r>
              <w:rPr>
                <w:rFonts w:ascii="Arial" w:hAnsi="Arial" w:cs="Arial"/>
                <w:b/>
                <w:bCs/>
                <w:sz w:val="8"/>
                <w:szCs w:val="8"/>
              </w:rPr>
              <w:t>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144 925,2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497 301,8</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642 227,0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145 226,7</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497 301,8</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642 528,5</w:t>
            </w:r>
          </w:p>
        </w:tc>
      </w:tr>
      <w:tr w:rsidR="003B5591" w:rsidRPr="00466742" w:rsidTr="003B5591">
        <w:trPr>
          <w:trHeight w:val="1264"/>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rPr>
              <w:t>Подпрограмма 1:"Повышение качества и доступности социальных услуг населению муниципального образования город Норильск"</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AC5FE7">
            <w:pPr>
              <w:jc w:val="center"/>
              <w:rPr>
                <w:rFonts w:ascii="Arial" w:hAnsi="Arial" w:cs="Arial"/>
                <w:b/>
                <w:bCs/>
                <w:sz w:val="8"/>
                <w:szCs w:val="8"/>
              </w:rPr>
            </w:pPr>
            <w:r w:rsidRPr="00466742">
              <w:rPr>
                <w:rFonts w:ascii="Arial" w:hAnsi="Arial" w:cs="Arial"/>
                <w:b/>
                <w:bCs/>
                <w:sz w:val="8"/>
                <w:szCs w:val="8"/>
              </w:rPr>
              <w:t>1 7</w:t>
            </w:r>
            <w:r w:rsidR="00AC5FE7">
              <w:rPr>
                <w:rFonts w:ascii="Arial" w:hAnsi="Arial" w:cs="Arial"/>
                <w:b/>
                <w:bCs/>
                <w:sz w:val="8"/>
                <w:szCs w:val="8"/>
              </w:rPr>
              <w:t>34</w:t>
            </w:r>
            <w:r w:rsidRPr="00466742">
              <w:rPr>
                <w:rFonts w:ascii="Arial" w:hAnsi="Arial" w:cs="Arial"/>
                <w:b/>
                <w:bCs/>
                <w:sz w:val="8"/>
                <w:szCs w:val="8"/>
              </w:rPr>
              <w:t xml:space="preserve"> </w:t>
            </w:r>
            <w:r w:rsidR="00AC5FE7">
              <w:rPr>
                <w:rFonts w:ascii="Arial" w:hAnsi="Arial" w:cs="Arial"/>
                <w:b/>
                <w:bCs/>
                <w:sz w:val="8"/>
                <w:szCs w:val="8"/>
              </w:rPr>
              <w:t>034</w:t>
            </w:r>
            <w:r w:rsidRPr="00466742">
              <w:rPr>
                <w:rFonts w:ascii="Arial" w:hAnsi="Arial" w:cs="Arial"/>
                <w:b/>
                <w:bCs/>
                <w:sz w:val="8"/>
                <w:szCs w:val="8"/>
              </w:rPr>
              <w:t>,</w:t>
            </w:r>
            <w:r w:rsidR="00AC5FE7">
              <w:rPr>
                <w:rFonts w:ascii="Arial" w:hAnsi="Arial" w:cs="Arial"/>
                <w:b/>
                <w:bCs/>
                <w:sz w:val="8"/>
                <w:szCs w:val="8"/>
              </w:rPr>
              <w:t>7</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334 662,1</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334 662,1</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346 817,4</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346 817,4</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AC5FE7" w:rsidP="00AC5FE7">
            <w:pPr>
              <w:jc w:val="center"/>
              <w:rPr>
                <w:rFonts w:ascii="Arial" w:hAnsi="Arial" w:cs="Arial"/>
                <w:b/>
                <w:bCs/>
                <w:sz w:val="8"/>
                <w:szCs w:val="8"/>
              </w:rPr>
            </w:pPr>
            <w:r>
              <w:rPr>
                <w:rFonts w:ascii="Arial" w:hAnsi="Arial" w:cs="Arial"/>
                <w:b/>
                <w:bCs/>
                <w:sz w:val="8"/>
                <w:szCs w:val="8"/>
              </w:rPr>
              <w:t>354 314</w:t>
            </w:r>
            <w:r w:rsidR="00E92390" w:rsidRPr="00466742">
              <w:rPr>
                <w:rFonts w:ascii="Arial" w:hAnsi="Arial" w:cs="Arial"/>
                <w:b/>
                <w:bCs/>
                <w:sz w:val="8"/>
                <w:szCs w:val="8"/>
              </w:rPr>
              <w:t>,</w:t>
            </w:r>
            <w:r>
              <w:rPr>
                <w:rFonts w:ascii="Arial" w:hAnsi="Arial" w:cs="Arial"/>
                <w:b/>
                <w:bCs/>
                <w:sz w:val="8"/>
                <w:szCs w:val="8"/>
              </w:rPr>
              <w:t>8</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AD4C19">
            <w:pPr>
              <w:jc w:val="center"/>
              <w:rPr>
                <w:rFonts w:ascii="Arial" w:hAnsi="Arial" w:cs="Arial"/>
                <w:b/>
                <w:bCs/>
                <w:sz w:val="8"/>
                <w:szCs w:val="8"/>
              </w:rPr>
            </w:pPr>
            <w:r w:rsidRPr="00466742">
              <w:rPr>
                <w:rFonts w:ascii="Arial" w:hAnsi="Arial" w:cs="Arial"/>
                <w:b/>
                <w:bCs/>
                <w:sz w:val="8"/>
                <w:szCs w:val="8"/>
              </w:rPr>
              <w:t>3</w:t>
            </w:r>
            <w:r w:rsidR="00AD4C19">
              <w:rPr>
                <w:rFonts w:ascii="Arial" w:hAnsi="Arial" w:cs="Arial"/>
                <w:b/>
                <w:bCs/>
                <w:sz w:val="8"/>
                <w:szCs w:val="8"/>
              </w:rPr>
              <w:t>54</w:t>
            </w:r>
            <w:r w:rsidRPr="00466742">
              <w:rPr>
                <w:rFonts w:ascii="Arial" w:hAnsi="Arial" w:cs="Arial"/>
                <w:b/>
                <w:bCs/>
                <w:sz w:val="8"/>
                <w:szCs w:val="8"/>
              </w:rPr>
              <w:t xml:space="preserve"> </w:t>
            </w:r>
            <w:r w:rsidR="00AD4C19">
              <w:rPr>
                <w:rFonts w:ascii="Arial" w:hAnsi="Arial" w:cs="Arial"/>
                <w:b/>
                <w:bCs/>
                <w:sz w:val="8"/>
                <w:szCs w:val="8"/>
              </w:rPr>
              <w:t>314</w:t>
            </w:r>
            <w:r w:rsidRPr="00466742">
              <w:rPr>
                <w:rFonts w:ascii="Arial" w:hAnsi="Arial" w:cs="Arial"/>
                <w:b/>
                <w:bCs/>
                <w:sz w:val="8"/>
                <w:szCs w:val="8"/>
              </w:rPr>
              <w:t>,</w:t>
            </w:r>
            <w:r w:rsidR="00AD4C19">
              <w:rPr>
                <w:rFonts w:ascii="Arial" w:hAnsi="Arial" w:cs="Arial"/>
                <w:b/>
                <w:bCs/>
                <w:sz w:val="8"/>
                <w:szCs w:val="8"/>
              </w:rPr>
              <w:t>8</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349 120,2</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349 120,2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349 120,2</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349 120,2</w:t>
            </w:r>
          </w:p>
        </w:tc>
      </w:tr>
      <w:tr w:rsidR="00AD4C19" w:rsidRPr="00466742" w:rsidTr="003B5591">
        <w:trPr>
          <w:trHeight w:val="701"/>
        </w:trPr>
        <w:tc>
          <w:tcPr>
            <w:tcW w:w="993" w:type="dxa"/>
            <w:shd w:val="clear" w:color="auto" w:fill="auto"/>
            <w:vAlign w:val="center"/>
            <w:hideMark/>
          </w:tcPr>
          <w:p w:rsidR="00AD4C19" w:rsidRPr="00466742" w:rsidRDefault="00AD4C19" w:rsidP="007A5ACC">
            <w:pPr>
              <w:rPr>
                <w:rFonts w:ascii="Arial" w:hAnsi="Arial" w:cs="Arial"/>
                <w:color w:val="000000"/>
                <w:sz w:val="8"/>
                <w:szCs w:val="8"/>
              </w:rPr>
            </w:pPr>
            <w:r w:rsidRPr="00466742">
              <w:rPr>
                <w:rFonts w:ascii="Arial" w:hAnsi="Arial" w:cs="Arial"/>
                <w:b/>
                <w:bCs/>
                <w:color w:val="000000"/>
                <w:sz w:val="8"/>
                <w:szCs w:val="8"/>
                <w:u w:val="single"/>
              </w:rPr>
              <w:t>Основное мероприятие 1.1</w:t>
            </w:r>
            <w:r w:rsidRPr="00466742">
              <w:rPr>
                <w:rFonts w:ascii="Arial" w:hAnsi="Arial" w:cs="Arial"/>
                <w:color w:val="000000"/>
                <w:sz w:val="8"/>
                <w:szCs w:val="8"/>
              </w:rPr>
              <w:t>"Обеспечение доступности и качества услуг социального обслуживания, оказываемых в соответствии с муниципальным заданием"</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AD4C19">
            <w:pPr>
              <w:jc w:val="center"/>
              <w:rPr>
                <w:rFonts w:ascii="Arial" w:hAnsi="Arial" w:cs="Arial"/>
                <w:b/>
                <w:bCs/>
                <w:sz w:val="8"/>
                <w:szCs w:val="8"/>
              </w:rPr>
            </w:pPr>
            <w:r w:rsidRPr="00466742">
              <w:rPr>
                <w:rFonts w:ascii="Arial" w:hAnsi="Arial" w:cs="Arial"/>
                <w:b/>
                <w:bCs/>
                <w:sz w:val="8"/>
                <w:szCs w:val="8"/>
              </w:rPr>
              <w:t>1 7</w:t>
            </w:r>
            <w:r>
              <w:rPr>
                <w:rFonts w:ascii="Arial" w:hAnsi="Arial" w:cs="Arial"/>
                <w:b/>
                <w:bCs/>
                <w:sz w:val="8"/>
                <w:szCs w:val="8"/>
              </w:rPr>
              <w:t>34</w:t>
            </w:r>
            <w:r w:rsidRPr="00466742">
              <w:rPr>
                <w:rFonts w:ascii="Arial" w:hAnsi="Arial" w:cs="Arial"/>
                <w:b/>
                <w:bCs/>
                <w:sz w:val="8"/>
                <w:szCs w:val="8"/>
              </w:rPr>
              <w:t xml:space="preserve"> </w:t>
            </w:r>
            <w:r>
              <w:rPr>
                <w:rFonts w:ascii="Arial" w:hAnsi="Arial" w:cs="Arial"/>
                <w:b/>
                <w:bCs/>
                <w:sz w:val="8"/>
                <w:szCs w:val="8"/>
              </w:rPr>
              <w:t>034</w:t>
            </w:r>
            <w:r w:rsidRPr="00466742">
              <w:rPr>
                <w:rFonts w:ascii="Arial" w:hAnsi="Arial" w:cs="Arial"/>
                <w:b/>
                <w:bCs/>
                <w:sz w:val="8"/>
                <w:szCs w:val="8"/>
              </w:rPr>
              <w:t>,</w:t>
            </w:r>
            <w:r>
              <w:rPr>
                <w:rFonts w:ascii="Arial" w:hAnsi="Arial" w:cs="Arial"/>
                <w:b/>
                <w:bCs/>
                <w:sz w:val="8"/>
                <w:szCs w:val="8"/>
              </w:rPr>
              <w:t>7</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334 662,1</w:t>
            </w:r>
          </w:p>
        </w:tc>
        <w:tc>
          <w:tcPr>
            <w:tcW w:w="52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334 662,1</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346 817,4</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346 817,4</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AD4C19" w:rsidRDefault="00AD4C19" w:rsidP="00AD4C19">
            <w:pPr>
              <w:jc w:val="center"/>
              <w:rPr>
                <w:rFonts w:ascii="Arial" w:hAnsi="Arial" w:cs="Arial"/>
                <w:bCs/>
                <w:sz w:val="8"/>
                <w:szCs w:val="8"/>
              </w:rPr>
            </w:pPr>
            <w:r w:rsidRPr="00AD4C19">
              <w:rPr>
                <w:rFonts w:ascii="Arial" w:hAnsi="Arial" w:cs="Arial"/>
                <w:bCs/>
                <w:sz w:val="8"/>
                <w:szCs w:val="8"/>
              </w:rPr>
              <w:t>354 314,8</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AD4C19" w:rsidRDefault="00AD4C19" w:rsidP="00AD4C19">
            <w:pPr>
              <w:jc w:val="center"/>
              <w:rPr>
                <w:rFonts w:ascii="Arial" w:hAnsi="Arial" w:cs="Arial"/>
                <w:bCs/>
                <w:sz w:val="8"/>
                <w:szCs w:val="8"/>
              </w:rPr>
            </w:pPr>
            <w:r w:rsidRPr="00AD4C19">
              <w:rPr>
                <w:rFonts w:ascii="Arial" w:hAnsi="Arial" w:cs="Arial"/>
                <w:bCs/>
                <w:sz w:val="8"/>
                <w:szCs w:val="8"/>
              </w:rPr>
              <w:t>354 314,8</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349 120,2</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349 120,2</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349 120,2</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349 120,2</w:t>
            </w:r>
          </w:p>
        </w:tc>
      </w:tr>
      <w:tr w:rsidR="003B5591" w:rsidRPr="00466742" w:rsidTr="003B5591">
        <w:trPr>
          <w:trHeight w:val="1549"/>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Мероприятие 1.1.1.Субвенции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03.6.00.01510</w:t>
            </w:r>
          </w:p>
        </w:tc>
        <w:tc>
          <w:tcPr>
            <w:tcW w:w="709" w:type="dxa"/>
            <w:shd w:val="clear" w:color="auto" w:fill="auto"/>
            <w:vAlign w:val="center"/>
            <w:hideMark/>
          </w:tcPr>
          <w:p w:rsidR="00E92390" w:rsidRPr="00466742" w:rsidRDefault="00E92390" w:rsidP="00AD4C19">
            <w:pPr>
              <w:jc w:val="center"/>
              <w:rPr>
                <w:rFonts w:ascii="Arial" w:hAnsi="Arial" w:cs="Arial"/>
                <w:b/>
                <w:bCs/>
                <w:sz w:val="8"/>
                <w:szCs w:val="8"/>
              </w:rPr>
            </w:pPr>
            <w:r w:rsidRPr="00466742">
              <w:rPr>
                <w:rFonts w:ascii="Arial" w:hAnsi="Arial" w:cs="Arial"/>
                <w:b/>
                <w:bCs/>
                <w:sz w:val="8"/>
                <w:szCs w:val="8"/>
              </w:rPr>
              <w:t>1 7</w:t>
            </w:r>
            <w:r w:rsidR="00AD4C19">
              <w:rPr>
                <w:rFonts w:ascii="Arial" w:hAnsi="Arial" w:cs="Arial"/>
                <w:b/>
                <w:bCs/>
                <w:sz w:val="8"/>
                <w:szCs w:val="8"/>
              </w:rPr>
              <w:t>34</w:t>
            </w:r>
            <w:r w:rsidRPr="00466742">
              <w:rPr>
                <w:rFonts w:ascii="Arial" w:hAnsi="Arial" w:cs="Arial"/>
                <w:b/>
                <w:bCs/>
                <w:sz w:val="8"/>
                <w:szCs w:val="8"/>
              </w:rPr>
              <w:t xml:space="preserve"> </w:t>
            </w:r>
            <w:r w:rsidR="00AD4C19">
              <w:rPr>
                <w:rFonts w:ascii="Arial" w:hAnsi="Arial" w:cs="Arial"/>
                <w:b/>
                <w:bCs/>
                <w:sz w:val="8"/>
                <w:szCs w:val="8"/>
              </w:rPr>
              <w:t>034</w:t>
            </w:r>
            <w:r w:rsidRPr="00466742">
              <w:rPr>
                <w:rFonts w:ascii="Arial" w:hAnsi="Arial" w:cs="Arial"/>
                <w:b/>
                <w:bCs/>
                <w:sz w:val="8"/>
                <w:szCs w:val="8"/>
              </w:rPr>
              <w:t>,</w:t>
            </w:r>
            <w:r w:rsidR="00AD4C19">
              <w:rPr>
                <w:rFonts w:ascii="Arial" w:hAnsi="Arial" w:cs="Arial"/>
                <w:b/>
                <w:bCs/>
                <w:sz w:val="8"/>
                <w:szCs w:val="8"/>
              </w:rPr>
              <w:t>7</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334 662,1</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334 662,1</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346 817,4</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346 817,4</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AD4C19">
            <w:pPr>
              <w:jc w:val="center"/>
              <w:rPr>
                <w:rFonts w:ascii="Arial" w:hAnsi="Arial" w:cs="Arial"/>
                <w:sz w:val="8"/>
                <w:szCs w:val="8"/>
              </w:rPr>
            </w:pPr>
            <w:r w:rsidRPr="00466742">
              <w:rPr>
                <w:rFonts w:ascii="Arial" w:hAnsi="Arial" w:cs="Arial"/>
                <w:sz w:val="8"/>
                <w:szCs w:val="8"/>
              </w:rPr>
              <w:t>3</w:t>
            </w:r>
            <w:r w:rsidR="00AD4C19">
              <w:rPr>
                <w:rFonts w:ascii="Arial" w:hAnsi="Arial" w:cs="Arial"/>
                <w:sz w:val="8"/>
                <w:szCs w:val="8"/>
              </w:rPr>
              <w:t>54</w:t>
            </w:r>
            <w:r w:rsidRPr="00466742">
              <w:rPr>
                <w:rFonts w:ascii="Arial" w:hAnsi="Arial" w:cs="Arial"/>
                <w:sz w:val="8"/>
                <w:szCs w:val="8"/>
              </w:rPr>
              <w:t xml:space="preserve"> </w:t>
            </w:r>
            <w:r w:rsidR="00AD4C19">
              <w:rPr>
                <w:rFonts w:ascii="Arial" w:hAnsi="Arial" w:cs="Arial"/>
                <w:sz w:val="8"/>
                <w:szCs w:val="8"/>
              </w:rPr>
              <w:t>314</w:t>
            </w:r>
            <w:r w:rsidRPr="00466742">
              <w:rPr>
                <w:rFonts w:ascii="Arial" w:hAnsi="Arial" w:cs="Arial"/>
                <w:sz w:val="8"/>
                <w:szCs w:val="8"/>
              </w:rPr>
              <w:t>,</w:t>
            </w:r>
            <w:r w:rsidR="00AD4C19">
              <w:rPr>
                <w:rFonts w:ascii="Arial" w:hAnsi="Arial" w:cs="Arial"/>
                <w:sz w:val="8"/>
                <w:szCs w:val="8"/>
              </w:rPr>
              <w:t>8</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AD4C19">
            <w:pPr>
              <w:jc w:val="center"/>
              <w:rPr>
                <w:rFonts w:ascii="Arial" w:hAnsi="Arial" w:cs="Arial"/>
                <w:sz w:val="8"/>
                <w:szCs w:val="8"/>
              </w:rPr>
            </w:pPr>
            <w:r w:rsidRPr="00466742">
              <w:rPr>
                <w:rFonts w:ascii="Arial" w:hAnsi="Arial" w:cs="Arial"/>
                <w:sz w:val="8"/>
                <w:szCs w:val="8"/>
              </w:rPr>
              <w:t>3</w:t>
            </w:r>
            <w:r w:rsidR="00AD4C19">
              <w:rPr>
                <w:rFonts w:ascii="Arial" w:hAnsi="Arial" w:cs="Arial"/>
                <w:sz w:val="8"/>
                <w:szCs w:val="8"/>
              </w:rPr>
              <w:t>54</w:t>
            </w:r>
            <w:r w:rsidRPr="00466742">
              <w:rPr>
                <w:rFonts w:ascii="Arial" w:hAnsi="Arial" w:cs="Arial"/>
                <w:sz w:val="8"/>
                <w:szCs w:val="8"/>
              </w:rPr>
              <w:t xml:space="preserve"> </w:t>
            </w:r>
            <w:r w:rsidR="00AD4C19">
              <w:rPr>
                <w:rFonts w:ascii="Arial" w:hAnsi="Arial" w:cs="Arial"/>
                <w:sz w:val="8"/>
                <w:szCs w:val="8"/>
              </w:rPr>
              <w:t>314</w:t>
            </w:r>
            <w:r w:rsidRPr="00466742">
              <w:rPr>
                <w:rFonts w:ascii="Arial" w:hAnsi="Arial" w:cs="Arial"/>
                <w:sz w:val="8"/>
                <w:szCs w:val="8"/>
              </w:rPr>
              <w:t>,</w:t>
            </w:r>
            <w:r w:rsidR="00AD4C19">
              <w:rPr>
                <w:rFonts w:ascii="Arial" w:hAnsi="Arial" w:cs="Arial"/>
                <w:sz w:val="8"/>
                <w:szCs w:val="8"/>
              </w:rPr>
              <w:t>8</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349 120,2</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349 120,2</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349 120,2</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349 120,2</w:t>
            </w:r>
          </w:p>
        </w:tc>
      </w:tr>
      <w:tr w:rsidR="003B5591" w:rsidRPr="00466742" w:rsidTr="003B5591">
        <w:trPr>
          <w:trHeight w:val="553"/>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rPr>
              <w:t>Подпрограмма 2:"Обеспечение реализации переданных государственных полномочий"</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AD4C19">
            <w:pPr>
              <w:jc w:val="center"/>
              <w:rPr>
                <w:rFonts w:ascii="Arial" w:hAnsi="Arial" w:cs="Arial"/>
                <w:b/>
                <w:bCs/>
                <w:sz w:val="8"/>
                <w:szCs w:val="8"/>
              </w:rPr>
            </w:pPr>
            <w:r w:rsidRPr="00466742">
              <w:rPr>
                <w:rFonts w:ascii="Arial" w:hAnsi="Arial" w:cs="Arial"/>
                <w:b/>
                <w:bCs/>
                <w:sz w:val="8"/>
                <w:szCs w:val="8"/>
              </w:rPr>
              <w:t>75</w:t>
            </w:r>
            <w:r w:rsidR="00AD4C19">
              <w:rPr>
                <w:rFonts w:ascii="Arial" w:hAnsi="Arial" w:cs="Arial"/>
                <w:b/>
                <w:bCs/>
                <w:sz w:val="8"/>
                <w:szCs w:val="8"/>
              </w:rPr>
              <w:t>3</w:t>
            </w:r>
            <w:r w:rsidRPr="00466742">
              <w:rPr>
                <w:rFonts w:ascii="Arial" w:hAnsi="Arial" w:cs="Arial"/>
                <w:b/>
                <w:bCs/>
                <w:sz w:val="8"/>
                <w:szCs w:val="8"/>
              </w:rPr>
              <w:t xml:space="preserve"> </w:t>
            </w:r>
            <w:r w:rsidR="00AD4C19">
              <w:rPr>
                <w:rFonts w:ascii="Arial" w:hAnsi="Arial" w:cs="Arial"/>
                <w:b/>
                <w:bCs/>
                <w:sz w:val="8"/>
                <w:szCs w:val="8"/>
              </w:rPr>
              <w:t>406</w:t>
            </w:r>
            <w:r w:rsidRPr="00466742">
              <w:rPr>
                <w:rFonts w:ascii="Arial" w:hAnsi="Arial" w:cs="Arial"/>
                <w:b/>
                <w:bCs/>
                <w:sz w:val="8"/>
                <w:szCs w:val="8"/>
              </w:rPr>
              <w:t>,</w:t>
            </w:r>
            <w:r w:rsidR="00AD4C19">
              <w:rPr>
                <w:rFonts w:ascii="Arial" w:hAnsi="Arial" w:cs="Arial"/>
                <w:b/>
                <w:bCs/>
                <w:sz w:val="8"/>
                <w:szCs w:val="8"/>
              </w:rPr>
              <w:t>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115 900,6</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115 900,6</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134 006,0</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134 006,0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AD4C19">
            <w:pPr>
              <w:jc w:val="center"/>
              <w:rPr>
                <w:rFonts w:ascii="Arial" w:hAnsi="Arial" w:cs="Arial"/>
                <w:b/>
                <w:bCs/>
                <w:sz w:val="8"/>
                <w:szCs w:val="8"/>
              </w:rPr>
            </w:pPr>
            <w:r w:rsidRPr="00466742">
              <w:rPr>
                <w:rFonts w:ascii="Arial" w:hAnsi="Arial" w:cs="Arial"/>
                <w:b/>
                <w:bCs/>
                <w:sz w:val="8"/>
                <w:szCs w:val="8"/>
              </w:rPr>
              <w:t>20</w:t>
            </w:r>
            <w:r w:rsidR="00AD4C19">
              <w:rPr>
                <w:rFonts w:ascii="Arial" w:hAnsi="Arial" w:cs="Arial"/>
                <w:b/>
                <w:bCs/>
                <w:sz w:val="8"/>
                <w:szCs w:val="8"/>
              </w:rPr>
              <w:t>7</w:t>
            </w:r>
            <w:r w:rsidRPr="00466742">
              <w:rPr>
                <w:rFonts w:ascii="Arial" w:hAnsi="Arial" w:cs="Arial"/>
                <w:b/>
                <w:bCs/>
                <w:sz w:val="8"/>
                <w:szCs w:val="8"/>
              </w:rPr>
              <w:t xml:space="preserve"> 1</w:t>
            </w:r>
            <w:r w:rsidR="00AD4C19">
              <w:rPr>
                <w:rFonts w:ascii="Arial" w:hAnsi="Arial" w:cs="Arial"/>
                <w:b/>
                <w:bCs/>
                <w:sz w:val="8"/>
                <w:szCs w:val="8"/>
              </w:rPr>
              <w:t>36</w:t>
            </w:r>
            <w:r w:rsidRPr="00466742">
              <w:rPr>
                <w:rFonts w:ascii="Arial" w:hAnsi="Arial" w:cs="Arial"/>
                <w:b/>
                <w:bCs/>
                <w:sz w:val="8"/>
                <w:szCs w:val="8"/>
              </w:rPr>
              <w:t>,</w:t>
            </w:r>
            <w:r w:rsidR="00AD4C19">
              <w:rPr>
                <w:rFonts w:ascii="Arial" w:hAnsi="Arial" w:cs="Arial"/>
                <w:b/>
                <w:bCs/>
                <w:sz w:val="8"/>
                <w:szCs w:val="8"/>
              </w:rPr>
              <w:t>2</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AD4C19">
            <w:pPr>
              <w:jc w:val="center"/>
              <w:rPr>
                <w:rFonts w:ascii="Arial" w:hAnsi="Arial" w:cs="Arial"/>
                <w:b/>
                <w:bCs/>
                <w:sz w:val="8"/>
                <w:szCs w:val="8"/>
              </w:rPr>
            </w:pPr>
            <w:r w:rsidRPr="00466742">
              <w:rPr>
                <w:rFonts w:ascii="Arial" w:hAnsi="Arial" w:cs="Arial"/>
                <w:b/>
                <w:bCs/>
                <w:sz w:val="8"/>
                <w:szCs w:val="8"/>
              </w:rPr>
              <w:t>20</w:t>
            </w:r>
            <w:r w:rsidR="00AD4C19">
              <w:rPr>
                <w:rFonts w:ascii="Arial" w:hAnsi="Arial" w:cs="Arial"/>
                <w:b/>
                <w:bCs/>
                <w:sz w:val="8"/>
                <w:szCs w:val="8"/>
              </w:rPr>
              <w:t>7</w:t>
            </w:r>
            <w:r w:rsidRPr="00466742">
              <w:rPr>
                <w:rFonts w:ascii="Arial" w:hAnsi="Arial" w:cs="Arial"/>
                <w:b/>
                <w:bCs/>
                <w:sz w:val="8"/>
                <w:szCs w:val="8"/>
              </w:rPr>
              <w:t xml:space="preserve"> 1</w:t>
            </w:r>
            <w:r w:rsidR="00AD4C19">
              <w:rPr>
                <w:rFonts w:ascii="Arial" w:hAnsi="Arial" w:cs="Arial"/>
                <w:b/>
                <w:bCs/>
                <w:sz w:val="8"/>
                <w:szCs w:val="8"/>
              </w:rPr>
              <w:t>36</w:t>
            </w:r>
            <w:r w:rsidRPr="00466742">
              <w:rPr>
                <w:rFonts w:ascii="Arial" w:hAnsi="Arial" w:cs="Arial"/>
                <w:b/>
                <w:bCs/>
                <w:sz w:val="8"/>
                <w:szCs w:val="8"/>
              </w:rPr>
              <w:t>,</w:t>
            </w:r>
            <w:r w:rsidR="00AD4C19">
              <w:rPr>
                <w:rFonts w:ascii="Arial" w:hAnsi="Arial" w:cs="Arial"/>
                <w:b/>
                <w:bCs/>
                <w:sz w:val="8"/>
                <w:szCs w:val="8"/>
              </w:rPr>
              <w:t>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148 181,6</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148 181,6</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148 181,6</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148 181,6</w:t>
            </w:r>
          </w:p>
        </w:tc>
      </w:tr>
      <w:tr w:rsidR="00AD4C19" w:rsidRPr="00466742" w:rsidTr="003B5591">
        <w:trPr>
          <w:trHeight w:val="707"/>
        </w:trPr>
        <w:tc>
          <w:tcPr>
            <w:tcW w:w="993" w:type="dxa"/>
            <w:shd w:val="clear" w:color="auto" w:fill="auto"/>
            <w:vAlign w:val="center"/>
            <w:hideMark/>
          </w:tcPr>
          <w:p w:rsidR="00AD4C19" w:rsidRPr="00466742" w:rsidRDefault="00AD4C19" w:rsidP="007A5ACC">
            <w:pPr>
              <w:rPr>
                <w:rFonts w:ascii="Arial" w:hAnsi="Arial" w:cs="Arial"/>
                <w:color w:val="000000"/>
                <w:sz w:val="8"/>
                <w:szCs w:val="8"/>
              </w:rPr>
            </w:pPr>
            <w:r w:rsidRPr="00466742">
              <w:rPr>
                <w:rFonts w:ascii="Arial" w:hAnsi="Arial" w:cs="Arial"/>
                <w:b/>
                <w:bCs/>
                <w:color w:val="000000"/>
                <w:sz w:val="8"/>
                <w:szCs w:val="8"/>
                <w:u w:val="single"/>
              </w:rPr>
              <w:t>Основное мероприятие 2.1.</w:t>
            </w:r>
            <w:r w:rsidRPr="00466742">
              <w:rPr>
                <w:rFonts w:ascii="Arial" w:hAnsi="Arial" w:cs="Arial"/>
                <w:color w:val="000000"/>
                <w:sz w:val="8"/>
                <w:szCs w:val="8"/>
              </w:rPr>
              <w:t xml:space="preserve">Выполнение функций по обеспечению реализации переданных </w:t>
            </w:r>
            <w:r w:rsidRPr="00466742">
              <w:rPr>
                <w:rFonts w:ascii="Arial" w:hAnsi="Arial" w:cs="Arial"/>
                <w:color w:val="000000"/>
                <w:sz w:val="8"/>
                <w:szCs w:val="8"/>
              </w:rPr>
              <w:lastRenderedPageBreak/>
              <w:t>государственных полномочий по социальной  поддержке населения</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lastRenderedPageBreak/>
              <w:t> </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AD4C19">
            <w:pPr>
              <w:jc w:val="center"/>
              <w:rPr>
                <w:rFonts w:ascii="Arial" w:hAnsi="Arial" w:cs="Arial"/>
                <w:b/>
                <w:bCs/>
                <w:sz w:val="8"/>
                <w:szCs w:val="8"/>
              </w:rPr>
            </w:pPr>
            <w:r w:rsidRPr="00466742">
              <w:rPr>
                <w:rFonts w:ascii="Arial" w:hAnsi="Arial" w:cs="Arial"/>
                <w:b/>
                <w:bCs/>
                <w:sz w:val="8"/>
                <w:szCs w:val="8"/>
              </w:rPr>
              <w:t>75</w:t>
            </w:r>
            <w:r>
              <w:rPr>
                <w:rFonts w:ascii="Arial" w:hAnsi="Arial" w:cs="Arial"/>
                <w:b/>
                <w:bCs/>
                <w:sz w:val="8"/>
                <w:szCs w:val="8"/>
              </w:rPr>
              <w:t>3</w:t>
            </w:r>
            <w:r w:rsidRPr="00466742">
              <w:rPr>
                <w:rFonts w:ascii="Arial" w:hAnsi="Arial" w:cs="Arial"/>
                <w:b/>
                <w:bCs/>
                <w:sz w:val="8"/>
                <w:szCs w:val="8"/>
              </w:rPr>
              <w:t xml:space="preserve"> </w:t>
            </w:r>
            <w:r>
              <w:rPr>
                <w:rFonts w:ascii="Arial" w:hAnsi="Arial" w:cs="Arial"/>
                <w:b/>
                <w:bCs/>
                <w:sz w:val="8"/>
                <w:szCs w:val="8"/>
              </w:rPr>
              <w:t>406</w:t>
            </w:r>
            <w:r w:rsidRPr="00466742">
              <w:rPr>
                <w:rFonts w:ascii="Arial" w:hAnsi="Arial" w:cs="Arial"/>
                <w:b/>
                <w:bCs/>
                <w:sz w:val="8"/>
                <w:szCs w:val="8"/>
              </w:rPr>
              <w:t>,</w:t>
            </w:r>
            <w:r>
              <w:rPr>
                <w:rFonts w:ascii="Arial" w:hAnsi="Arial" w:cs="Arial"/>
                <w:b/>
                <w:bCs/>
                <w:sz w:val="8"/>
                <w:szCs w:val="8"/>
              </w:rPr>
              <w:t>0</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115 900,6</w:t>
            </w:r>
          </w:p>
        </w:tc>
        <w:tc>
          <w:tcPr>
            <w:tcW w:w="52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115 900,6</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134 006,0</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134 006,0</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AD4C19" w:rsidRDefault="00AD4C19" w:rsidP="00AD4C19">
            <w:pPr>
              <w:jc w:val="center"/>
              <w:rPr>
                <w:rFonts w:ascii="Arial" w:hAnsi="Arial" w:cs="Arial"/>
                <w:bCs/>
                <w:sz w:val="8"/>
                <w:szCs w:val="8"/>
              </w:rPr>
            </w:pPr>
            <w:r w:rsidRPr="00AD4C19">
              <w:rPr>
                <w:rFonts w:ascii="Arial" w:hAnsi="Arial" w:cs="Arial"/>
                <w:bCs/>
                <w:sz w:val="8"/>
                <w:szCs w:val="8"/>
              </w:rPr>
              <w:t>207 136,2</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AD4C19" w:rsidRDefault="00AD4C19" w:rsidP="00AD4C19">
            <w:pPr>
              <w:jc w:val="center"/>
              <w:rPr>
                <w:rFonts w:ascii="Arial" w:hAnsi="Arial" w:cs="Arial"/>
                <w:bCs/>
                <w:sz w:val="8"/>
                <w:szCs w:val="8"/>
              </w:rPr>
            </w:pPr>
            <w:r w:rsidRPr="00AD4C19">
              <w:rPr>
                <w:rFonts w:ascii="Arial" w:hAnsi="Arial" w:cs="Arial"/>
                <w:bCs/>
                <w:sz w:val="8"/>
                <w:szCs w:val="8"/>
              </w:rPr>
              <w:t>207 136,2</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148 181,6</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148 181,6</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148 181,6</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148 181,6</w:t>
            </w:r>
          </w:p>
        </w:tc>
      </w:tr>
      <w:tr w:rsidR="00AD4C19" w:rsidRPr="00466742" w:rsidTr="003B5591">
        <w:trPr>
          <w:trHeight w:val="1829"/>
        </w:trPr>
        <w:tc>
          <w:tcPr>
            <w:tcW w:w="993" w:type="dxa"/>
            <w:shd w:val="clear" w:color="auto" w:fill="auto"/>
            <w:vAlign w:val="center"/>
            <w:hideMark/>
          </w:tcPr>
          <w:p w:rsidR="00AD4C19" w:rsidRPr="00466742" w:rsidRDefault="00AD4C19" w:rsidP="007A5ACC">
            <w:pPr>
              <w:rPr>
                <w:rFonts w:ascii="Arial" w:hAnsi="Arial" w:cs="Arial"/>
                <w:color w:val="000000"/>
                <w:sz w:val="8"/>
                <w:szCs w:val="8"/>
              </w:rPr>
            </w:pPr>
            <w:r w:rsidRPr="00466742">
              <w:rPr>
                <w:rFonts w:ascii="Arial" w:hAnsi="Arial" w:cs="Arial"/>
                <w:color w:val="000000"/>
                <w:sz w:val="8"/>
                <w:szCs w:val="8"/>
              </w:rPr>
              <w:lastRenderedPageBreak/>
              <w:t>Мероприятие 2.1.1Субвенции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709" w:type="dxa"/>
            <w:shd w:val="clear" w:color="000000" w:fill="FFFFFF"/>
            <w:noWrap/>
            <w:vAlign w:val="center"/>
            <w:hideMark/>
          </w:tcPr>
          <w:p w:rsidR="00AD4C19" w:rsidRPr="00466742" w:rsidRDefault="00AD4C19" w:rsidP="007A5ACC">
            <w:pP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03.6.00.75130</w:t>
            </w:r>
          </w:p>
        </w:tc>
        <w:tc>
          <w:tcPr>
            <w:tcW w:w="709" w:type="dxa"/>
            <w:shd w:val="clear" w:color="auto" w:fill="auto"/>
            <w:vAlign w:val="center"/>
            <w:hideMark/>
          </w:tcPr>
          <w:p w:rsidR="00AD4C19" w:rsidRPr="00466742" w:rsidRDefault="00AD4C19" w:rsidP="00AD4C19">
            <w:pPr>
              <w:jc w:val="center"/>
              <w:rPr>
                <w:rFonts w:ascii="Arial" w:hAnsi="Arial" w:cs="Arial"/>
                <w:b/>
                <w:bCs/>
                <w:sz w:val="8"/>
                <w:szCs w:val="8"/>
              </w:rPr>
            </w:pPr>
            <w:r w:rsidRPr="00466742">
              <w:rPr>
                <w:rFonts w:ascii="Arial" w:hAnsi="Arial" w:cs="Arial"/>
                <w:b/>
                <w:bCs/>
                <w:sz w:val="8"/>
                <w:szCs w:val="8"/>
              </w:rPr>
              <w:t>72</w:t>
            </w:r>
            <w:r>
              <w:rPr>
                <w:rFonts w:ascii="Arial" w:hAnsi="Arial" w:cs="Arial"/>
                <w:b/>
                <w:bCs/>
                <w:sz w:val="8"/>
                <w:szCs w:val="8"/>
              </w:rPr>
              <w:t>8</w:t>
            </w:r>
            <w:r w:rsidRPr="00466742">
              <w:rPr>
                <w:rFonts w:ascii="Arial" w:hAnsi="Arial" w:cs="Arial"/>
                <w:b/>
                <w:bCs/>
                <w:sz w:val="8"/>
                <w:szCs w:val="8"/>
              </w:rPr>
              <w:t xml:space="preserve"> </w:t>
            </w:r>
            <w:r>
              <w:rPr>
                <w:rFonts w:ascii="Arial" w:hAnsi="Arial" w:cs="Arial"/>
                <w:b/>
                <w:bCs/>
                <w:sz w:val="8"/>
                <w:szCs w:val="8"/>
              </w:rPr>
              <w:t>562</w:t>
            </w:r>
            <w:r w:rsidRPr="00466742">
              <w:rPr>
                <w:rFonts w:ascii="Arial" w:hAnsi="Arial" w:cs="Arial"/>
                <w:b/>
                <w:bCs/>
                <w:sz w:val="8"/>
                <w:szCs w:val="8"/>
              </w:rPr>
              <w:t>,</w:t>
            </w:r>
            <w:r>
              <w:rPr>
                <w:rFonts w:ascii="Arial" w:hAnsi="Arial" w:cs="Arial"/>
                <w:b/>
                <w:bCs/>
                <w:sz w:val="8"/>
                <w:szCs w:val="8"/>
              </w:rPr>
              <w:t>0</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000000" w:fill="FFFFFF"/>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115 900,6</w:t>
            </w:r>
          </w:p>
        </w:tc>
        <w:tc>
          <w:tcPr>
            <w:tcW w:w="52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115 900,6</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130 416,0</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130 416,0</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AD4C19">
            <w:pPr>
              <w:jc w:val="center"/>
              <w:rPr>
                <w:rFonts w:ascii="Arial" w:hAnsi="Arial" w:cs="Arial"/>
                <w:sz w:val="8"/>
                <w:szCs w:val="8"/>
              </w:rPr>
            </w:pPr>
            <w:r>
              <w:rPr>
                <w:rFonts w:ascii="Arial" w:hAnsi="Arial" w:cs="Arial"/>
                <w:sz w:val="8"/>
                <w:szCs w:val="8"/>
              </w:rPr>
              <w:t>200</w:t>
            </w:r>
            <w:r w:rsidRPr="00466742">
              <w:rPr>
                <w:rFonts w:ascii="Arial" w:hAnsi="Arial" w:cs="Arial"/>
                <w:sz w:val="8"/>
                <w:szCs w:val="8"/>
              </w:rPr>
              <w:t xml:space="preserve"> </w:t>
            </w:r>
            <w:r>
              <w:rPr>
                <w:rFonts w:ascii="Arial" w:hAnsi="Arial" w:cs="Arial"/>
                <w:sz w:val="8"/>
                <w:szCs w:val="8"/>
              </w:rPr>
              <w:t>231</w:t>
            </w:r>
            <w:r w:rsidRPr="00466742">
              <w:rPr>
                <w:rFonts w:ascii="Arial" w:hAnsi="Arial" w:cs="Arial"/>
                <w:sz w:val="8"/>
                <w:szCs w:val="8"/>
              </w:rPr>
              <w:t>,</w:t>
            </w:r>
            <w:r>
              <w:rPr>
                <w:rFonts w:ascii="Arial" w:hAnsi="Arial" w:cs="Arial"/>
                <w:sz w:val="8"/>
                <w:szCs w:val="8"/>
              </w:rPr>
              <w:t>8</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AD4C19">
            <w:pPr>
              <w:jc w:val="center"/>
              <w:rPr>
                <w:rFonts w:ascii="Arial" w:hAnsi="Arial" w:cs="Arial"/>
                <w:sz w:val="8"/>
                <w:szCs w:val="8"/>
              </w:rPr>
            </w:pPr>
            <w:r>
              <w:rPr>
                <w:rFonts w:ascii="Arial" w:hAnsi="Arial" w:cs="Arial"/>
                <w:sz w:val="8"/>
                <w:szCs w:val="8"/>
              </w:rPr>
              <w:t>200</w:t>
            </w:r>
            <w:r w:rsidRPr="00466742">
              <w:rPr>
                <w:rFonts w:ascii="Arial" w:hAnsi="Arial" w:cs="Arial"/>
                <w:sz w:val="8"/>
                <w:szCs w:val="8"/>
              </w:rPr>
              <w:t xml:space="preserve"> </w:t>
            </w:r>
            <w:r>
              <w:rPr>
                <w:rFonts w:ascii="Arial" w:hAnsi="Arial" w:cs="Arial"/>
                <w:sz w:val="8"/>
                <w:szCs w:val="8"/>
              </w:rPr>
              <w:t>231</w:t>
            </w:r>
            <w:r w:rsidRPr="00466742">
              <w:rPr>
                <w:rFonts w:ascii="Arial" w:hAnsi="Arial" w:cs="Arial"/>
                <w:sz w:val="8"/>
                <w:szCs w:val="8"/>
              </w:rPr>
              <w:t>,</w:t>
            </w:r>
            <w:r>
              <w:rPr>
                <w:rFonts w:ascii="Arial" w:hAnsi="Arial" w:cs="Arial"/>
                <w:sz w:val="8"/>
                <w:szCs w:val="8"/>
              </w:rPr>
              <w:t>8</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141 006,8</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141 006,8</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141 006,8</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141 006,8</w:t>
            </w:r>
          </w:p>
        </w:tc>
      </w:tr>
      <w:tr w:rsidR="00AD4C19" w:rsidRPr="00466742" w:rsidTr="003B5591">
        <w:trPr>
          <w:trHeight w:val="1404"/>
        </w:trPr>
        <w:tc>
          <w:tcPr>
            <w:tcW w:w="993" w:type="dxa"/>
            <w:shd w:val="clear" w:color="auto" w:fill="auto"/>
            <w:vAlign w:val="center"/>
            <w:hideMark/>
          </w:tcPr>
          <w:p w:rsidR="00AD4C19" w:rsidRPr="00466742" w:rsidRDefault="00AD4C19" w:rsidP="007A5ACC">
            <w:pPr>
              <w:rPr>
                <w:rFonts w:ascii="Arial" w:hAnsi="Arial" w:cs="Arial"/>
                <w:color w:val="000000"/>
                <w:sz w:val="8"/>
                <w:szCs w:val="8"/>
              </w:rPr>
            </w:pPr>
            <w:r w:rsidRPr="00466742">
              <w:rPr>
                <w:rFonts w:ascii="Arial" w:hAnsi="Arial" w:cs="Arial"/>
                <w:color w:val="000000"/>
                <w:sz w:val="8"/>
                <w:szCs w:val="8"/>
              </w:rPr>
              <w:t xml:space="preserve">Мероприятие 2.1.2.Субвенции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w:t>
            </w:r>
            <w:r w:rsidRPr="00466742">
              <w:rPr>
                <w:rFonts w:ascii="Arial" w:hAnsi="Arial" w:cs="Arial"/>
                <w:color w:val="000000"/>
                <w:sz w:val="8"/>
                <w:szCs w:val="8"/>
              </w:rPr>
              <w:lastRenderedPageBreak/>
              <w:t>Красноярского края "Развитие системы социальной поддержки граждан"</w:t>
            </w:r>
          </w:p>
        </w:tc>
        <w:tc>
          <w:tcPr>
            <w:tcW w:w="709" w:type="dxa"/>
            <w:shd w:val="clear" w:color="000000" w:fill="FFFFFF"/>
            <w:noWrap/>
            <w:vAlign w:val="center"/>
            <w:hideMark/>
          </w:tcPr>
          <w:p w:rsidR="00AD4C19" w:rsidRPr="00466742" w:rsidRDefault="00AD4C19" w:rsidP="007A5ACC">
            <w:pPr>
              <w:rPr>
                <w:rFonts w:ascii="Arial" w:hAnsi="Arial" w:cs="Arial"/>
                <w:sz w:val="8"/>
                <w:szCs w:val="8"/>
              </w:rPr>
            </w:pPr>
            <w:r w:rsidRPr="00466742">
              <w:rPr>
                <w:rFonts w:ascii="Arial" w:hAnsi="Arial" w:cs="Arial"/>
                <w:sz w:val="8"/>
                <w:szCs w:val="8"/>
              </w:rPr>
              <w:lastRenderedPageBreak/>
              <w:t> </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03.2.00.06400</w:t>
            </w:r>
          </w:p>
        </w:tc>
        <w:tc>
          <w:tcPr>
            <w:tcW w:w="709" w:type="dxa"/>
            <w:shd w:val="clear" w:color="auto" w:fill="auto"/>
            <w:vAlign w:val="center"/>
            <w:hideMark/>
          </w:tcPr>
          <w:p w:rsidR="00AD4C19" w:rsidRPr="00466742" w:rsidRDefault="00AD4C19" w:rsidP="00AD4C19">
            <w:pPr>
              <w:jc w:val="center"/>
              <w:rPr>
                <w:rFonts w:ascii="Arial" w:hAnsi="Arial" w:cs="Arial"/>
                <w:b/>
                <w:bCs/>
                <w:sz w:val="8"/>
                <w:szCs w:val="8"/>
              </w:rPr>
            </w:pPr>
            <w:r w:rsidRPr="00466742">
              <w:rPr>
                <w:rFonts w:ascii="Arial" w:hAnsi="Arial" w:cs="Arial"/>
                <w:b/>
                <w:bCs/>
                <w:sz w:val="8"/>
                <w:szCs w:val="8"/>
              </w:rPr>
              <w:t>2</w:t>
            </w:r>
            <w:r>
              <w:rPr>
                <w:rFonts w:ascii="Arial" w:hAnsi="Arial" w:cs="Arial"/>
                <w:b/>
                <w:bCs/>
                <w:sz w:val="8"/>
                <w:szCs w:val="8"/>
              </w:rPr>
              <w:t>4</w:t>
            </w:r>
            <w:r w:rsidRPr="00466742">
              <w:rPr>
                <w:rFonts w:ascii="Arial" w:hAnsi="Arial" w:cs="Arial"/>
                <w:b/>
                <w:bCs/>
                <w:sz w:val="8"/>
                <w:szCs w:val="8"/>
              </w:rPr>
              <w:t xml:space="preserve"> </w:t>
            </w:r>
            <w:r>
              <w:rPr>
                <w:rFonts w:ascii="Arial" w:hAnsi="Arial" w:cs="Arial"/>
                <w:b/>
                <w:bCs/>
                <w:sz w:val="8"/>
                <w:szCs w:val="8"/>
              </w:rPr>
              <w:t>844</w:t>
            </w:r>
            <w:r w:rsidRPr="00466742">
              <w:rPr>
                <w:rFonts w:ascii="Arial" w:hAnsi="Arial" w:cs="Arial"/>
                <w:b/>
                <w:bCs/>
                <w:sz w:val="8"/>
                <w:szCs w:val="8"/>
              </w:rPr>
              <w:t>,</w:t>
            </w:r>
            <w:r>
              <w:rPr>
                <w:rFonts w:ascii="Arial" w:hAnsi="Arial" w:cs="Arial"/>
                <w:b/>
                <w:bCs/>
                <w:sz w:val="8"/>
                <w:szCs w:val="8"/>
              </w:rPr>
              <w:t>0</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000000" w:fill="FFFFFF"/>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3 590,0</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3 590,0</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AD4C19">
            <w:pPr>
              <w:jc w:val="center"/>
              <w:rPr>
                <w:rFonts w:ascii="Arial" w:hAnsi="Arial" w:cs="Arial"/>
                <w:sz w:val="8"/>
                <w:szCs w:val="8"/>
              </w:rPr>
            </w:pPr>
            <w:r>
              <w:rPr>
                <w:rFonts w:ascii="Arial" w:hAnsi="Arial" w:cs="Arial"/>
                <w:sz w:val="8"/>
                <w:szCs w:val="8"/>
              </w:rPr>
              <w:t>6</w:t>
            </w:r>
            <w:r w:rsidRPr="00466742">
              <w:rPr>
                <w:rFonts w:ascii="Arial" w:hAnsi="Arial" w:cs="Arial"/>
                <w:sz w:val="8"/>
                <w:szCs w:val="8"/>
              </w:rPr>
              <w:t xml:space="preserve"> </w:t>
            </w:r>
            <w:r>
              <w:rPr>
                <w:rFonts w:ascii="Arial" w:hAnsi="Arial" w:cs="Arial"/>
                <w:sz w:val="8"/>
                <w:szCs w:val="8"/>
              </w:rPr>
              <w:t>904</w:t>
            </w:r>
            <w:r w:rsidRPr="00466742">
              <w:rPr>
                <w:rFonts w:ascii="Arial" w:hAnsi="Arial" w:cs="Arial"/>
                <w:sz w:val="8"/>
                <w:szCs w:val="8"/>
              </w:rPr>
              <w:t>,</w:t>
            </w:r>
            <w:r>
              <w:rPr>
                <w:rFonts w:ascii="Arial" w:hAnsi="Arial" w:cs="Arial"/>
                <w:sz w:val="8"/>
                <w:szCs w:val="8"/>
              </w:rPr>
              <w:t>4</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AD4C19">
            <w:pPr>
              <w:jc w:val="center"/>
              <w:rPr>
                <w:rFonts w:ascii="Arial" w:hAnsi="Arial" w:cs="Arial"/>
                <w:sz w:val="8"/>
                <w:szCs w:val="8"/>
              </w:rPr>
            </w:pPr>
            <w:r>
              <w:rPr>
                <w:rFonts w:ascii="Arial" w:hAnsi="Arial" w:cs="Arial"/>
                <w:sz w:val="8"/>
                <w:szCs w:val="8"/>
              </w:rPr>
              <w:t>6</w:t>
            </w:r>
            <w:r w:rsidRPr="00466742">
              <w:rPr>
                <w:rFonts w:ascii="Arial" w:hAnsi="Arial" w:cs="Arial"/>
                <w:sz w:val="8"/>
                <w:szCs w:val="8"/>
              </w:rPr>
              <w:t xml:space="preserve"> </w:t>
            </w:r>
            <w:r>
              <w:rPr>
                <w:rFonts w:ascii="Arial" w:hAnsi="Arial" w:cs="Arial"/>
                <w:sz w:val="8"/>
                <w:szCs w:val="8"/>
              </w:rPr>
              <w:t>904</w:t>
            </w:r>
            <w:r w:rsidRPr="00466742">
              <w:rPr>
                <w:rFonts w:ascii="Arial" w:hAnsi="Arial" w:cs="Arial"/>
                <w:sz w:val="8"/>
                <w:szCs w:val="8"/>
              </w:rPr>
              <w:t>,</w:t>
            </w:r>
            <w:r>
              <w:rPr>
                <w:rFonts w:ascii="Arial" w:hAnsi="Arial" w:cs="Arial"/>
                <w:sz w:val="8"/>
                <w:szCs w:val="8"/>
              </w:rPr>
              <w:t>4</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7 174,8</w:t>
            </w:r>
          </w:p>
        </w:tc>
        <w:tc>
          <w:tcPr>
            <w:tcW w:w="425"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7 174,8</w:t>
            </w:r>
          </w:p>
        </w:tc>
        <w:tc>
          <w:tcPr>
            <w:tcW w:w="709"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7 174,8</w:t>
            </w:r>
          </w:p>
        </w:tc>
        <w:tc>
          <w:tcPr>
            <w:tcW w:w="426"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AD4C19" w:rsidRPr="00466742" w:rsidRDefault="00AD4C19" w:rsidP="007A5ACC">
            <w:pPr>
              <w:jc w:val="center"/>
              <w:rPr>
                <w:rFonts w:ascii="Arial" w:hAnsi="Arial" w:cs="Arial"/>
                <w:sz w:val="8"/>
                <w:szCs w:val="8"/>
              </w:rPr>
            </w:pPr>
            <w:r w:rsidRPr="00466742">
              <w:rPr>
                <w:rFonts w:ascii="Arial" w:hAnsi="Arial" w:cs="Arial"/>
                <w:sz w:val="8"/>
                <w:szCs w:val="8"/>
              </w:rPr>
              <w:t>7 174,8</w:t>
            </w:r>
          </w:p>
        </w:tc>
      </w:tr>
      <w:tr w:rsidR="003B5591" w:rsidRPr="00466742" w:rsidTr="003B5591">
        <w:trPr>
          <w:trHeight w:val="842"/>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rPr>
              <w:lastRenderedPageBreak/>
              <w:t>Подпрограмма 3: "Повышение социальной защищенности и уровня жизни жителей муниципального образования город Норильск и прочие мероприятия"</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AD4C19">
            <w:pPr>
              <w:jc w:val="center"/>
              <w:rPr>
                <w:rFonts w:ascii="Arial" w:hAnsi="Arial" w:cs="Arial"/>
                <w:b/>
                <w:bCs/>
                <w:sz w:val="8"/>
                <w:szCs w:val="8"/>
              </w:rPr>
            </w:pPr>
            <w:r w:rsidRPr="00466742">
              <w:rPr>
                <w:rFonts w:ascii="Arial" w:hAnsi="Arial" w:cs="Arial"/>
                <w:b/>
                <w:bCs/>
                <w:sz w:val="8"/>
                <w:szCs w:val="8"/>
              </w:rPr>
              <w:t>71</w:t>
            </w:r>
            <w:r w:rsidR="00AD4C19">
              <w:rPr>
                <w:rFonts w:ascii="Arial" w:hAnsi="Arial" w:cs="Arial"/>
                <w:b/>
                <w:bCs/>
                <w:sz w:val="8"/>
                <w:szCs w:val="8"/>
              </w:rPr>
              <w:t>3</w:t>
            </w:r>
            <w:r w:rsidRPr="00466742">
              <w:rPr>
                <w:rFonts w:ascii="Arial" w:hAnsi="Arial" w:cs="Arial"/>
                <w:b/>
                <w:bCs/>
                <w:sz w:val="8"/>
                <w:szCs w:val="8"/>
              </w:rPr>
              <w:t xml:space="preserve"> </w:t>
            </w:r>
            <w:r w:rsidR="00AD4C19">
              <w:rPr>
                <w:rFonts w:ascii="Arial" w:hAnsi="Arial" w:cs="Arial"/>
                <w:b/>
                <w:bCs/>
                <w:sz w:val="8"/>
                <w:szCs w:val="8"/>
              </w:rPr>
              <w:t>125</w:t>
            </w:r>
            <w:r w:rsidRPr="00466742">
              <w:rPr>
                <w:rFonts w:ascii="Arial" w:hAnsi="Arial" w:cs="Arial"/>
                <w:b/>
                <w:bCs/>
                <w:sz w:val="8"/>
                <w:szCs w:val="8"/>
              </w:rPr>
              <w:t>,2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184 483,0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3 273,0</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187 756,0</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91 178,6</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138,7</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91 317,3</w:t>
            </w:r>
          </w:p>
        </w:tc>
        <w:tc>
          <w:tcPr>
            <w:tcW w:w="709" w:type="dxa"/>
            <w:shd w:val="clear" w:color="auto" w:fill="auto"/>
            <w:vAlign w:val="center"/>
            <w:hideMark/>
          </w:tcPr>
          <w:p w:rsidR="00E92390" w:rsidRPr="00466742" w:rsidRDefault="00E92390" w:rsidP="00B23FE8">
            <w:pPr>
              <w:jc w:val="center"/>
              <w:rPr>
                <w:rFonts w:ascii="Arial" w:hAnsi="Arial" w:cs="Arial"/>
                <w:b/>
                <w:bCs/>
                <w:sz w:val="8"/>
                <w:szCs w:val="8"/>
              </w:rPr>
            </w:pPr>
            <w:r w:rsidRPr="00466742">
              <w:rPr>
                <w:rFonts w:ascii="Arial" w:hAnsi="Arial" w:cs="Arial"/>
                <w:b/>
                <w:bCs/>
                <w:sz w:val="8"/>
                <w:szCs w:val="8"/>
              </w:rPr>
              <w:t xml:space="preserve">143 </w:t>
            </w:r>
            <w:r w:rsidR="00B23FE8">
              <w:rPr>
                <w:rFonts w:ascii="Arial" w:hAnsi="Arial" w:cs="Arial"/>
                <w:b/>
                <w:bCs/>
                <w:sz w:val="8"/>
                <w:szCs w:val="8"/>
              </w:rPr>
              <w:t>900</w:t>
            </w:r>
            <w:r w:rsidRPr="00466742">
              <w:rPr>
                <w:rFonts w:ascii="Arial" w:hAnsi="Arial" w:cs="Arial"/>
                <w:b/>
                <w:bCs/>
                <w:sz w:val="8"/>
                <w:szCs w:val="8"/>
              </w:rPr>
              <w:t>,0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B23FE8">
            <w:pPr>
              <w:jc w:val="center"/>
              <w:rPr>
                <w:rFonts w:ascii="Arial" w:hAnsi="Arial" w:cs="Arial"/>
                <w:b/>
                <w:bCs/>
                <w:sz w:val="8"/>
                <w:szCs w:val="8"/>
              </w:rPr>
            </w:pPr>
            <w:r w:rsidRPr="00466742">
              <w:rPr>
                <w:rFonts w:ascii="Arial" w:hAnsi="Arial" w:cs="Arial"/>
                <w:b/>
                <w:bCs/>
                <w:sz w:val="8"/>
                <w:szCs w:val="8"/>
              </w:rPr>
              <w:t xml:space="preserve">143 </w:t>
            </w:r>
            <w:r w:rsidR="00B23FE8">
              <w:rPr>
                <w:rFonts w:ascii="Arial" w:hAnsi="Arial" w:cs="Arial"/>
                <w:b/>
                <w:bCs/>
                <w:sz w:val="8"/>
                <w:szCs w:val="8"/>
              </w:rPr>
              <w:t>900</w:t>
            </w:r>
            <w:r w:rsidRPr="00466742">
              <w:rPr>
                <w:rFonts w:ascii="Arial" w:hAnsi="Arial" w:cs="Arial"/>
                <w:b/>
                <w:bCs/>
                <w:sz w:val="8"/>
                <w:szCs w:val="8"/>
              </w:rPr>
              <w:t>,0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144 925,2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144 925,2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145 226,7</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145 226,7</w:t>
            </w:r>
          </w:p>
        </w:tc>
      </w:tr>
      <w:tr w:rsidR="003B5591" w:rsidRPr="00466742" w:rsidTr="003B5591">
        <w:trPr>
          <w:trHeight w:val="697"/>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u w:val="single"/>
              </w:rPr>
              <w:t>Основное мероприятие 3.1.</w:t>
            </w:r>
            <w:r w:rsidRPr="00466742">
              <w:rPr>
                <w:rFonts w:ascii="Arial" w:hAnsi="Arial" w:cs="Arial"/>
                <w:color w:val="000000"/>
                <w:sz w:val="8"/>
                <w:szCs w:val="8"/>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03.8.00.01000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13 697,8</w:t>
            </w:r>
          </w:p>
        </w:tc>
        <w:tc>
          <w:tcPr>
            <w:tcW w:w="709"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2 578,4</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2 578,4</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2 904,7</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138,7</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3 043,4</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2 692,0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2 692,0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2 692,0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2 692,0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2 692,0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2 692,0</w:t>
            </w:r>
          </w:p>
        </w:tc>
      </w:tr>
      <w:tr w:rsidR="003B5591" w:rsidRPr="00466742" w:rsidTr="003B5591">
        <w:trPr>
          <w:trHeight w:val="850"/>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u w:val="single"/>
              </w:rPr>
              <w:t>Основное мероприятие 3.2.</w:t>
            </w:r>
            <w:r w:rsidRPr="00466742">
              <w:rPr>
                <w:rFonts w:ascii="Arial" w:hAnsi="Arial" w:cs="Arial"/>
                <w:color w:val="000000"/>
                <w:sz w:val="8"/>
                <w:szCs w:val="8"/>
              </w:rPr>
              <w:br w:type="page"/>
              <w:t>"Реализация ФЗ от 02.03.2007 № 25-ФЗ "О муниципальной службе в Российской Федерации", доплата к пенсии "Почетным гражданам города Норильска"</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03.8.00.02000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75 743,9</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14 788,3</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14 788,3</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14 530,0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14 530,0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15 435,2</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15 435,2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15 495,2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15 495,2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15 495,2</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15 495,2</w:t>
            </w:r>
          </w:p>
        </w:tc>
      </w:tr>
      <w:tr w:rsidR="003B5591" w:rsidRPr="00466742" w:rsidTr="003B5591">
        <w:trPr>
          <w:trHeight w:val="832"/>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u w:val="single"/>
              </w:rPr>
              <w:t xml:space="preserve">Основное мероприятие 3.3. </w:t>
            </w:r>
            <w:r w:rsidRPr="00466742">
              <w:rPr>
                <w:rFonts w:ascii="Arial" w:hAnsi="Arial" w:cs="Arial"/>
                <w:color w:val="000000"/>
                <w:sz w:val="8"/>
                <w:szCs w:val="8"/>
              </w:rPr>
              <w:t>"Улучшение условий жизни и дополнительная социальная поддержка жителей муниципального образования город Норильск"</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xml:space="preserve">03.8.00.03000 </w:t>
            </w:r>
          </w:p>
        </w:tc>
        <w:tc>
          <w:tcPr>
            <w:tcW w:w="709" w:type="dxa"/>
            <w:shd w:val="clear" w:color="auto" w:fill="auto"/>
            <w:vAlign w:val="center"/>
            <w:hideMark/>
          </w:tcPr>
          <w:p w:rsidR="00E92390" w:rsidRPr="00466742" w:rsidRDefault="00E92390" w:rsidP="00B23FE8">
            <w:pPr>
              <w:jc w:val="center"/>
              <w:rPr>
                <w:rFonts w:ascii="Arial" w:hAnsi="Arial" w:cs="Arial"/>
                <w:b/>
                <w:bCs/>
                <w:sz w:val="8"/>
                <w:szCs w:val="8"/>
              </w:rPr>
            </w:pPr>
            <w:r w:rsidRPr="00466742">
              <w:rPr>
                <w:rFonts w:ascii="Arial" w:hAnsi="Arial" w:cs="Arial"/>
                <w:b/>
                <w:bCs/>
                <w:sz w:val="8"/>
                <w:szCs w:val="8"/>
              </w:rPr>
              <w:t>52</w:t>
            </w:r>
            <w:r w:rsidR="00B23FE8">
              <w:rPr>
                <w:rFonts w:ascii="Arial" w:hAnsi="Arial" w:cs="Arial"/>
                <w:b/>
                <w:bCs/>
                <w:sz w:val="8"/>
                <w:szCs w:val="8"/>
              </w:rPr>
              <w:t>4</w:t>
            </w:r>
            <w:r w:rsidRPr="00466742">
              <w:rPr>
                <w:rFonts w:ascii="Arial" w:hAnsi="Arial" w:cs="Arial"/>
                <w:b/>
                <w:bCs/>
                <w:sz w:val="8"/>
                <w:szCs w:val="8"/>
              </w:rPr>
              <w:t xml:space="preserve"> </w:t>
            </w:r>
            <w:r w:rsidR="00B23FE8">
              <w:rPr>
                <w:rFonts w:ascii="Arial" w:hAnsi="Arial" w:cs="Arial"/>
                <w:b/>
                <w:bCs/>
                <w:sz w:val="8"/>
                <w:szCs w:val="8"/>
              </w:rPr>
              <w:t>760</w:t>
            </w:r>
            <w:r w:rsidRPr="00466742">
              <w:rPr>
                <w:rFonts w:ascii="Arial" w:hAnsi="Arial" w:cs="Arial"/>
                <w:b/>
                <w:bCs/>
                <w:sz w:val="8"/>
                <w:szCs w:val="8"/>
              </w:rPr>
              <w:t>,0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147 417,1</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147 417,1</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52 374,7</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52 374,7</w:t>
            </w:r>
          </w:p>
        </w:tc>
        <w:tc>
          <w:tcPr>
            <w:tcW w:w="709" w:type="dxa"/>
            <w:shd w:val="clear" w:color="auto" w:fill="auto"/>
            <w:vAlign w:val="center"/>
            <w:hideMark/>
          </w:tcPr>
          <w:p w:rsidR="00E92390" w:rsidRPr="00466742" w:rsidRDefault="00E92390" w:rsidP="00B23FE8">
            <w:pPr>
              <w:jc w:val="center"/>
              <w:rPr>
                <w:rFonts w:ascii="Arial" w:hAnsi="Arial" w:cs="Arial"/>
                <w:b/>
                <w:bCs/>
                <w:sz w:val="8"/>
                <w:szCs w:val="8"/>
              </w:rPr>
            </w:pPr>
            <w:r w:rsidRPr="00466742">
              <w:rPr>
                <w:rFonts w:ascii="Arial" w:hAnsi="Arial" w:cs="Arial"/>
                <w:b/>
                <w:bCs/>
                <w:sz w:val="8"/>
                <w:szCs w:val="8"/>
              </w:rPr>
              <w:t>10</w:t>
            </w:r>
            <w:r w:rsidR="00B23FE8">
              <w:rPr>
                <w:rFonts w:ascii="Arial" w:hAnsi="Arial" w:cs="Arial"/>
                <w:b/>
                <w:bCs/>
                <w:sz w:val="8"/>
                <w:szCs w:val="8"/>
              </w:rPr>
              <w:t>6</w:t>
            </w:r>
            <w:r w:rsidRPr="00466742">
              <w:rPr>
                <w:rFonts w:ascii="Arial" w:hAnsi="Arial" w:cs="Arial"/>
                <w:b/>
                <w:bCs/>
                <w:sz w:val="8"/>
                <w:szCs w:val="8"/>
              </w:rPr>
              <w:t xml:space="preserve"> </w:t>
            </w:r>
            <w:r w:rsidR="00B23FE8">
              <w:rPr>
                <w:rFonts w:ascii="Arial" w:hAnsi="Arial" w:cs="Arial"/>
                <w:b/>
                <w:bCs/>
                <w:sz w:val="8"/>
                <w:szCs w:val="8"/>
              </w:rPr>
              <w:t>486</w:t>
            </w:r>
            <w:r w:rsidRPr="00466742">
              <w:rPr>
                <w:rFonts w:ascii="Arial" w:hAnsi="Arial" w:cs="Arial"/>
                <w:b/>
                <w:bCs/>
                <w:sz w:val="8"/>
                <w:szCs w:val="8"/>
              </w:rPr>
              <w:t>,1</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B23FE8">
            <w:pPr>
              <w:jc w:val="center"/>
              <w:rPr>
                <w:rFonts w:ascii="Arial" w:hAnsi="Arial" w:cs="Arial"/>
                <w:b/>
                <w:bCs/>
                <w:sz w:val="8"/>
                <w:szCs w:val="8"/>
              </w:rPr>
            </w:pPr>
            <w:r w:rsidRPr="00466742">
              <w:rPr>
                <w:rFonts w:ascii="Arial" w:hAnsi="Arial" w:cs="Arial"/>
                <w:b/>
                <w:bCs/>
                <w:sz w:val="8"/>
                <w:szCs w:val="8"/>
              </w:rPr>
              <w:t>10</w:t>
            </w:r>
            <w:r w:rsidR="00B23FE8">
              <w:rPr>
                <w:rFonts w:ascii="Arial" w:hAnsi="Arial" w:cs="Arial"/>
                <w:b/>
                <w:bCs/>
                <w:sz w:val="8"/>
                <w:szCs w:val="8"/>
              </w:rPr>
              <w:t>6</w:t>
            </w:r>
            <w:r w:rsidRPr="00466742">
              <w:rPr>
                <w:rFonts w:ascii="Arial" w:hAnsi="Arial" w:cs="Arial"/>
                <w:b/>
                <w:bCs/>
                <w:sz w:val="8"/>
                <w:szCs w:val="8"/>
              </w:rPr>
              <w:t xml:space="preserve"> </w:t>
            </w:r>
            <w:r w:rsidR="00B23FE8">
              <w:rPr>
                <w:rFonts w:ascii="Arial" w:hAnsi="Arial" w:cs="Arial"/>
                <w:b/>
                <w:bCs/>
                <w:sz w:val="8"/>
                <w:szCs w:val="8"/>
              </w:rPr>
              <w:t>486</w:t>
            </w:r>
            <w:r w:rsidRPr="00466742">
              <w:rPr>
                <w:rFonts w:ascii="Arial" w:hAnsi="Arial" w:cs="Arial"/>
                <w:b/>
                <w:bCs/>
                <w:sz w:val="8"/>
                <w:szCs w:val="8"/>
              </w:rPr>
              <w:t>,1</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109 240,3</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109 240,3</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109 241,8</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109 241,8</w:t>
            </w:r>
          </w:p>
        </w:tc>
      </w:tr>
      <w:tr w:rsidR="00D93B82" w:rsidRPr="00466742" w:rsidTr="003B5591">
        <w:trPr>
          <w:trHeight w:val="420"/>
        </w:trPr>
        <w:tc>
          <w:tcPr>
            <w:tcW w:w="993" w:type="dxa"/>
            <w:vMerge w:val="restart"/>
            <w:shd w:val="clear" w:color="auto" w:fill="auto"/>
            <w:vAlign w:val="center"/>
            <w:hideMark/>
          </w:tcPr>
          <w:p w:rsidR="00D93B82" w:rsidRPr="00466742" w:rsidRDefault="00D93B82" w:rsidP="007A5ACC">
            <w:pPr>
              <w:rPr>
                <w:rFonts w:ascii="Arial" w:hAnsi="Arial" w:cs="Arial"/>
                <w:color w:val="000000"/>
                <w:sz w:val="8"/>
                <w:szCs w:val="8"/>
              </w:rPr>
            </w:pPr>
            <w:r w:rsidRPr="00466742">
              <w:rPr>
                <w:rFonts w:ascii="Arial" w:hAnsi="Arial" w:cs="Arial"/>
                <w:color w:val="000000"/>
                <w:sz w:val="8"/>
                <w:szCs w:val="8"/>
              </w:rPr>
              <w:t>Мероприятие 3.3.1. "Предоставление мер социальной поддержки и повышение качества жизни неработающим пенсионерам и отдельным категориям граждан"</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xml:space="preserve">УСП </w:t>
            </w:r>
          </w:p>
        </w:tc>
        <w:tc>
          <w:tcPr>
            <w:tcW w:w="567"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03.8.00.03100</w:t>
            </w:r>
          </w:p>
        </w:tc>
        <w:tc>
          <w:tcPr>
            <w:tcW w:w="709" w:type="dxa"/>
            <w:shd w:val="clear" w:color="auto" w:fill="auto"/>
            <w:vAlign w:val="center"/>
            <w:hideMark/>
          </w:tcPr>
          <w:p w:rsidR="00D93B82" w:rsidRPr="00466742" w:rsidRDefault="00D93B82" w:rsidP="00B23FE8">
            <w:pPr>
              <w:jc w:val="center"/>
              <w:rPr>
                <w:rFonts w:ascii="Arial" w:hAnsi="Arial" w:cs="Arial"/>
                <w:b/>
                <w:bCs/>
                <w:sz w:val="8"/>
                <w:szCs w:val="8"/>
              </w:rPr>
            </w:pPr>
            <w:r w:rsidRPr="00466742">
              <w:rPr>
                <w:rFonts w:ascii="Arial" w:hAnsi="Arial" w:cs="Arial"/>
                <w:b/>
                <w:bCs/>
                <w:sz w:val="8"/>
                <w:szCs w:val="8"/>
              </w:rPr>
              <w:t>4</w:t>
            </w:r>
            <w:r>
              <w:rPr>
                <w:rFonts w:ascii="Arial" w:hAnsi="Arial" w:cs="Arial"/>
                <w:b/>
                <w:bCs/>
                <w:sz w:val="8"/>
                <w:szCs w:val="8"/>
              </w:rPr>
              <w:t>1</w:t>
            </w:r>
            <w:r w:rsidRPr="00466742">
              <w:rPr>
                <w:rFonts w:ascii="Arial" w:hAnsi="Arial" w:cs="Arial"/>
                <w:b/>
                <w:bCs/>
                <w:sz w:val="8"/>
                <w:szCs w:val="8"/>
              </w:rPr>
              <w:t xml:space="preserve"> </w:t>
            </w:r>
            <w:r>
              <w:rPr>
                <w:rFonts w:ascii="Arial" w:hAnsi="Arial" w:cs="Arial"/>
                <w:b/>
                <w:bCs/>
                <w:sz w:val="8"/>
                <w:szCs w:val="8"/>
              </w:rPr>
              <w:t>068</w:t>
            </w:r>
            <w:r w:rsidRPr="00466742">
              <w:rPr>
                <w:rFonts w:ascii="Arial" w:hAnsi="Arial" w:cs="Arial"/>
                <w:b/>
                <w:bCs/>
                <w:sz w:val="8"/>
                <w:szCs w:val="8"/>
              </w:rPr>
              <w:t>,</w:t>
            </w:r>
            <w:r>
              <w:rPr>
                <w:rFonts w:ascii="Arial" w:hAnsi="Arial" w:cs="Arial"/>
                <w:b/>
                <w:bCs/>
                <w:sz w:val="8"/>
                <w:szCs w:val="8"/>
              </w:rPr>
              <w:t>3</w:t>
            </w:r>
          </w:p>
        </w:tc>
        <w:tc>
          <w:tcPr>
            <w:tcW w:w="709" w:type="dxa"/>
            <w:shd w:val="clear" w:color="000000" w:fill="FFFFFF"/>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9 565,4</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9 565,4</w:t>
            </w:r>
          </w:p>
        </w:tc>
        <w:tc>
          <w:tcPr>
            <w:tcW w:w="567"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7 882,4</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7 882,4</w:t>
            </w:r>
          </w:p>
        </w:tc>
        <w:tc>
          <w:tcPr>
            <w:tcW w:w="709" w:type="dxa"/>
            <w:shd w:val="clear" w:color="auto" w:fill="auto"/>
            <w:vAlign w:val="center"/>
            <w:hideMark/>
          </w:tcPr>
          <w:p w:rsidR="00D93B82" w:rsidRPr="00466742" w:rsidRDefault="00D93B82" w:rsidP="00D93B82">
            <w:pPr>
              <w:jc w:val="center"/>
              <w:rPr>
                <w:rFonts w:ascii="Arial" w:hAnsi="Arial" w:cs="Arial"/>
                <w:sz w:val="8"/>
                <w:szCs w:val="8"/>
              </w:rPr>
            </w:pPr>
            <w:r>
              <w:rPr>
                <w:rFonts w:ascii="Arial" w:hAnsi="Arial" w:cs="Arial"/>
                <w:sz w:val="8"/>
                <w:szCs w:val="8"/>
              </w:rPr>
              <w:t>6</w:t>
            </w:r>
            <w:r w:rsidRPr="00466742">
              <w:rPr>
                <w:rFonts w:ascii="Arial" w:hAnsi="Arial" w:cs="Arial"/>
                <w:sz w:val="8"/>
                <w:szCs w:val="8"/>
              </w:rPr>
              <w:t xml:space="preserve"> </w:t>
            </w:r>
            <w:r>
              <w:rPr>
                <w:rFonts w:ascii="Arial" w:hAnsi="Arial" w:cs="Arial"/>
                <w:sz w:val="8"/>
                <w:szCs w:val="8"/>
              </w:rPr>
              <w:t>603</w:t>
            </w:r>
            <w:r w:rsidRPr="00466742">
              <w:rPr>
                <w:rFonts w:ascii="Arial" w:hAnsi="Arial" w:cs="Arial"/>
                <w:sz w:val="8"/>
                <w:szCs w:val="8"/>
              </w:rPr>
              <w:t>,</w:t>
            </w:r>
            <w:r>
              <w:rPr>
                <w:rFonts w:ascii="Arial" w:hAnsi="Arial" w:cs="Arial"/>
                <w:sz w:val="8"/>
                <w:szCs w:val="8"/>
              </w:rPr>
              <w:t>8</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D93B82" w:rsidRPr="00466742" w:rsidRDefault="00D93B82" w:rsidP="00D93B82">
            <w:pPr>
              <w:jc w:val="center"/>
              <w:rPr>
                <w:rFonts w:ascii="Arial" w:hAnsi="Arial" w:cs="Arial"/>
                <w:sz w:val="8"/>
                <w:szCs w:val="8"/>
              </w:rPr>
            </w:pPr>
            <w:r>
              <w:rPr>
                <w:rFonts w:ascii="Arial" w:hAnsi="Arial" w:cs="Arial"/>
                <w:sz w:val="8"/>
                <w:szCs w:val="8"/>
              </w:rPr>
              <w:t>6</w:t>
            </w:r>
            <w:r w:rsidRPr="00466742">
              <w:rPr>
                <w:rFonts w:ascii="Arial" w:hAnsi="Arial" w:cs="Arial"/>
                <w:sz w:val="8"/>
                <w:szCs w:val="8"/>
              </w:rPr>
              <w:t xml:space="preserve"> </w:t>
            </w:r>
            <w:r>
              <w:rPr>
                <w:rFonts w:ascii="Arial" w:hAnsi="Arial" w:cs="Arial"/>
                <w:sz w:val="8"/>
                <w:szCs w:val="8"/>
              </w:rPr>
              <w:t>603</w:t>
            </w:r>
            <w:r w:rsidRPr="00466742">
              <w:rPr>
                <w:rFonts w:ascii="Arial" w:hAnsi="Arial" w:cs="Arial"/>
                <w:sz w:val="8"/>
                <w:szCs w:val="8"/>
              </w:rPr>
              <w:t>,</w:t>
            </w:r>
            <w:r>
              <w:rPr>
                <w:rFonts w:ascii="Arial" w:hAnsi="Arial" w:cs="Arial"/>
                <w:sz w:val="8"/>
                <w:szCs w:val="8"/>
              </w:rPr>
              <w:t>8</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8 507,6</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8 507,6</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8 509,1</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8 509,1</w:t>
            </w:r>
          </w:p>
        </w:tc>
      </w:tr>
      <w:tr w:rsidR="003B5591" w:rsidRPr="00466742" w:rsidTr="003B5591">
        <w:trPr>
          <w:trHeight w:val="555"/>
        </w:trPr>
        <w:tc>
          <w:tcPr>
            <w:tcW w:w="993" w:type="dxa"/>
            <w:vMerge/>
            <w:vAlign w:val="center"/>
            <w:hideMark/>
          </w:tcPr>
          <w:p w:rsidR="00E92390" w:rsidRPr="00466742" w:rsidRDefault="00E92390" w:rsidP="007A5ACC">
            <w:pPr>
              <w:rPr>
                <w:rFonts w:ascii="Arial" w:hAnsi="Arial" w:cs="Arial"/>
                <w:color w:val="000000"/>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Снежногорское территориальное управление</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03.8.00.03100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5 933,5</w:t>
            </w:r>
          </w:p>
        </w:tc>
        <w:tc>
          <w:tcPr>
            <w:tcW w:w="709"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1 186,7</w:t>
            </w:r>
          </w:p>
        </w:tc>
      </w:tr>
      <w:tr w:rsidR="00D93B82" w:rsidRPr="00466742" w:rsidTr="003B5591">
        <w:trPr>
          <w:trHeight w:val="689"/>
        </w:trPr>
        <w:tc>
          <w:tcPr>
            <w:tcW w:w="993" w:type="dxa"/>
            <w:shd w:val="clear" w:color="auto" w:fill="auto"/>
            <w:vAlign w:val="center"/>
            <w:hideMark/>
          </w:tcPr>
          <w:p w:rsidR="00D93B82" w:rsidRPr="00466742" w:rsidRDefault="00D93B82" w:rsidP="007A5ACC">
            <w:pPr>
              <w:rPr>
                <w:rFonts w:ascii="Arial" w:hAnsi="Arial" w:cs="Arial"/>
                <w:color w:val="000000"/>
                <w:sz w:val="8"/>
                <w:szCs w:val="8"/>
              </w:rPr>
            </w:pPr>
            <w:r w:rsidRPr="00466742">
              <w:rPr>
                <w:rFonts w:ascii="Arial" w:hAnsi="Arial" w:cs="Arial"/>
                <w:color w:val="000000"/>
                <w:sz w:val="8"/>
                <w:szCs w:val="8"/>
              </w:rPr>
              <w:t xml:space="preserve">Мероприятие 3.3.2. "Предоставление  мер социальной поддержки гражданам, семьям с детьми, беременным женщинам, оказавшимся в трудной жизненной </w:t>
            </w:r>
            <w:r w:rsidRPr="00466742">
              <w:rPr>
                <w:rFonts w:ascii="Arial" w:hAnsi="Arial" w:cs="Arial"/>
                <w:color w:val="000000"/>
                <w:sz w:val="8"/>
                <w:szCs w:val="8"/>
              </w:rPr>
              <w:lastRenderedPageBreak/>
              <w:t>ситуации"</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lastRenderedPageBreak/>
              <w:t>УСП</w:t>
            </w:r>
          </w:p>
        </w:tc>
        <w:tc>
          <w:tcPr>
            <w:tcW w:w="567"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03.8.00.03200</w:t>
            </w:r>
          </w:p>
        </w:tc>
        <w:tc>
          <w:tcPr>
            <w:tcW w:w="709" w:type="dxa"/>
            <w:shd w:val="clear" w:color="auto" w:fill="auto"/>
            <w:vAlign w:val="center"/>
            <w:hideMark/>
          </w:tcPr>
          <w:p w:rsidR="00D93B82" w:rsidRPr="00466742" w:rsidRDefault="00D93B82" w:rsidP="00D93B82">
            <w:pPr>
              <w:jc w:val="center"/>
              <w:rPr>
                <w:rFonts w:ascii="Arial" w:hAnsi="Arial" w:cs="Arial"/>
                <w:b/>
                <w:bCs/>
                <w:sz w:val="8"/>
                <w:szCs w:val="8"/>
              </w:rPr>
            </w:pPr>
            <w:r w:rsidRPr="00466742">
              <w:rPr>
                <w:rFonts w:ascii="Arial" w:hAnsi="Arial" w:cs="Arial"/>
                <w:b/>
                <w:bCs/>
                <w:sz w:val="8"/>
                <w:szCs w:val="8"/>
              </w:rPr>
              <w:t>127</w:t>
            </w:r>
            <w:r>
              <w:rPr>
                <w:rFonts w:ascii="Arial" w:hAnsi="Arial" w:cs="Arial"/>
                <w:b/>
                <w:bCs/>
                <w:sz w:val="8"/>
                <w:szCs w:val="8"/>
              </w:rPr>
              <w:t xml:space="preserve"> 527</w:t>
            </w:r>
            <w:r w:rsidRPr="00466742">
              <w:rPr>
                <w:rFonts w:ascii="Arial" w:hAnsi="Arial" w:cs="Arial"/>
                <w:b/>
                <w:bCs/>
                <w:sz w:val="8"/>
                <w:szCs w:val="8"/>
              </w:rPr>
              <w:t>,</w:t>
            </w:r>
            <w:r>
              <w:rPr>
                <w:rFonts w:ascii="Arial" w:hAnsi="Arial" w:cs="Arial"/>
                <w:b/>
                <w:bCs/>
                <w:sz w:val="8"/>
                <w:szCs w:val="8"/>
              </w:rPr>
              <w:t>6</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26 047,1</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26 047,1</w:t>
            </w:r>
          </w:p>
        </w:tc>
        <w:tc>
          <w:tcPr>
            <w:tcW w:w="567"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25 456,2</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25 456,2</w:t>
            </w:r>
          </w:p>
        </w:tc>
        <w:tc>
          <w:tcPr>
            <w:tcW w:w="709" w:type="dxa"/>
            <w:shd w:val="clear" w:color="auto" w:fill="auto"/>
            <w:vAlign w:val="center"/>
            <w:hideMark/>
          </w:tcPr>
          <w:p w:rsidR="00D93B82" w:rsidRPr="00466742" w:rsidRDefault="00D93B82" w:rsidP="00D93B82">
            <w:pPr>
              <w:jc w:val="center"/>
              <w:rPr>
                <w:rFonts w:ascii="Arial" w:hAnsi="Arial" w:cs="Arial"/>
                <w:sz w:val="8"/>
                <w:szCs w:val="8"/>
              </w:rPr>
            </w:pPr>
            <w:r w:rsidRPr="00466742">
              <w:rPr>
                <w:rFonts w:ascii="Arial" w:hAnsi="Arial" w:cs="Arial"/>
                <w:sz w:val="8"/>
                <w:szCs w:val="8"/>
              </w:rPr>
              <w:t>2</w:t>
            </w:r>
            <w:r>
              <w:rPr>
                <w:rFonts w:ascii="Arial" w:hAnsi="Arial" w:cs="Arial"/>
                <w:sz w:val="8"/>
                <w:szCs w:val="8"/>
              </w:rPr>
              <w:t>5</w:t>
            </w:r>
            <w:r w:rsidRPr="00466742">
              <w:rPr>
                <w:rFonts w:ascii="Arial" w:hAnsi="Arial" w:cs="Arial"/>
                <w:sz w:val="8"/>
                <w:szCs w:val="8"/>
              </w:rPr>
              <w:t xml:space="preserve"> </w:t>
            </w:r>
            <w:r>
              <w:rPr>
                <w:rFonts w:ascii="Arial" w:hAnsi="Arial" w:cs="Arial"/>
                <w:sz w:val="8"/>
                <w:szCs w:val="8"/>
              </w:rPr>
              <w:t>014</w:t>
            </w:r>
            <w:r w:rsidRPr="00466742">
              <w:rPr>
                <w:rFonts w:ascii="Arial" w:hAnsi="Arial" w:cs="Arial"/>
                <w:sz w:val="8"/>
                <w:szCs w:val="8"/>
              </w:rPr>
              <w:t>,</w:t>
            </w:r>
            <w:r>
              <w:rPr>
                <w:rFonts w:ascii="Arial" w:hAnsi="Arial" w:cs="Arial"/>
                <w:sz w:val="8"/>
                <w:szCs w:val="8"/>
              </w:rPr>
              <w:t>5</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D93B82" w:rsidRPr="00466742" w:rsidRDefault="00D93B82" w:rsidP="00D93B82">
            <w:pPr>
              <w:jc w:val="center"/>
              <w:rPr>
                <w:rFonts w:ascii="Arial" w:hAnsi="Arial" w:cs="Arial"/>
                <w:sz w:val="8"/>
                <w:szCs w:val="8"/>
              </w:rPr>
            </w:pPr>
            <w:r w:rsidRPr="00466742">
              <w:rPr>
                <w:rFonts w:ascii="Arial" w:hAnsi="Arial" w:cs="Arial"/>
                <w:sz w:val="8"/>
                <w:szCs w:val="8"/>
              </w:rPr>
              <w:t>2</w:t>
            </w:r>
            <w:r>
              <w:rPr>
                <w:rFonts w:ascii="Arial" w:hAnsi="Arial" w:cs="Arial"/>
                <w:sz w:val="8"/>
                <w:szCs w:val="8"/>
              </w:rPr>
              <w:t>5</w:t>
            </w:r>
            <w:r w:rsidRPr="00466742">
              <w:rPr>
                <w:rFonts w:ascii="Arial" w:hAnsi="Arial" w:cs="Arial"/>
                <w:sz w:val="8"/>
                <w:szCs w:val="8"/>
              </w:rPr>
              <w:t xml:space="preserve"> </w:t>
            </w:r>
            <w:r>
              <w:rPr>
                <w:rFonts w:ascii="Arial" w:hAnsi="Arial" w:cs="Arial"/>
                <w:sz w:val="8"/>
                <w:szCs w:val="8"/>
              </w:rPr>
              <w:t>014</w:t>
            </w:r>
            <w:r w:rsidRPr="00466742">
              <w:rPr>
                <w:rFonts w:ascii="Arial" w:hAnsi="Arial" w:cs="Arial"/>
                <w:sz w:val="8"/>
                <w:szCs w:val="8"/>
              </w:rPr>
              <w:t>,</w:t>
            </w:r>
            <w:r>
              <w:rPr>
                <w:rFonts w:ascii="Arial" w:hAnsi="Arial" w:cs="Arial"/>
                <w:sz w:val="8"/>
                <w:szCs w:val="8"/>
              </w:rPr>
              <w:t>5</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25 504,9</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25 504,9</w:t>
            </w:r>
          </w:p>
        </w:tc>
        <w:tc>
          <w:tcPr>
            <w:tcW w:w="709"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25 504,9</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D93B82" w:rsidRPr="00466742" w:rsidRDefault="00D93B82" w:rsidP="007A5ACC">
            <w:pPr>
              <w:jc w:val="center"/>
              <w:rPr>
                <w:rFonts w:ascii="Arial" w:hAnsi="Arial" w:cs="Arial"/>
                <w:sz w:val="8"/>
                <w:szCs w:val="8"/>
              </w:rPr>
            </w:pPr>
            <w:r w:rsidRPr="00466742">
              <w:rPr>
                <w:rFonts w:ascii="Arial" w:hAnsi="Arial" w:cs="Arial"/>
                <w:sz w:val="8"/>
                <w:szCs w:val="8"/>
              </w:rPr>
              <w:t>25 504,9</w:t>
            </w:r>
          </w:p>
        </w:tc>
      </w:tr>
      <w:tr w:rsidR="003B5591" w:rsidRPr="00466742" w:rsidTr="003B5591">
        <w:trPr>
          <w:trHeight w:val="559"/>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lastRenderedPageBreak/>
              <w:t>Мероприятие 3.3.3."Обеспечение детскими новогодними подарками"</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Администрация города Норильска (Фонд "Юбилейный")</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03.8.00.03300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76 230,0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16 650,0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16 650,0</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19 620,0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19 620,0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19 980,0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19 980,0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19 980,0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19 980,0</w:t>
            </w:r>
          </w:p>
        </w:tc>
      </w:tr>
      <w:tr w:rsidR="003B5591" w:rsidRPr="00466742" w:rsidTr="003B5591">
        <w:trPr>
          <w:trHeight w:val="990"/>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Мероприятие 3.3.4."Частичная оплата стоимости путевок на санаторно-курортный отдых (лечение) работников муниципальных учреждений и краевых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Администрация города Норильска (Фонд "Юбилейный")</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03.8.00.03400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132 723,0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9 900,0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9 900,0</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40 941,0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40 941,0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40 941,0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40 941,0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40 941,0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40 941,0</w:t>
            </w:r>
          </w:p>
        </w:tc>
      </w:tr>
      <w:tr w:rsidR="003B5591" w:rsidRPr="00466742" w:rsidTr="003B5591">
        <w:trPr>
          <w:trHeight w:val="706"/>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Мероприятие 3.3.5."Субсидия организациям транспортного комплекса на возмещение недополученных доходов, связанных с предоставлением льготного проезда на транспорте"</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03.8.00.03500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50 057,4</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19 087,9</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19 087,9</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17 849,4</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17 849,4</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13 120,1</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13 120,1</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p>
        </w:tc>
      </w:tr>
      <w:tr w:rsidR="003B5591" w:rsidRPr="00466742" w:rsidTr="003B5591">
        <w:trPr>
          <w:trHeight w:val="689"/>
        </w:trPr>
        <w:tc>
          <w:tcPr>
            <w:tcW w:w="993" w:type="dxa"/>
            <w:shd w:val="clear" w:color="auto" w:fill="auto"/>
            <w:vAlign w:val="center"/>
            <w:hideMark/>
          </w:tcPr>
          <w:p w:rsidR="00E92390" w:rsidRPr="00466742" w:rsidRDefault="00E92390" w:rsidP="007A5ACC">
            <w:pPr>
              <w:rPr>
                <w:rFonts w:ascii="Arial" w:hAnsi="Arial" w:cs="Arial"/>
                <w:b/>
                <w:bCs/>
                <w:i/>
                <w:iCs/>
                <w:color w:val="000000"/>
                <w:sz w:val="8"/>
                <w:szCs w:val="8"/>
              </w:rPr>
            </w:pPr>
            <w:r w:rsidRPr="00466742">
              <w:rPr>
                <w:rFonts w:ascii="Arial" w:hAnsi="Arial" w:cs="Arial"/>
                <w:color w:val="000000"/>
                <w:sz w:val="8"/>
                <w:szCs w:val="8"/>
              </w:rPr>
              <w:t>Мероприятие 3.3.6."Расходы на авансирование дополнительной меры социальной поддержки на 2018 год: "Обеспечение детскими новогодними подарками"</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Администрация города Норильска (Фонд "Юбилейный")</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19 980,0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19 980,0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19 980,0</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r>
      <w:tr w:rsidR="003B5591" w:rsidRPr="00466742" w:rsidTr="003B5591">
        <w:trPr>
          <w:trHeight w:val="1266"/>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color w:val="000000"/>
                <w:sz w:val="8"/>
                <w:szCs w:val="8"/>
              </w:rPr>
              <w:t>Мероприятие 3.3.7."Расходы на авансирование дополнительной меры социальной поддержки на 2018 год: "Частичная оплата стоимости путевок на санаторно-курортный отдых (лечение) работников муниципальных учреждений и краевых государственных учреждений здравоохранения и членов их семей", а также лиц, удостоенных звания "Почетный гражданин города Норильска" и членов их семей"</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Администрация города Норильска (Фонд "Юбилейный")</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45 000,0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45 000,0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45 000,0</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r>
      <w:tr w:rsidR="003B5591" w:rsidRPr="00466742" w:rsidTr="003B5591">
        <w:trPr>
          <w:trHeight w:val="1266"/>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lastRenderedPageBreak/>
              <w:t>Мероприятие 3.3.8.</w:t>
            </w:r>
          </w:p>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"Компенсация стоимости проезда в городском общественном транспорте отдельным категориям граждан"</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03.8.00.03800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26 240,2</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13 120,1</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13 120,1</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13 120,1</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13 120,1</w:t>
            </w:r>
          </w:p>
        </w:tc>
      </w:tr>
      <w:tr w:rsidR="003B5591" w:rsidRPr="00466742" w:rsidTr="003B5591">
        <w:trPr>
          <w:trHeight w:val="981"/>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u w:val="single"/>
              </w:rPr>
              <w:t>Основное мероприятие 3.4.</w:t>
            </w:r>
            <w:r w:rsidRPr="00466742">
              <w:rPr>
                <w:rFonts w:ascii="Arial" w:hAnsi="Arial" w:cs="Arial"/>
                <w:color w:val="000000"/>
                <w:sz w:val="8"/>
                <w:szCs w:val="8"/>
              </w:rPr>
              <w:t>"Негосударственное пенсионное обеспечение жителей, являющихся работниками учреждений и организаций, финансируемых из местного бюджета"</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АО "НПФ ГАЗФОНД пенсионные накопления"</w:t>
            </w:r>
          </w:p>
        </w:tc>
        <w:tc>
          <w:tcPr>
            <w:tcW w:w="567"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Х</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3 273,0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3 273,0</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3 273,0</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r>
      <w:tr w:rsidR="003B5591" w:rsidRPr="00466742" w:rsidTr="003B5591">
        <w:trPr>
          <w:trHeight w:val="697"/>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Мероприятие 3.4.1."Создание благоприятных условий для всех работников бюджетной сферы, независимо от стажа работы, для финансирования своих пенсионных накоплений, увеличение пенсионных накоплений работников бюджетной сферы (паритетная)"</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Х</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3 273,0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3 273,0</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3 273,0</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r>
      <w:tr w:rsidR="003B5591" w:rsidRPr="00466742" w:rsidTr="003B5591">
        <w:trPr>
          <w:trHeight w:val="426"/>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u w:val="single"/>
              </w:rPr>
              <w:t>Основное мероприятие 3.5.</w:t>
            </w:r>
            <w:r w:rsidRPr="00466742">
              <w:rPr>
                <w:rFonts w:ascii="Arial" w:hAnsi="Arial" w:cs="Arial"/>
                <w:color w:val="000000"/>
                <w:sz w:val="8"/>
                <w:szCs w:val="8"/>
              </w:rPr>
              <w:t>"Развитие доступной среды для жизнедеятельности инвалидов"</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03.8.00.05000</w:t>
            </w:r>
          </w:p>
        </w:tc>
        <w:tc>
          <w:tcPr>
            <w:tcW w:w="709" w:type="dxa"/>
            <w:shd w:val="clear" w:color="auto" w:fill="auto"/>
            <w:vAlign w:val="center"/>
            <w:hideMark/>
          </w:tcPr>
          <w:p w:rsidR="00E92390" w:rsidRPr="00466742" w:rsidRDefault="00E92390" w:rsidP="003A133B">
            <w:pPr>
              <w:jc w:val="center"/>
              <w:rPr>
                <w:rFonts w:ascii="Arial" w:hAnsi="Arial" w:cs="Arial"/>
                <w:b/>
                <w:bCs/>
                <w:sz w:val="8"/>
                <w:szCs w:val="8"/>
              </w:rPr>
            </w:pPr>
            <w:r w:rsidRPr="00466742">
              <w:rPr>
                <w:rFonts w:ascii="Arial" w:hAnsi="Arial" w:cs="Arial"/>
                <w:b/>
                <w:bCs/>
                <w:sz w:val="8"/>
                <w:szCs w:val="8"/>
              </w:rPr>
              <w:t>6</w:t>
            </w:r>
            <w:r w:rsidR="003A133B">
              <w:rPr>
                <w:rFonts w:ascii="Arial" w:hAnsi="Arial" w:cs="Arial"/>
                <w:b/>
                <w:bCs/>
                <w:sz w:val="8"/>
                <w:szCs w:val="8"/>
              </w:rPr>
              <w:t>2</w:t>
            </w:r>
            <w:r w:rsidRPr="00466742">
              <w:rPr>
                <w:rFonts w:ascii="Arial" w:hAnsi="Arial" w:cs="Arial"/>
                <w:b/>
                <w:bCs/>
                <w:sz w:val="8"/>
                <w:szCs w:val="8"/>
              </w:rPr>
              <w:t xml:space="preserve"> </w:t>
            </w:r>
            <w:r w:rsidR="003A133B">
              <w:rPr>
                <w:rFonts w:ascii="Arial" w:hAnsi="Arial" w:cs="Arial"/>
                <w:b/>
                <w:bCs/>
                <w:sz w:val="8"/>
                <w:szCs w:val="8"/>
              </w:rPr>
              <w:t>984</w:t>
            </w:r>
            <w:r w:rsidRPr="00466742">
              <w:rPr>
                <w:rFonts w:ascii="Arial" w:hAnsi="Arial" w:cs="Arial"/>
                <w:b/>
                <w:bCs/>
                <w:sz w:val="8"/>
                <w:szCs w:val="8"/>
              </w:rPr>
              <w:t>,7</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12 853,5</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12 853,5</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14 619,2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14 619,2</w:t>
            </w:r>
          </w:p>
        </w:tc>
        <w:tc>
          <w:tcPr>
            <w:tcW w:w="709" w:type="dxa"/>
            <w:shd w:val="clear" w:color="auto" w:fill="auto"/>
            <w:vAlign w:val="center"/>
            <w:hideMark/>
          </w:tcPr>
          <w:p w:rsidR="00E92390" w:rsidRPr="00466742" w:rsidRDefault="00E92390" w:rsidP="003A133B">
            <w:pPr>
              <w:jc w:val="center"/>
              <w:rPr>
                <w:rFonts w:ascii="Arial" w:hAnsi="Arial" w:cs="Arial"/>
                <w:b/>
                <w:bCs/>
                <w:sz w:val="8"/>
                <w:szCs w:val="8"/>
              </w:rPr>
            </w:pPr>
            <w:r w:rsidRPr="00466742">
              <w:rPr>
                <w:rFonts w:ascii="Arial" w:hAnsi="Arial" w:cs="Arial"/>
                <w:b/>
                <w:bCs/>
                <w:sz w:val="8"/>
                <w:szCs w:val="8"/>
              </w:rPr>
              <w:t>1</w:t>
            </w:r>
            <w:r w:rsidR="003A133B">
              <w:rPr>
                <w:rFonts w:ascii="Arial" w:hAnsi="Arial" w:cs="Arial"/>
                <w:b/>
                <w:bCs/>
                <w:sz w:val="8"/>
                <w:szCs w:val="8"/>
              </w:rPr>
              <w:t>2</w:t>
            </w:r>
            <w:r w:rsidRPr="00466742">
              <w:rPr>
                <w:rFonts w:ascii="Arial" w:hAnsi="Arial" w:cs="Arial"/>
                <w:b/>
                <w:bCs/>
                <w:sz w:val="8"/>
                <w:szCs w:val="8"/>
              </w:rPr>
              <w:t xml:space="preserve"> </w:t>
            </w:r>
            <w:r w:rsidR="003A133B">
              <w:rPr>
                <w:rFonts w:ascii="Arial" w:hAnsi="Arial" w:cs="Arial"/>
                <w:b/>
                <w:bCs/>
                <w:sz w:val="8"/>
                <w:szCs w:val="8"/>
              </w:rPr>
              <w:t>930</w:t>
            </w:r>
            <w:r w:rsidRPr="00466742">
              <w:rPr>
                <w:rFonts w:ascii="Arial" w:hAnsi="Arial" w:cs="Arial"/>
                <w:b/>
                <w:bCs/>
                <w:sz w:val="8"/>
                <w:szCs w:val="8"/>
              </w:rPr>
              <w:t>,0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3A133B">
            <w:pPr>
              <w:jc w:val="center"/>
              <w:rPr>
                <w:rFonts w:ascii="Arial" w:hAnsi="Arial" w:cs="Arial"/>
                <w:b/>
                <w:bCs/>
                <w:sz w:val="8"/>
                <w:szCs w:val="8"/>
              </w:rPr>
            </w:pPr>
            <w:r w:rsidRPr="00466742">
              <w:rPr>
                <w:rFonts w:ascii="Arial" w:hAnsi="Arial" w:cs="Arial"/>
                <w:b/>
                <w:bCs/>
                <w:sz w:val="8"/>
                <w:szCs w:val="8"/>
              </w:rPr>
              <w:t>1</w:t>
            </w:r>
            <w:r w:rsidR="003A133B">
              <w:rPr>
                <w:rFonts w:ascii="Arial" w:hAnsi="Arial" w:cs="Arial"/>
                <w:b/>
                <w:bCs/>
                <w:sz w:val="8"/>
                <w:szCs w:val="8"/>
              </w:rPr>
              <w:t>2</w:t>
            </w:r>
            <w:r w:rsidRPr="00466742">
              <w:rPr>
                <w:rFonts w:ascii="Arial" w:hAnsi="Arial" w:cs="Arial"/>
                <w:b/>
                <w:bCs/>
                <w:sz w:val="8"/>
                <w:szCs w:val="8"/>
              </w:rPr>
              <w:t xml:space="preserve"> </w:t>
            </w:r>
            <w:r w:rsidR="003A133B">
              <w:rPr>
                <w:rFonts w:ascii="Arial" w:hAnsi="Arial" w:cs="Arial"/>
                <w:b/>
                <w:bCs/>
                <w:sz w:val="8"/>
                <w:szCs w:val="8"/>
              </w:rPr>
              <w:t>930</w:t>
            </w:r>
            <w:r w:rsidRPr="00466742">
              <w:rPr>
                <w:rFonts w:ascii="Arial" w:hAnsi="Arial" w:cs="Arial"/>
                <w:b/>
                <w:bCs/>
                <w:sz w:val="8"/>
                <w:szCs w:val="8"/>
              </w:rPr>
              <w:t>,0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11 141,0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11 141,0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11 441,0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11 441,0</w:t>
            </w:r>
          </w:p>
        </w:tc>
      </w:tr>
      <w:tr w:rsidR="003B5591" w:rsidRPr="00466742" w:rsidTr="003B5591">
        <w:trPr>
          <w:trHeight w:val="547"/>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Мероприятие 3.5.1. "Обеспечение беспрепятственного передвижения и доступа инвалидов к объектам социальной инфраструктуры"</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УДКиИ</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03.8.00.05100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100,0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100,0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100,0</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r>
      <w:tr w:rsidR="003B5591" w:rsidRPr="00466742" w:rsidTr="003B5591">
        <w:trPr>
          <w:trHeight w:val="693"/>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 xml:space="preserve">Мероприятие 3.5.2. </w:t>
            </w:r>
            <w:r w:rsidRPr="00466742">
              <w:rPr>
                <w:rFonts w:ascii="Arial" w:hAnsi="Arial" w:cs="Arial"/>
                <w:color w:val="000000"/>
                <w:sz w:val="8"/>
                <w:szCs w:val="8"/>
              </w:rPr>
              <w:br w:type="page"/>
              <w:t>"Предоставление мер социальной поддержки инвалидам, в том числе детям -инвалидам, реализация мероприятий по профилактике инвалидности, повышение социально-культурной адаптации и качества жизни"</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xml:space="preserve">УСП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03.8.00.05200</w:t>
            </w:r>
          </w:p>
        </w:tc>
        <w:tc>
          <w:tcPr>
            <w:tcW w:w="709" w:type="dxa"/>
            <w:shd w:val="clear" w:color="auto" w:fill="auto"/>
            <w:vAlign w:val="center"/>
            <w:hideMark/>
          </w:tcPr>
          <w:p w:rsidR="00E92390" w:rsidRPr="00466742" w:rsidRDefault="00E92390" w:rsidP="003A133B">
            <w:pPr>
              <w:jc w:val="center"/>
              <w:rPr>
                <w:rFonts w:ascii="Arial" w:hAnsi="Arial" w:cs="Arial"/>
                <w:b/>
                <w:bCs/>
                <w:sz w:val="8"/>
                <w:szCs w:val="8"/>
              </w:rPr>
            </w:pPr>
            <w:r w:rsidRPr="00466742">
              <w:rPr>
                <w:rFonts w:ascii="Arial" w:hAnsi="Arial" w:cs="Arial"/>
                <w:b/>
                <w:bCs/>
                <w:sz w:val="8"/>
                <w:szCs w:val="8"/>
              </w:rPr>
              <w:t>5</w:t>
            </w:r>
            <w:r w:rsidR="003A133B">
              <w:rPr>
                <w:rFonts w:ascii="Arial" w:hAnsi="Arial" w:cs="Arial"/>
                <w:b/>
                <w:bCs/>
                <w:sz w:val="8"/>
                <w:szCs w:val="8"/>
              </w:rPr>
              <w:t>9</w:t>
            </w:r>
            <w:r w:rsidRPr="00466742">
              <w:rPr>
                <w:rFonts w:ascii="Arial" w:hAnsi="Arial" w:cs="Arial"/>
                <w:b/>
                <w:bCs/>
                <w:sz w:val="8"/>
                <w:szCs w:val="8"/>
              </w:rPr>
              <w:t xml:space="preserve"> </w:t>
            </w:r>
            <w:r w:rsidR="003A133B">
              <w:rPr>
                <w:rFonts w:ascii="Arial" w:hAnsi="Arial" w:cs="Arial"/>
                <w:b/>
                <w:bCs/>
                <w:sz w:val="8"/>
                <w:szCs w:val="8"/>
              </w:rPr>
              <w:t>872</w:t>
            </w:r>
            <w:r w:rsidRPr="00466742">
              <w:rPr>
                <w:rFonts w:ascii="Arial" w:hAnsi="Arial" w:cs="Arial"/>
                <w:b/>
                <w:bCs/>
                <w:sz w:val="8"/>
                <w:szCs w:val="8"/>
              </w:rPr>
              <w:t>,2</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11 121,0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11 121,0</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13 239,2</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13 239,2</w:t>
            </w:r>
          </w:p>
        </w:tc>
        <w:tc>
          <w:tcPr>
            <w:tcW w:w="709" w:type="dxa"/>
            <w:shd w:val="clear" w:color="auto" w:fill="auto"/>
            <w:vAlign w:val="center"/>
            <w:hideMark/>
          </w:tcPr>
          <w:p w:rsidR="00E92390" w:rsidRPr="00466742" w:rsidRDefault="00E92390" w:rsidP="003A133B">
            <w:pPr>
              <w:jc w:val="center"/>
              <w:rPr>
                <w:rFonts w:ascii="Arial" w:hAnsi="Arial" w:cs="Arial"/>
                <w:sz w:val="8"/>
                <w:szCs w:val="8"/>
              </w:rPr>
            </w:pPr>
            <w:r w:rsidRPr="00466742">
              <w:rPr>
                <w:rFonts w:ascii="Arial" w:hAnsi="Arial" w:cs="Arial"/>
                <w:sz w:val="8"/>
                <w:szCs w:val="8"/>
              </w:rPr>
              <w:t>1</w:t>
            </w:r>
            <w:r w:rsidR="003A133B">
              <w:rPr>
                <w:rFonts w:ascii="Arial" w:hAnsi="Arial" w:cs="Arial"/>
                <w:sz w:val="8"/>
                <w:szCs w:val="8"/>
              </w:rPr>
              <w:t>2</w:t>
            </w:r>
            <w:r w:rsidRPr="00466742">
              <w:rPr>
                <w:rFonts w:ascii="Arial" w:hAnsi="Arial" w:cs="Arial"/>
                <w:sz w:val="8"/>
                <w:szCs w:val="8"/>
              </w:rPr>
              <w:t xml:space="preserve"> </w:t>
            </w:r>
            <w:r w:rsidR="003A133B">
              <w:rPr>
                <w:rFonts w:ascii="Arial" w:hAnsi="Arial" w:cs="Arial"/>
                <w:sz w:val="8"/>
                <w:szCs w:val="8"/>
              </w:rPr>
              <w:t>930</w:t>
            </w:r>
            <w:r w:rsidRPr="00466742">
              <w:rPr>
                <w:rFonts w:ascii="Arial" w:hAnsi="Arial" w:cs="Arial"/>
                <w:sz w:val="8"/>
                <w:szCs w:val="8"/>
              </w:rPr>
              <w:t>,0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3A133B">
            <w:pPr>
              <w:jc w:val="center"/>
              <w:rPr>
                <w:rFonts w:ascii="Arial" w:hAnsi="Arial" w:cs="Arial"/>
                <w:sz w:val="8"/>
                <w:szCs w:val="8"/>
              </w:rPr>
            </w:pPr>
            <w:r w:rsidRPr="00466742">
              <w:rPr>
                <w:rFonts w:ascii="Arial" w:hAnsi="Arial" w:cs="Arial"/>
                <w:sz w:val="8"/>
                <w:szCs w:val="8"/>
              </w:rPr>
              <w:t>1</w:t>
            </w:r>
            <w:r w:rsidR="003A133B">
              <w:rPr>
                <w:rFonts w:ascii="Arial" w:hAnsi="Arial" w:cs="Arial"/>
                <w:sz w:val="8"/>
                <w:szCs w:val="8"/>
              </w:rPr>
              <w:t>2</w:t>
            </w:r>
            <w:r w:rsidRPr="00466742">
              <w:rPr>
                <w:rFonts w:ascii="Arial" w:hAnsi="Arial" w:cs="Arial"/>
                <w:sz w:val="8"/>
                <w:szCs w:val="8"/>
              </w:rPr>
              <w:t xml:space="preserve"> </w:t>
            </w:r>
            <w:r w:rsidR="003A133B">
              <w:rPr>
                <w:rFonts w:ascii="Arial" w:hAnsi="Arial" w:cs="Arial"/>
                <w:sz w:val="8"/>
                <w:szCs w:val="8"/>
              </w:rPr>
              <w:t>930</w:t>
            </w:r>
            <w:r w:rsidRPr="00466742">
              <w:rPr>
                <w:rFonts w:ascii="Arial" w:hAnsi="Arial" w:cs="Arial"/>
                <w:sz w:val="8"/>
                <w:szCs w:val="8"/>
              </w:rPr>
              <w:t>,0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11 141,0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11 141,0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11 441,0</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11 441,0</w:t>
            </w:r>
          </w:p>
        </w:tc>
      </w:tr>
      <w:tr w:rsidR="003B5591" w:rsidRPr="00466742" w:rsidTr="003B5591">
        <w:trPr>
          <w:trHeight w:val="561"/>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 xml:space="preserve">Мероприятие 3.5.3. "Укрепление материально-технической и научно-методической базы учреждений и организаций, </w:t>
            </w:r>
            <w:r w:rsidRPr="00466742">
              <w:rPr>
                <w:rFonts w:ascii="Arial" w:hAnsi="Arial" w:cs="Arial"/>
                <w:color w:val="000000"/>
                <w:sz w:val="8"/>
                <w:szCs w:val="8"/>
              </w:rPr>
              <w:lastRenderedPageBreak/>
              <w:t>осуществляющих работу с инвалидами"</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lastRenderedPageBreak/>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03.8.00.05300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3 012,5</w:t>
            </w:r>
          </w:p>
        </w:tc>
        <w:tc>
          <w:tcPr>
            <w:tcW w:w="709"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1 632,5</w:t>
            </w:r>
          </w:p>
        </w:tc>
        <w:tc>
          <w:tcPr>
            <w:tcW w:w="708"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1 632,5</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1 380,0</w:t>
            </w:r>
          </w:p>
        </w:tc>
        <w:tc>
          <w:tcPr>
            <w:tcW w:w="709"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1 380,0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i/>
                <w:iCs/>
                <w:sz w:val="8"/>
                <w:szCs w:val="8"/>
              </w:rPr>
            </w:pPr>
            <w:r w:rsidRPr="00466742">
              <w:rPr>
                <w:rFonts w:ascii="Arial" w:hAnsi="Arial" w:cs="Arial"/>
                <w:i/>
                <w:i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0,0</w:t>
            </w:r>
          </w:p>
        </w:tc>
      </w:tr>
      <w:tr w:rsidR="003B5591" w:rsidRPr="00466742" w:rsidTr="003B5591">
        <w:trPr>
          <w:trHeight w:val="413"/>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u w:val="single"/>
              </w:rPr>
              <w:lastRenderedPageBreak/>
              <w:t>Основное мероприятие 3.6.</w:t>
            </w:r>
            <w:r w:rsidRPr="00466742">
              <w:rPr>
                <w:rFonts w:ascii="Arial" w:hAnsi="Arial" w:cs="Arial"/>
                <w:color w:val="000000"/>
                <w:sz w:val="8"/>
                <w:szCs w:val="8"/>
              </w:rPr>
              <w:t>"Субсидии организациям, предоставляющим населению услуги в сфере похоронного дела"</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УСП</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03.8.00.06000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32 665,8</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6 845,7</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6 845,7</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6 750,0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6 750,0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6 356,7</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6 356,7</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6 356,7</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6 356,7</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6 356,7</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6 356,7</w:t>
            </w:r>
          </w:p>
        </w:tc>
      </w:tr>
      <w:tr w:rsidR="003B5591" w:rsidRPr="00466742" w:rsidTr="003B5591">
        <w:trPr>
          <w:trHeight w:val="330"/>
        </w:trPr>
        <w:tc>
          <w:tcPr>
            <w:tcW w:w="993" w:type="dxa"/>
            <w:shd w:val="clear" w:color="auto" w:fill="auto"/>
            <w:vAlign w:val="center"/>
            <w:hideMark/>
          </w:tcPr>
          <w:p w:rsidR="00E92390" w:rsidRPr="00466742" w:rsidRDefault="00E92390" w:rsidP="007A5ACC">
            <w:pPr>
              <w:rPr>
                <w:rFonts w:ascii="Arial" w:hAnsi="Arial" w:cs="Arial"/>
                <w:b/>
                <w:bCs/>
                <w:color w:val="000000"/>
                <w:sz w:val="8"/>
                <w:szCs w:val="8"/>
              </w:rPr>
            </w:pPr>
            <w:r w:rsidRPr="00466742">
              <w:rPr>
                <w:rFonts w:ascii="Arial" w:hAnsi="Arial" w:cs="Arial"/>
                <w:b/>
                <w:bCs/>
                <w:color w:val="000000"/>
                <w:sz w:val="8"/>
                <w:szCs w:val="8"/>
              </w:rPr>
              <w:t>Всего по МП, в том числе:</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 </w:t>
            </w:r>
          </w:p>
        </w:tc>
        <w:tc>
          <w:tcPr>
            <w:tcW w:w="709" w:type="dxa"/>
            <w:shd w:val="clear" w:color="auto" w:fill="auto"/>
            <w:vAlign w:val="center"/>
            <w:hideMark/>
          </w:tcPr>
          <w:p w:rsidR="00E92390" w:rsidRPr="00466742" w:rsidRDefault="00E92390" w:rsidP="003A133B">
            <w:pPr>
              <w:jc w:val="center"/>
              <w:rPr>
                <w:rFonts w:ascii="Arial" w:hAnsi="Arial" w:cs="Arial"/>
                <w:b/>
                <w:bCs/>
                <w:sz w:val="8"/>
                <w:szCs w:val="8"/>
              </w:rPr>
            </w:pPr>
            <w:r w:rsidRPr="00466742">
              <w:rPr>
                <w:rFonts w:ascii="Arial" w:hAnsi="Arial" w:cs="Arial"/>
                <w:b/>
                <w:bCs/>
                <w:sz w:val="8"/>
                <w:szCs w:val="8"/>
              </w:rPr>
              <w:t xml:space="preserve">3 </w:t>
            </w:r>
            <w:r w:rsidR="003A133B">
              <w:rPr>
                <w:rFonts w:ascii="Arial" w:hAnsi="Arial" w:cs="Arial"/>
                <w:b/>
                <w:bCs/>
                <w:sz w:val="8"/>
                <w:szCs w:val="8"/>
              </w:rPr>
              <w:t>200</w:t>
            </w:r>
            <w:r w:rsidRPr="00466742">
              <w:rPr>
                <w:rFonts w:ascii="Arial" w:hAnsi="Arial" w:cs="Arial"/>
                <w:b/>
                <w:bCs/>
                <w:sz w:val="8"/>
                <w:szCs w:val="8"/>
              </w:rPr>
              <w:t xml:space="preserve"> </w:t>
            </w:r>
            <w:r w:rsidR="003A133B">
              <w:rPr>
                <w:rFonts w:ascii="Arial" w:hAnsi="Arial" w:cs="Arial"/>
                <w:b/>
                <w:bCs/>
                <w:sz w:val="8"/>
                <w:szCs w:val="8"/>
              </w:rPr>
              <w:t>565</w:t>
            </w:r>
            <w:r w:rsidRPr="00466742">
              <w:rPr>
                <w:rFonts w:ascii="Arial" w:hAnsi="Arial" w:cs="Arial"/>
                <w:b/>
                <w:bCs/>
                <w:sz w:val="8"/>
                <w:szCs w:val="8"/>
              </w:rPr>
              <w:t>,</w:t>
            </w:r>
            <w:r w:rsidR="003A133B">
              <w:rPr>
                <w:rFonts w:ascii="Arial" w:hAnsi="Arial" w:cs="Arial"/>
                <w:b/>
                <w:bCs/>
                <w:sz w:val="8"/>
                <w:szCs w:val="8"/>
              </w:rPr>
              <w:t>9</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184 483,0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450 562,7</w:t>
            </w:r>
          </w:p>
        </w:tc>
        <w:tc>
          <w:tcPr>
            <w:tcW w:w="52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3 273,0</w:t>
            </w:r>
          </w:p>
        </w:tc>
        <w:tc>
          <w:tcPr>
            <w:tcW w:w="60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638 318,7</w:t>
            </w:r>
          </w:p>
        </w:tc>
        <w:tc>
          <w:tcPr>
            <w:tcW w:w="567"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91 178,6</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480 962,1</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670" w:type="dxa"/>
            <w:shd w:val="clear" w:color="000000" w:fill="FFFFFF"/>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572 140,7</w:t>
            </w:r>
          </w:p>
        </w:tc>
        <w:tc>
          <w:tcPr>
            <w:tcW w:w="709" w:type="dxa"/>
            <w:shd w:val="clear" w:color="auto" w:fill="auto"/>
            <w:vAlign w:val="center"/>
            <w:hideMark/>
          </w:tcPr>
          <w:p w:rsidR="00E92390" w:rsidRPr="00466742" w:rsidRDefault="00E92390" w:rsidP="003A133B">
            <w:pPr>
              <w:jc w:val="center"/>
              <w:rPr>
                <w:rFonts w:ascii="Arial" w:hAnsi="Arial" w:cs="Arial"/>
                <w:b/>
                <w:bCs/>
                <w:sz w:val="8"/>
                <w:szCs w:val="8"/>
              </w:rPr>
            </w:pPr>
            <w:r w:rsidRPr="00466742">
              <w:rPr>
                <w:rFonts w:ascii="Arial" w:hAnsi="Arial" w:cs="Arial"/>
                <w:b/>
                <w:bCs/>
                <w:sz w:val="8"/>
                <w:szCs w:val="8"/>
              </w:rPr>
              <w:t xml:space="preserve">143 </w:t>
            </w:r>
            <w:r w:rsidR="003A133B">
              <w:rPr>
                <w:rFonts w:ascii="Arial" w:hAnsi="Arial" w:cs="Arial"/>
                <w:b/>
                <w:bCs/>
                <w:sz w:val="8"/>
                <w:szCs w:val="8"/>
              </w:rPr>
              <w:t>900</w:t>
            </w:r>
            <w:r w:rsidRPr="00466742">
              <w:rPr>
                <w:rFonts w:ascii="Arial" w:hAnsi="Arial" w:cs="Arial"/>
                <w:b/>
                <w:bCs/>
                <w:sz w:val="8"/>
                <w:szCs w:val="8"/>
              </w:rPr>
              <w:t>,0</w:t>
            </w:r>
          </w:p>
        </w:tc>
        <w:tc>
          <w:tcPr>
            <w:tcW w:w="708" w:type="dxa"/>
            <w:shd w:val="clear" w:color="auto" w:fill="auto"/>
            <w:vAlign w:val="center"/>
            <w:hideMark/>
          </w:tcPr>
          <w:p w:rsidR="00E92390" w:rsidRPr="00466742" w:rsidRDefault="00E92390" w:rsidP="003A133B">
            <w:pPr>
              <w:jc w:val="center"/>
              <w:rPr>
                <w:rFonts w:ascii="Arial" w:hAnsi="Arial" w:cs="Arial"/>
                <w:b/>
                <w:bCs/>
                <w:sz w:val="8"/>
                <w:szCs w:val="8"/>
              </w:rPr>
            </w:pPr>
            <w:r w:rsidRPr="00466742">
              <w:rPr>
                <w:rFonts w:ascii="Arial" w:hAnsi="Arial" w:cs="Arial"/>
                <w:b/>
                <w:bCs/>
                <w:sz w:val="8"/>
                <w:szCs w:val="8"/>
              </w:rPr>
              <w:t>5</w:t>
            </w:r>
            <w:r w:rsidR="003A133B">
              <w:rPr>
                <w:rFonts w:ascii="Arial" w:hAnsi="Arial" w:cs="Arial"/>
                <w:b/>
                <w:bCs/>
                <w:sz w:val="8"/>
                <w:szCs w:val="8"/>
              </w:rPr>
              <w:t>61</w:t>
            </w:r>
            <w:r w:rsidRPr="00466742">
              <w:rPr>
                <w:rFonts w:ascii="Arial" w:hAnsi="Arial" w:cs="Arial"/>
                <w:b/>
                <w:bCs/>
                <w:sz w:val="8"/>
                <w:szCs w:val="8"/>
              </w:rPr>
              <w:t xml:space="preserve"> </w:t>
            </w:r>
            <w:r w:rsidR="003A133B">
              <w:rPr>
                <w:rFonts w:ascii="Arial" w:hAnsi="Arial" w:cs="Arial"/>
                <w:b/>
                <w:bCs/>
                <w:sz w:val="8"/>
                <w:szCs w:val="8"/>
              </w:rPr>
              <w:t>451</w:t>
            </w:r>
            <w:r w:rsidRPr="00466742">
              <w:rPr>
                <w:rFonts w:ascii="Arial" w:hAnsi="Arial" w:cs="Arial"/>
                <w:b/>
                <w:bCs/>
                <w:sz w:val="8"/>
                <w:szCs w:val="8"/>
              </w:rPr>
              <w:t>,</w:t>
            </w:r>
            <w:r w:rsidR="003A133B">
              <w:rPr>
                <w:rFonts w:ascii="Arial" w:hAnsi="Arial" w:cs="Arial"/>
                <w:b/>
                <w:bCs/>
                <w:sz w:val="8"/>
                <w:szCs w:val="8"/>
              </w:rPr>
              <w:t>0</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3A133B" w:rsidP="003A133B">
            <w:pPr>
              <w:jc w:val="center"/>
              <w:rPr>
                <w:rFonts w:ascii="Arial" w:hAnsi="Arial" w:cs="Arial"/>
                <w:b/>
                <w:bCs/>
                <w:sz w:val="8"/>
                <w:szCs w:val="8"/>
              </w:rPr>
            </w:pPr>
            <w:r>
              <w:rPr>
                <w:rFonts w:ascii="Arial" w:hAnsi="Arial" w:cs="Arial"/>
                <w:b/>
                <w:bCs/>
                <w:sz w:val="8"/>
                <w:szCs w:val="8"/>
              </w:rPr>
              <w:t>705</w:t>
            </w:r>
            <w:r w:rsidR="00E92390" w:rsidRPr="00466742">
              <w:rPr>
                <w:rFonts w:ascii="Arial" w:hAnsi="Arial" w:cs="Arial"/>
                <w:b/>
                <w:bCs/>
                <w:sz w:val="8"/>
                <w:szCs w:val="8"/>
              </w:rPr>
              <w:t xml:space="preserve"> </w:t>
            </w:r>
            <w:r>
              <w:rPr>
                <w:rFonts w:ascii="Arial" w:hAnsi="Arial" w:cs="Arial"/>
                <w:b/>
                <w:bCs/>
                <w:sz w:val="8"/>
                <w:szCs w:val="8"/>
              </w:rPr>
              <w:t>351</w:t>
            </w:r>
            <w:r w:rsidR="00E92390" w:rsidRPr="00466742">
              <w:rPr>
                <w:rFonts w:ascii="Arial" w:hAnsi="Arial" w:cs="Arial"/>
                <w:b/>
                <w:bCs/>
                <w:sz w:val="8"/>
                <w:szCs w:val="8"/>
              </w:rPr>
              <w:t>,</w:t>
            </w:r>
            <w:r>
              <w:rPr>
                <w:rFonts w:ascii="Arial" w:hAnsi="Arial" w:cs="Arial"/>
                <w:b/>
                <w:bCs/>
                <w:sz w:val="8"/>
                <w:szCs w:val="8"/>
              </w:rPr>
              <w:t>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144 925,2</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497 301,8</w:t>
            </w:r>
          </w:p>
        </w:tc>
        <w:tc>
          <w:tcPr>
            <w:tcW w:w="425"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642 227,0</w:t>
            </w:r>
          </w:p>
        </w:tc>
        <w:tc>
          <w:tcPr>
            <w:tcW w:w="709"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145 226,7</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497 301,8</w:t>
            </w:r>
          </w:p>
        </w:tc>
        <w:tc>
          <w:tcPr>
            <w:tcW w:w="426"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0,0</w:t>
            </w:r>
          </w:p>
        </w:tc>
        <w:tc>
          <w:tcPr>
            <w:tcW w:w="708" w:type="dxa"/>
            <w:shd w:val="clear" w:color="auto" w:fill="auto"/>
            <w:vAlign w:val="center"/>
            <w:hideMark/>
          </w:tcPr>
          <w:p w:rsidR="00E92390" w:rsidRPr="00466742" w:rsidRDefault="00E92390" w:rsidP="007A5ACC">
            <w:pPr>
              <w:jc w:val="center"/>
              <w:rPr>
                <w:rFonts w:ascii="Arial" w:hAnsi="Arial" w:cs="Arial"/>
                <w:b/>
                <w:bCs/>
                <w:sz w:val="8"/>
                <w:szCs w:val="8"/>
              </w:rPr>
            </w:pPr>
            <w:r w:rsidRPr="00466742">
              <w:rPr>
                <w:rFonts w:ascii="Arial" w:hAnsi="Arial" w:cs="Arial"/>
                <w:b/>
                <w:bCs/>
                <w:sz w:val="8"/>
                <w:szCs w:val="8"/>
              </w:rPr>
              <w:t>642 528,5</w:t>
            </w:r>
          </w:p>
        </w:tc>
      </w:tr>
      <w:tr w:rsidR="003B5591" w:rsidRPr="00466742" w:rsidTr="003B5591">
        <w:trPr>
          <w:trHeight w:val="330"/>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краевой бюджет</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3A133B">
            <w:pPr>
              <w:jc w:val="center"/>
              <w:rPr>
                <w:rFonts w:ascii="Arial" w:hAnsi="Arial" w:cs="Arial"/>
                <w:sz w:val="8"/>
                <w:szCs w:val="8"/>
              </w:rPr>
            </w:pPr>
            <w:r w:rsidRPr="00466742">
              <w:rPr>
                <w:rFonts w:ascii="Arial" w:hAnsi="Arial" w:cs="Arial"/>
                <w:sz w:val="8"/>
                <w:szCs w:val="8"/>
              </w:rPr>
              <w:t>2 48</w:t>
            </w:r>
            <w:r w:rsidR="003A133B">
              <w:rPr>
                <w:rFonts w:ascii="Arial" w:hAnsi="Arial" w:cs="Arial"/>
                <w:sz w:val="8"/>
                <w:szCs w:val="8"/>
              </w:rPr>
              <w:t>7</w:t>
            </w:r>
            <w:r w:rsidRPr="00466742">
              <w:rPr>
                <w:rFonts w:ascii="Arial" w:hAnsi="Arial" w:cs="Arial"/>
                <w:sz w:val="8"/>
                <w:szCs w:val="8"/>
              </w:rPr>
              <w:t xml:space="preserve"> </w:t>
            </w:r>
            <w:r w:rsidR="003A133B">
              <w:rPr>
                <w:rFonts w:ascii="Arial" w:hAnsi="Arial" w:cs="Arial"/>
                <w:sz w:val="8"/>
                <w:szCs w:val="8"/>
              </w:rPr>
              <w:t>579</w:t>
            </w:r>
            <w:r w:rsidRPr="00466742">
              <w:rPr>
                <w:rFonts w:ascii="Arial" w:hAnsi="Arial" w:cs="Arial"/>
                <w:sz w:val="8"/>
                <w:szCs w:val="8"/>
              </w:rPr>
              <w:t>,</w:t>
            </w:r>
            <w:r w:rsidR="003A133B">
              <w:rPr>
                <w:rFonts w:ascii="Arial" w:hAnsi="Arial" w:cs="Arial"/>
                <w:sz w:val="8"/>
                <w:szCs w:val="8"/>
              </w:rPr>
              <w:t>4</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7F13DA" w:rsidRDefault="007F13DA" w:rsidP="007A5ACC">
            <w:pPr>
              <w:jc w:val="center"/>
              <w:rPr>
                <w:rFonts w:ascii="Arial" w:hAnsi="Arial" w:cs="Arial"/>
                <w:sz w:val="8"/>
                <w:szCs w:val="8"/>
              </w:rPr>
            </w:pPr>
          </w:p>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r>
      <w:tr w:rsidR="003B5591" w:rsidRPr="00466742" w:rsidTr="003B5591">
        <w:trPr>
          <w:trHeight w:val="330"/>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местный бюджет</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3A133B">
            <w:pPr>
              <w:jc w:val="center"/>
              <w:rPr>
                <w:rFonts w:ascii="Arial" w:hAnsi="Arial" w:cs="Arial"/>
                <w:sz w:val="8"/>
                <w:szCs w:val="8"/>
              </w:rPr>
            </w:pPr>
            <w:r w:rsidRPr="00466742">
              <w:rPr>
                <w:rFonts w:ascii="Arial" w:hAnsi="Arial" w:cs="Arial"/>
                <w:sz w:val="8"/>
                <w:szCs w:val="8"/>
              </w:rPr>
              <w:t xml:space="preserve">709 </w:t>
            </w:r>
            <w:r w:rsidR="003A133B">
              <w:rPr>
                <w:rFonts w:ascii="Arial" w:hAnsi="Arial" w:cs="Arial"/>
                <w:sz w:val="8"/>
                <w:szCs w:val="8"/>
              </w:rPr>
              <w:t>713</w:t>
            </w:r>
            <w:r w:rsidRPr="00466742">
              <w:rPr>
                <w:rFonts w:ascii="Arial" w:hAnsi="Arial" w:cs="Arial"/>
                <w:sz w:val="8"/>
                <w:szCs w:val="8"/>
              </w:rPr>
              <w:t>,5</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r>
      <w:tr w:rsidR="003B5591" w:rsidRPr="007265D8" w:rsidTr="003B5591">
        <w:trPr>
          <w:trHeight w:val="330"/>
        </w:trPr>
        <w:tc>
          <w:tcPr>
            <w:tcW w:w="993" w:type="dxa"/>
            <w:shd w:val="clear" w:color="auto" w:fill="auto"/>
            <w:vAlign w:val="center"/>
            <w:hideMark/>
          </w:tcPr>
          <w:p w:rsidR="00E92390" w:rsidRPr="00466742" w:rsidRDefault="00E92390" w:rsidP="007A5ACC">
            <w:pPr>
              <w:rPr>
                <w:rFonts w:ascii="Arial" w:hAnsi="Arial" w:cs="Arial"/>
                <w:color w:val="000000"/>
                <w:sz w:val="8"/>
                <w:szCs w:val="8"/>
              </w:rPr>
            </w:pPr>
            <w:r w:rsidRPr="00466742">
              <w:rPr>
                <w:rFonts w:ascii="Arial" w:hAnsi="Arial" w:cs="Arial"/>
                <w:color w:val="000000"/>
                <w:sz w:val="8"/>
                <w:szCs w:val="8"/>
              </w:rPr>
              <w:t>внебюджетные источники</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3 273,0</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2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0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567"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5"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670" w:type="dxa"/>
            <w:shd w:val="clear" w:color="000000" w:fill="FFFFFF"/>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426"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8" w:type="dxa"/>
            <w:shd w:val="clear" w:color="auto" w:fill="auto"/>
            <w:vAlign w:val="center"/>
            <w:hideMark/>
          </w:tcPr>
          <w:p w:rsidR="00E92390" w:rsidRPr="00466742" w:rsidRDefault="00E92390" w:rsidP="007A5ACC">
            <w:pPr>
              <w:jc w:val="center"/>
              <w:rPr>
                <w:rFonts w:ascii="Arial" w:hAnsi="Arial" w:cs="Arial"/>
                <w:sz w:val="8"/>
                <w:szCs w:val="8"/>
              </w:rPr>
            </w:pPr>
            <w:r w:rsidRPr="00466742">
              <w:rPr>
                <w:rFonts w:ascii="Arial" w:hAnsi="Arial" w:cs="Arial"/>
                <w:sz w:val="8"/>
                <w:szCs w:val="8"/>
              </w:rPr>
              <w:t> </w:t>
            </w:r>
          </w:p>
        </w:tc>
        <w:tc>
          <w:tcPr>
            <w:tcW w:w="709"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c>
          <w:tcPr>
            <w:tcW w:w="709"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c>
          <w:tcPr>
            <w:tcW w:w="425"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c>
          <w:tcPr>
            <w:tcW w:w="709"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c>
          <w:tcPr>
            <w:tcW w:w="709"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c>
          <w:tcPr>
            <w:tcW w:w="708"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c>
          <w:tcPr>
            <w:tcW w:w="426"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c>
          <w:tcPr>
            <w:tcW w:w="708" w:type="dxa"/>
            <w:shd w:val="clear" w:color="auto" w:fill="auto"/>
            <w:vAlign w:val="center"/>
            <w:hideMark/>
          </w:tcPr>
          <w:p w:rsidR="00E92390" w:rsidRPr="00C54AF0" w:rsidRDefault="00E92390" w:rsidP="007A5ACC">
            <w:pPr>
              <w:jc w:val="center"/>
              <w:rPr>
                <w:rFonts w:ascii="Arial" w:hAnsi="Arial" w:cs="Arial"/>
                <w:sz w:val="8"/>
                <w:szCs w:val="8"/>
              </w:rPr>
            </w:pPr>
            <w:r w:rsidRPr="00C54AF0">
              <w:rPr>
                <w:rFonts w:ascii="Arial" w:hAnsi="Arial" w:cs="Arial"/>
                <w:sz w:val="8"/>
                <w:szCs w:val="8"/>
              </w:rPr>
              <w:t> </w:t>
            </w:r>
          </w:p>
        </w:tc>
      </w:tr>
    </w:tbl>
    <w:p w:rsidR="004820EC" w:rsidRDefault="004820EC">
      <w:pPr>
        <w:rPr>
          <w:rFonts w:ascii="Arial" w:eastAsia="Times New Roman" w:hAnsi="Arial" w:cs="Arial"/>
          <w:color w:val="000000" w:themeColor="text1"/>
          <w:sz w:val="24"/>
          <w:szCs w:val="24"/>
          <w:lang w:eastAsia="ru-RU"/>
        </w:rPr>
      </w:pPr>
    </w:p>
    <w:p w:rsidR="00205CE2" w:rsidRDefault="00205CE2">
      <w:pPr>
        <w:rPr>
          <w:rFonts w:ascii="Arial" w:eastAsia="Times New Roman" w:hAnsi="Arial" w:cs="Arial"/>
          <w:color w:val="000000" w:themeColor="text1"/>
          <w:sz w:val="24"/>
          <w:szCs w:val="24"/>
          <w:lang w:eastAsia="ru-RU"/>
        </w:rPr>
      </w:pPr>
    </w:p>
    <w:sectPr w:rsidR="00205CE2" w:rsidSect="004820EC">
      <w:pgSz w:w="16838" w:h="11905" w:orient="landscape"/>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2DE" w:rsidRDefault="003F52DE" w:rsidP="009C2AF3">
      <w:pPr>
        <w:spacing w:after="0" w:line="240" w:lineRule="auto"/>
      </w:pPr>
      <w:r>
        <w:separator/>
      </w:r>
    </w:p>
  </w:endnote>
  <w:endnote w:type="continuationSeparator" w:id="0">
    <w:p w:rsidR="003F52DE" w:rsidRDefault="003F52DE" w:rsidP="009C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2DE" w:rsidRDefault="003F52DE" w:rsidP="009C2AF3">
      <w:pPr>
        <w:spacing w:after="0" w:line="240" w:lineRule="auto"/>
      </w:pPr>
      <w:r>
        <w:separator/>
      </w:r>
    </w:p>
  </w:footnote>
  <w:footnote w:type="continuationSeparator" w:id="0">
    <w:p w:rsidR="003F52DE" w:rsidRDefault="003F52DE" w:rsidP="009C2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6A86"/>
    <w:rsid w:val="000023E9"/>
    <w:rsid w:val="00004EB5"/>
    <w:rsid w:val="00011252"/>
    <w:rsid w:val="00015946"/>
    <w:rsid w:val="00016A0D"/>
    <w:rsid w:val="00031E9F"/>
    <w:rsid w:val="00036B33"/>
    <w:rsid w:val="00037E63"/>
    <w:rsid w:val="00050782"/>
    <w:rsid w:val="00050CE7"/>
    <w:rsid w:val="00060020"/>
    <w:rsid w:val="00060644"/>
    <w:rsid w:val="00072750"/>
    <w:rsid w:val="00091DDF"/>
    <w:rsid w:val="00094A23"/>
    <w:rsid w:val="000A5108"/>
    <w:rsid w:val="000A561F"/>
    <w:rsid w:val="000B0C82"/>
    <w:rsid w:val="000C31BD"/>
    <w:rsid w:val="000D18DA"/>
    <w:rsid w:val="000E7541"/>
    <w:rsid w:val="000F0995"/>
    <w:rsid w:val="001038AF"/>
    <w:rsid w:val="00127002"/>
    <w:rsid w:val="001309E5"/>
    <w:rsid w:val="0014434D"/>
    <w:rsid w:val="00153D98"/>
    <w:rsid w:val="00153F34"/>
    <w:rsid w:val="00165F3D"/>
    <w:rsid w:val="00166E88"/>
    <w:rsid w:val="00170015"/>
    <w:rsid w:val="001921D3"/>
    <w:rsid w:val="001965F3"/>
    <w:rsid w:val="001E454E"/>
    <w:rsid w:val="001E7191"/>
    <w:rsid w:val="00200BFD"/>
    <w:rsid w:val="00205CE2"/>
    <w:rsid w:val="002077B2"/>
    <w:rsid w:val="00213F59"/>
    <w:rsid w:val="00217ECB"/>
    <w:rsid w:val="002206D4"/>
    <w:rsid w:val="00223966"/>
    <w:rsid w:val="002279AD"/>
    <w:rsid w:val="00231726"/>
    <w:rsid w:val="0025320D"/>
    <w:rsid w:val="0026109C"/>
    <w:rsid w:val="00283E78"/>
    <w:rsid w:val="002870B8"/>
    <w:rsid w:val="00294EBB"/>
    <w:rsid w:val="002C1B4C"/>
    <w:rsid w:val="002C2C77"/>
    <w:rsid w:val="002C3ACD"/>
    <w:rsid w:val="002C57B2"/>
    <w:rsid w:val="002D1D62"/>
    <w:rsid w:val="002E3A20"/>
    <w:rsid w:val="002F5AC0"/>
    <w:rsid w:val="00303021"/>
    <w:rsid w:val="00305D0E"/>
    <w:rsid w:val="00311D98"/>
    <w:rsid w:val="003150B6"/>
    <w:rsid w:val="0031696B"/>
    <w:rsid w:val="00322319"/>
    <w:rsid w:val="00326A5C"/>
    <w:rsid w:val="00331A56"/>
    <w:rsid w:val="00331ED2"/>
    <w:rsid w:val="00353F51"/>
    <w:rsid w:val="003657AF"/>
    <w:rsid w:val="00371E0D"/>
    <w:rsid w:val="00371F8C"/>
    <w:rsid w:val="00372F6B"/>
    <w:rsid w:val="00381329"/>
    <w:rsid w:val="003913A7"/>
    <w:rsid w:val="00395A10"/>
    <w:rsid w:val="003A133B"/>
    <w:rsid w:val="003A2762"/>
    <w:rsid w:val="003A6371"/>
    <w:rsid w:val="003B0B01"/>
    <w:rsid w:val="003B5591"/>
    <w:rsid w:val="003C2C08"/>
    <w:rsid w:val="003F52DE"/>
    <w:rsid w:val="003F75C0"/>
    <w:rsid w:val="003F7C36"/>
    <w:rsid w:val="00414E2D"/>
    <w:rsid w:val="0041568B"/>
    <w:rsid w:val="00415D07"/>
    <w:rsid w:val="00424BE0"/>
    <w:rsid w:val="00433520"/>
    <w:rsid w:val="00436140"/>
    <w:rsid w:val="0044001D"/>
    <w:rsid w:val="00442E5D"/>
    <w:rsid w:val="0045565B"/>
    <w:rsid w:val="00462292"/>
    <w:rsid w:val="0046566C"/>
    <w:rsid w:val="00466116"/>
    <w:rsid w:val="00466742"/>
    <w:rsid w:val="00471601"/>
    <w:rsid w:val="004804AD"/>
    <w:rsid w:val="004820EC"/>
    <w:rsid w:val="00483330"/>
    <w:rsid w:val="00483BEB"/>
    <w:rsid w:val="00485913"/>
    <w:rsid w:val="00491A3A"/>
    <w:rsid w:val="00493536"/>
    <w:rsid w:val="004A2F51"/>
    <w:rsid w:val="004A3145"/>
    <w:rsid w:val="004A5E8C"/>
    <w:rsid w:val="004A6F44"/>
    <w:rsid w:val="004B4B49"/>
    <w:rsid w:val="004C4166"/>
    <w:rsid w:val="004C710E"/>
    <w:rsid w:val="004D28E8"/>
    <w:rsid w:val="0050586E"/>
    <w:rsid w:val="00513E8F"/>
    <w:rsid w:val="00514342"/>
    <w:rsid w:val="0052026F"/>
    <w:rsid w:val="0052545F"/>
    <w:rsid w:val="005338EA"/>
    <w:rsid w:val="00543AD3"/>
    <w:rsid w:val="00545A85"/>
    <w:rsid w:val="00550BFC"/>
    <w:rsid w:val="00551F95"/>
    <w:rsid w:val="00566F7E"/>
    <w:rsid w:val="00574036"/>
    <w:rsid w:val="005808AF"/>
    <w:rsid w:val="00593D7C"/>
    <w:rsid w:val="005A3CEB"/>
    <w:rsid w:val="005A4A5B"/>
    <w:rsid w:val="005A68B4"/>
    <w:rsid w:val="005B11A6"/>
    <w:rsid w:val="005B64B7"/>
    <w:rsid w:val="005D30B1"/>
    <w:rsid w:val="005D43BD"/>
    <w:rsid w:val="005F516C"/>
    <w:rsid w:val="00614A3D"/>
    <w:rsid w:val="00615D7A"/>
    <w:rsid w:val="00616DDE"/>
    <w:rsid w:val="00617E0C"/>
    <w:rsid w:val="00623CA5"/>
    <w:rsid w:val="00633F41"/>
    <w:rsid w:val="00636D2E"/>
    <w:rsid w:val="00647007"/>
    <w:rsid w:val="00650F57"/>
    <w:rsid w:val="00651FEC"/>
    <w:rsid w:val="006609E3"/>
    <w:rsid w:val="00681F24"/>
    <w:rsid w:val="00684AF9"/>
    <w:rsid w:val="0068761D"/>
    <w:rsid w:val="006A6A86"/>
    <w:rsid w:val="006C584D"/>
    <w:rsid w:val="006D4DD3"/>
    <w:rsid w:val="006E5255"/>
    <w:rsid w:val="006F0D0B"/>
    <w:rsid w:val="006F7216"/>
    <w:rsid w:val="006F7369"/>
    <w:rsid w:val="00704BC0"/>
    <w:rsid w:val="0071390F"/>
    <w:rsid w:val="0072528C"/>
    <w:rsid w:val="007265D8"/>
    <w:rsid w:val="00731919"/>
    <w:rsid w:val="0073507A"/>
    <w:rsid w:val="007363E6"/>
    <w:rsid w:val="0075022E"/>
    <w:rsid w:val="00751936"/>
    <w:rsid w:val="00755F2C"/>
    <w:rsid w:val="007570B2"/>
    <w:rsid w:val="007623E5"/>
    <w:rsid w:val="0078006E"/>
    <w:rsid w:val="0078597E"/>
    <w:rsid w:val="007A39D9"/>
    <w:rsid w:val="007A5ACC"/>
    <w:rsid w:val="007E4D43"/>
    <w:rsid w:val="007E5F2C"/>
    <w:rsid w:val="007F13DA"/>
    <w:rsid w:val="007F60AE"/>
    <w:rsid w:val="00804858"/>
    <w:rsid w:val="008053FA"/>
    <w:rsid w:val="00805EFB"/>
    <w:rsid w:val="00812813"/>
    <w:rsid w:val="00815DF6"/>
    <w:rsid w:val="00816BE9"/>
    <w:rsid w:val="008179C2"/>
    <w:rsid w:val="008304C5"/>
    <w:rsid w:val="00845B41"/>
    <w:rsid w:val="008605C2"/>
    <w:rsid w:val="00861F95"/>
    <w:rsid w:val="00870B06"/>
    <w:rsid w:val="008715B4"/>
    <w:rsid w:val="00874DE5"/>
    <w:rsid w:val="0087791B"/>
    <w:rsid w:val="00884438"/>
    <w:rsid w:val="008A1CF1"/>
    <w:rsid w:val="008B4C50"/>
    <w:rsid w:val="008C08A4"/>
    <w:rsid w:val="008C0C11"/>
    <w:rsid w:val="008C10A1"/>
    <w:rsid w:val="008C53BC"/>
    <w:rsid w:val="008D03C4"/>
    <w:rsid w:val="008D09CF"/>
    <w:rsid w:val="008D5937"/>
    <w:rsid w:val="008D6138"/>
    <w:rsid w:val="008E2DD4"/>
    <w:rsid w:val="008F2A2B"/>
    <w:rsid w:val="008F7A13"/>
    <w:rsid w:val="00904DFD"/>
    <w:rsid w:val="009053FA"/>
    <w:rsid w:val="0090722D"/>
    <w:rsid w:val="00907752"/>
    <w:rsid w:val="009150EF"/>
    <w:rsid w:val="0092320C"/>
    <w:rsid w:val="00924456"/>
    <w:rsid w:val="00927A01"/>
    <w:rsid w:val="00937395"/>
    <w:rsid w:val="00947AC8"/>
    <w:rsid w:val="00951853"/>
    <w:rsid w:val="009608DD"/>
    <w:rsid w:val="00963893"/>
    <w:rsid w:val="009638C3"/>
    <w:rsid w:val="009640ED"/>
    <w:rsid w:val="009656A1"/>
    <w:rsid w:val="00974BCA"/>
    <w:rsid w:val="009751E8"/>
    <w:rsid w:val="00977499"/>
    <w:rsid w:val="00990FB8"/>
    <w:rsid w:val="00991F11"/>
    <w:rsid w:val="00992AFC"/>
    <w:rsid w:val="009933E4"/>
    <w:rsid w:val="009A20B7"/>
    <w:rsid w:val="009A66D5"/>
    <w:rsid w:val="009C2AF3"/>
    <w:rsid w:val="009D5B49"/>
    <w:rsid w:val="00A00153"/>
    <w:rsid w:val="00A00396"/>
    <w:rsid w:val="00A005D4"/>
    <w:rsid w:val="00A0751A"/>
    <w:rsid w:val="00A14C9F"/>
    <w:rsid w:val="00A20271"/>
    <w:rsid w:val="00A633A7"/>
    <w:rsid w:val="00A73ACC"/>
    <w:rsid w:val="00A84522"/>
    <w:rsid w:val="00A96A43"/>
    <w:rsid w:val="00AB05F4"/>
    <w:rsid w:val="00AB6360"/>
    <w:rsid w:val="00AC5FE7"/>
    <w:rsid w:val="00AD3665"/>
    <w:rsid w:val="00AD4C19"/>
    <w:rsid w:val="00AE4C8D"/>
    <w:rsid w:val="00B019F1"/>
    <w:rsid w:val="00B05994"/>
    <w:rsid w:val="00B13EAA"/>
    <w:rsid w:val="00B2269C"/>
    <w:rsid w:val="00B23FE8"/>
    <w:rsid w:val="00B269DF"/>
    <w:rsid w:val="00B41D8E"/>
    <w:rsid w:val="00B55C43"/>
    <w:rsid w:val="00B72D20"/>
    <w:rsid w:val="00B7553C"/>
    <w:rsid w:val="00B80EE1"/>
    <w:rsid w:val="00B85478"/>
    <w:rsid w:val="00B87112"/>
    <w:rsid w:val="00B94063"/>
    <w:rsid w:val="00BA6EFE"/>
    <w:rsid w:val="00BC3B5A"/>
    <w:rsid w:val="00BD0EB8"/>
    <w:rsid w:val="00BE151A"/>
    <w:rsid w:val="00BF0140"/>
    <w:rsid w:val="00BF122B"/>
    <w:rsid w:val="00BF20A9"/>
    <w:rsid w:val="00BF3649"/>
    <w:rsid w:val="00C0330F"/>
    <w:rsid w:val="00C07590"/>
    <w:rsid w:val="00C11154"/>
    <w:rsid w:val="00C12BC7"/>
    <w:rsid w:val="00C13D14"/>
    <w:rsid w:val="00C224B4"/>
    <w:rsid w:val="00C26F9D"/>
    <w:rsid w:val="00C41A6A"/>
    <w:rsid w:val="00C42256"/>
    <w:rsid w:val="00C430A3"/>
    <w:rsid w:val="00C44B2A"/>
    <w:rsid w:val="00C50AD9"/>
    <w:rsid w:val="00C51564"/>
    <w:rsid w:val="00C61ACB"/>
    <w:rsid w:val="00C67498"/>
    <w:rsid w:val="00C707A9"/>
    <w:rsid w:val="00C76D62"/>
    <w:rsid w:val="00C85717"/>
    <w:rsid w:val="00C87283"/>
    <w:rsid w:val="00C9711B"/>
    <w:rsid w:val="00C975D1"/>
    <w:rsid w:val="00CA41A5"/>
    <w:rsid w:val="00CC0D45"/>
    <w:rsid w:val="00D21838"/>
    <w:rsid w:val="00D26812"/>
    <w:rsid w:val="00D302DA"/>
    <w:rsid w:val="00D32283"/>
    <w:rsid w:val="00D3798B"/>
    <w:rsid w:val="00D40EB7"/>
    <w:rsid w:val="00D412E2"/>
    <w:rsid w:val="00D4202E"/>
    <w:rsid w:val="00D44D11"/>
    <w:rsid w:val="00D53473"/>
    <w:rsid w:val="00D54D6E"/>
    <w:rsid w:val="00D80386"/>
    <w:rsid w:val="00D93B82"/>
    <w:rsid w:val="00DB7225"/>
    <w:rsid w:val="00DD2DB5"/>
    <w:rsid w:val="00DE62F8"/>
    <w:rsid w:val="00DE6C19"/>
    <w:rsid w:val="00DF0273"/>
    <w:rsid w:val="00DF7609"/>
    <w:rsid w:val="00E03055"/>
    <w:rsid w:val="00E030A6"/>
    <w:rsid w:val="00E05ECD"/>
    <w:rsid w:val="00E24C66"/>
    <w:rsid w:val="00E2614E"/>
    <w:rsid w:val="00E31B75"/>
    <w:rsid w:val="00E42CCC"/>
    <w:rsid w:val="00E433C6"/>
    <w:rsid w:val="00E50DC1"/>
    <w:rsid w:val="00E53439"/>
    <w:rsid w:val="00E56692"/>
    <w:rsid w:val="00E73310"/>
    <w:rsid w:val="00E856F2"/>
    <w:rsid w:val="00E91202"/>
    <w:rsid w:val="00E92390"/>
    <w:rsid w:val="00EA237A"/>
    <w:rsid w:val="00EB0729"/>
    <w:rsid w:val="00EC3473"/>
    <w:rsid w:val="00EC44C2"/>
    <w:rsid w:val="00ED08A6"/>
    <w:rsid w:val="00EF7645"/>
    <w:rsid w:val="00F0062C"/>
    <w:rsid w:val="00F11405"/>
    <w:rsid w:val="00F1297C"/>
    <w:rsid w:val="00F25AA3"/>
    <w:rsid w:val="00F304F5"/>
    <w:rsid w:val="00F50295"/>
    <w:rsid w:val="00F578DB"/>
    <w:rsid w:val="00F63849"/>
    <w:rsid w:val="00F70E53"/>
    <w:rsid w:val="00F74568"/>
    <w:rsid w:val="00F803A8"/>
    <w:rsid w:val="00F8309F"/>
    <w:rsid w:val="00FA4521"/>
    <w:rsid w:val="00FC06BB"/>
    <w:rsid w:val="00FE4418"/>
    <w:rsid w:val="00FE60CE"/>
    <w:rsid w:val="00FE7174"/>
    <w:rsid w:val="00FF6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1235CD3-0043-45DA-8B28-953677D1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6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6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A8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9C2A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2AF3"/>
  </w:style>
  <w:style w:type="paragraph" w:styleId="a5">
    <w:name w:val="footer"/>
    <w:basedOn w:val="a"/>
    <w:link w:val="a6"/>
    <w:uiPriority w:val="99"/>
    <w:semiHidden/>
    <w:unhideWhenUsed/>
    <w:rsid w:val="009C2A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2AF3"/>
  </w:style>
  <w:style w:type="paragraph" w:styleId="a7">
    <w:name w:val="Document Map"/>
    <w:basedOn w:val="a"/>
    <w:link w:val="a8"/>
    <w:uiPriority w:val="99"/>
    <w:semiHidden/>
    <w:unhideWhenUsed/>
    <w:rsid w:val="00974BCA"/>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974BCA"/>
    <w:rPr>
      <w:rFonts w:ascii="Tahoma" w:hAnsi="Tahoma" w:cs="Tahoma"/>
      <w:sz w:val="16"/>
      <w:szCs w:val="16"/>
    </w:rPr>
  </w:style>
  <w:style w:type="character" w:styleId="a9">
    <w:name w:val="Hyperlink"/>
    <w:basedOn w:val="a0"/>
    <w:uiPriority w:val="99"/>
    <w:unhideWhenUsed/>
    <w:rsid w:val="00037E63"/>
    <w:rPr>
      <w:color w:val="0000FF" w:themeColor="hyperlink"/>
      <w:u w:val="single"/>
    </w:rPr>
  </w:style>
  <w:style w:type="character" w:customStyle="1" w:styleId="ConsPlusNormal0">
    <w:name w:val="ConsPlusNormal Знак"/>
    <w:link w:val="ConsPlusNormal"/>
    <w:rsid w:val="00845B41"/>
    <w:rPr>
      <w:rFonts w:ascii="Calibri" w:eastAsia="Times New Roman" w:hAnsi="Calibri" w:cs="Calibri"/>
      <w:szCs w:val="20"/>
      <w:lang w:eastAsia="ru-RU"/>
    </w:rPr>
  </w:style>
  <w:style w:type="paragraph" w:styleId="aa">
    <w:name w:val="No Spacing"/>
    <w:uiPriority w:val="1"/>
    <w:qFormat/>
    <w:rsid w:val="00845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762">
      <w:bodyDiv w:val="1"/>
      <w:marLeft w:val="0"/>
      <w:marRight w:val="0"/>
      <w:marTop w:val="0"/>
      <w:marBottom w:val="0"/>
      <w:divBdr>
        <w:top w:val="none" w:sz="0" w:space="0" w:color="auto"/>
        <w:left w:val="none" w:sz="0" w:space="0" w:color="auto"/>
        <w:bottom w:val="none" w:sz="0" w:space="0" w:color="auto"/>
        <w:right w:val="none" w:sz="0" w:space="0" w:color="auto"/>
      </w:divBdr>
    </w:div>
    <w:div w:id="49037374">
      <w:bodyDiv w:val="1"/>
      <w:marLeft w:val="0"/>
      <w:marRight w:val="0"/>
      <w:marTop w:val="0"/>
      <w:marBottom w:val="0"/>
      <w:divBdr>
        <w:top w:val="none" w:sz="0" w:space="0" w:color="auto"/>
        <w:left w:val="none" w:sz="0" w:space="0" w:color="auto"/>
        <w:bottom w:val="none" w:sz="0" w:space="0" w:color="auto"/>
        <w:right w:val="none" w:sz="0" w:space="0" w:color="auto"/>
      </w:divBdr>
    </w:div>
    <w:div w:id="321810536">
      <w:bodyDiv w:val="1"/>
      <w:marLeft w:val="0"/>
      <w:marRight w:val="0"/>
      <w:marTop w:val="0"/>
      <w:marBottom w:val="0"/>
      <w:divBdr>
        <w:top w:val="none" w:sz="0" w:space="0" w:color="auto"/>
        <w:left w:val="none" w:sz="0" w:space="0" w:color="auto"/>
        <w:bottom w:val="none" w:sz="0" w:space="0" w:color="auto"/>
        <w:right w:val="none" w:sz="0" w:space="0" w:color="auto"/>
      </w:divBdr>
    </w:div>
    <w:div w:id="377780889">
      <w:bodyDiv w:val="1"/>
      <w:marLeft w:val="0"/>
      <w:marRight w:val="0"/>
      <w:marTop w:val="0"/>
      <w:marBottom w:val="0"/>
      <w:divBdr>
        <w:top w:val="none" w:sz="0" w:space="0" w:color="auto"/>
        <w:left w:val="none" w:sz="0" w:space="0" w:color="auto"/>
        <w:bottom w:val="none" w:sz="0" w:space="0" w:color="auto"/>
        <w:right w:val="none" w:sz="0" w:space="0" w:color="auto"/>
      </w:divBdr>
    </w:div>
    <w:div w:id="444420442">
      <w:bodyDiv w:val="1"/>
      <w:marLeft w:val="0"/>
      <w:marRight w:val="0"/>
      <w:marTop w:val="0"/>
      <w:marBottom w:val="0"/>
      <w:divBdr>
        <w:top w:val="none" w:sz="0" w:space="0" w:color="auto"/>
        <w:left w:val="none" w:sz="0" w:space="0" w:color="auto"/>
        <w:bottom w:val="none" w:sz="0" w:space="0" w:color="auto"/>
        <w:right w:val="none" w:sz="0" w:space="0" w:color="auto"/>
      </w:divBdr>
    </w:div>
    <w:div w:id="628169432">
      <w:bodyDiv w:val="1"/>
      <w:marLeft w:val="0"/>
      <w:marRight w:val="0"/>
      <w:marTop w:val="0"/>
      <w:marBottom w:val="0"/>
      <w:divBdr>
        <w:top w:val="none" w:sz="0" w:space="0" w:color="auto"/>
        <w:left w:val="none" w:sz="0" w:space="0" w:color="auto"/>
        <w:bottom w:val="none" w:sz="0" w:space="0" w:color="auto"/>
        <w:right w:val="none" w:sz="0" w:space="0" w:color="auto"/>
      </w:divBdr>
    </w:div>
    <w:div w:id="1019889759">
      <w:bodyDiv w:val="1"/>
      <w:marLeft w:val="0"/>
      <w:marRight w:val="0"/>
      <w:marTop w:val="0"/>
      <w:marBottom w:val="0"/>
      <w:divBdr>
        <w:top w:val="none" w:sz="0" w:space="0" w:color="auto"/>
        <w:left w:val="none" w:sz="0" w:space="0" w:color="auto"/>
        <w:bottom w:val="none" w:sz="0" w:space="0" w:color="auto"/>
        <w:right w:val="none" w:sz="0" w:space="0" w:color="auto"/>
      </w:divBdr>
    </w:div>
    <w:div w:id="1026520367">
      <w:bodyDiv w:val="1"/>
      <w:marLeft w:val="0"/>
      <w:marRight w:val="0"/>
      <w:marTop w:val="0"/>
      <w:marBottom w:val="0"/>
      <w:divBdr>
        <w:top w:val="none" w:sz="0" w:space="0" w:color="auto"/>
        <w:left w:val="none" w:sz="0" w:space="0" w:color="auto"/>
        <w:bottom w:val="none" w:sz="0" w:space="0" w:color="auto"/>
        <w:right w:val="none" w:sz="0" w:space="0" w:color="auto"/>
      </w:divBdr>
    </w:div>
    <w:div w:id="1027832472">
      <w:bodyDiv w:val="1"/>
      <w:marLeft w:val="0"/>
      <w:marRight w:val="0"/>
      <w:marTop w:val="0"/>
      <w:marBottom w:val="0"/>
      <w:divBdr>
        <w:top w:val="none" w:sz="0" w:space="0" w:color="auto"/>
        <w:left w:val="none" w:sz="0" w:space="0" w:color="auto"/>
        <w:bottom w:val="none" w:sz="0" w:space="0" w:color="auto"/>
        <w:right w:val="none" w:sz="0" w:space="0" w:color="auto"/>
      </w:divBdr>
    </w:div>
    <w:div w:id="1211723139">
      <w:bodyDiv w:val="1"/>
      <w:marLeft w:val="0"/>
      <w:marRight w:val="0"/>
      <w:marTop w:val="0"/>
      <w:marBottom w:val="0"/>
      <w:divBdr>
        <w:top w:val="none" w:sz="0" w:space="0" w:color="auto"/>
        <w:left w:val="none" w:sz="0" w:space="0" w:color="auto"/>
        <w:bottom w:val="none" w:sz="0" w:space="0" w:color="auto"/>
        <w:right w:val="none" w:sz="0" w:space="0" w:color="auto"/>
      </w:divBdr>
    </w:div>
    <w:div w:id="1365987243">
      <w:bodyDiv w:val="1"/>
      <w:marLeft w:val="0"/>
      <w:marRight w:val="0"/>
      <w:marTop w:val="0"/>
      <w:marBottom w:val="0"/>
      <w:divBdr>
        <w:top w:val="none" w:sz="0" w:space="0" w:color="auto"/>
        <w:left w:val="none" w:sz="0" w:space="0" w:color="auto"/>
        <w:bottom w:val="none" w:sz="0" w:space="0" w:color="auto"/>
        <w:right w:val="none" w:sz="0" w:space="0" w:color="auto"/>
      </w:divBdr>
    </w:div>
    <w:div w:id="1414164159">
      <w:bodyDiv w:val="1"/>
      <w:marLeft w:val="0"/>
      <w:marRight w:val="0"/>
      <w:marTop w:val="0"/>
      <w:marBottom w:val="0"/>
      <w:divBdr>
        <w:top w:val="none" w:sz="0" w:space="0" w:color="auto"/>
        <w:left w:val="none" w:sz="0" w:space="0" w:color="auto"/>
        <w:bottom w:val="none" w:sz="0" w:space="0" w:color="auto"/>
        <w:right w:val="none" w:sz="0" w:space="0" w:color="auto"/>
      </w:divBdr>
    </w:div>
    <w:div w:id="1622035289">
      <w:bodyDiv w:val="1"/>
      <w:marLeft w:val="0"/>
      <w:marRight w:val="0"/>
      <w:marTop w:val="0"/>
      <w:marBottom w:val="0"/>
      <w:divBdr>
        <w:top w:val="none" w:sz="0" w:space="0" w:color="auto"/>
        <w:left w:val="none" w:sz="0" w:space="0" w:color="auto"/>
        <w:bottom w:val="none" w:sz="0" w:space="0" w:color="auto"/>
        <w:right w:val="none" w:sz="0" w:space="0" w:color="auto"/>
      </w:divBdr>
    </w:div>
    <w:div w:id="1845894234">
      <w:bodyDiv w:val="1"/>
      <w:marLeft w:val="0"/>
      <w:marRight w:val="0"/>
      <w:marTop w:val="0"/>
      <w:marBottom w:val="0"/>
      <w:divBdr>
        <w:top w:val="none" w:sz="0" w:space="0" w:color="auto"/>
        <w:left w:val="none" w:sz="0" w:space="0" w:color="auto"/>
        <w:bottom w:val="none" w:sz="0" w:space="0" w:color="auto"/>
        <w:right w:val="none" w:sz="0" w:space="0" w:color="auto"/>
      </w:divBdr>
    </w:div>
    <w:div w:id="1923368040">
      <w:bodyDiv w:val="1"/>
      <w:marLeft w:val="0"/>
      <w:marRight w:val="0"/>
      <w:marTop w:val="0"/>
      <w:marBottom w:val="0"/>
      <w:divBdr>
        <w:top w:val="none" w:sz="0" w:space="0" w:color="auto"/>
        <w:left w:val="none" w:sz="0" w:space="0" w:color="auto"/>
        <w:bottom w:val="none" w:sz="0" w:space="0" w:color="auto"/>
        <w:right w:val="none" w:sz="0" w:space="0" w:color="auto"/>
      </w:divBdr>
    </w:div>
    <w:div w:id="1935552876">
      <w:bodyDiv w:val="1"/>
      <w:marLeft w:val="0"/>
      <w:marRight w:val="0"/>
      <w:marTop w:val="0"/>
      <w:marBottom w:val="0"/>
      <w:divBdr>
        <w:top w:val="none" w:sz="0" w:space="0" w:color="auto"/>
        <w:left w:val="none" w:sz="0" w:space="0" w:color="auto"/>
        <w:bottom w:val="none" w:sz="0" w:space="0" w:color="auto"/>
        <w:right w:val="none" w:sz="0" w:space="0" w:color="auto"/>
      </w:divBdr>
    </w:div>
    <w:div w:id="2000302912">
      <w:bodyDiv w:val="1"/>
      <w:marLeft w:val="0"/>
      <w:marRight w:val="0"/>
      <w:marTop w:val="0"/>
      <w:marBottom w:val="0"/>
      <w:divBdr>
        <w:top w:val="none" w:sz="0" w:space="0" w:color="auto"/>
        <w:left w:val="none" w:sz="0" w:space="0" w:color="auto"/>
        <w:bottom w:val="none" w:sz="0" w:space="0" w:color="auto"/>
        <w:right w:val="none" w:sz="0" w:space="0" w:color="auto"/>
      </w:divBdr>
    </w:div>
    <w:div w:id="2112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F732-4888-4A77-84A1-CCB0FFA6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68</Pages>
  <Words>21329</Words>
  <Characters>121576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Лобанова Елена Анатольевана</cp:lastModifiedBy>
  <cp:revision>5</cp:revision>
  <cp:lastPrinted>2018-12-19T03:45:00Z</cp:lastPrinted>
  <dcterms:created xsi:type="dcterms:W3CDTF">2019-11-13T10:23:00Z</dcterms:created>
  <dcterms:modified xsi:type="dcterms:W3CDTF">2019-11-18T04:42:00Z</dcterms:modified>
</cp:coreProperties>
</file>